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EA8" w:rsidRPr="00C11EA8" w:rsidRDefault="00C11EA8" w:rsidP="00C11EA8">
      <w:pPr>
        <w:suppressAutoHyphens/>
        <w:spacing w:after="0" w:line="240" w:lineRule="exact"/>
        <w:ind w:left="6372" w:firstLine="708"/>
        <w:jc w:val="both"/>
        <w:rPr>
          <w:rFonts w:ascii="Times New Roman" w:eastAsia="Times New Roman" w:hAnsi="Times New Roman" w:cs="Times New Roman"/>
          <w:b/>
          <w:sz w:val="24"/>
          <w:szCs w:val="24"/>
          <w:lang w:eastAsia="ar-SA"/>
        </w:rPr>
      </w:pPr>
      <w:r w:rsidRPr="00C11EA8">
        <w:rPr>
          <w:rFonts w:ascii="Times New Roman" w:eastAsia="Times New Roman" w:hAnsi="Times New Roman" w:cs="Times New Roman"/>
          <w:sz w:val="24"/>
          <w:szCs w:val="24"/>
          <w:lang w:eastAsia="ar-SA"/>
        </w:rPr>
        <w:t xml:space="preserve">                 </w:t>
      </w:r>
      <w:r w:rsidRPr="00C11EA8">
        <w:rPr>
          <w:rFonts w:ascii="Times New Roman" w:eastAsia="Times New Roman" w:hAnsi="Times New Roman" w:cs="Times New Roman"/>
          <w:b/>
          <w:sz w:val="24"/>
          <w:szCs w:val="24"/>
          <w:lang w:eastAsia="ar-SA"/>
        </w:rPr>
        <w:t xml:space="preserve">   </w:t>
      </w:r>
    </w:p>
    <w:p w:rsidR="00C11EA8" w:rsidRPr="00C11EA8" w:rsidRDefault="00C11EA8" w:rsidP="00C11EA8">
      <w:pPr>
        <w:suppressAutoHyphens/>
        <w:spacing w:after="0" w:line="240" w:lineRule="auto"/>
        <w:jc w:val="center"/>
        <w:rPr>
          <w:rFonts w:ascii="Times New Roman" w:eastAsia="Times New Roman" w:hAnsi="Times New Roman" w:cs="Times New Roman"/>
          <w:b/>
          <w:sz w:val="28"/>
          <w:szCs w:val="28"/>
          <w:lang w:eastAsia="ar-SA"/>
        </w:rPr>
      </w:pPr>
      <w:r w:rsidRPr="00C11EA8">
        <w:rPr>
          <w:rFonts w:ascii="Times New Roman" w:eastAsia="Times New Roman" w:hAnsi="Times New Roman" w:cs="Times New Roman"/>
          <w:b/>
          <w:sz w:val="28"/>
          <w:szCs w:val="28"/>
          <w:lang w:eastAsia="ar-SA"/>
        </w:rPr>
        <w:t xml:space="preserve">                                                                                                 Проект</w:t>
      </w:r>
    </w:p>
    <w:p w:rsidR="00C11EA8" w:rsidRPr="00C11EA8" w:rsidRDefault="00C11EA8" w:rsidP="00C11EA8">
      <w:pPr>
        <w:suppressAutoHyphens/>
        <w:spacing w:after="0" w:line="240" w:lineRule="auto"/>
        <w:jc w:val="center"/>
        <w:rPr>
          <w:rFonts w:ascii="Times New Roman" w:eastAsia="Times New Roman" w:hAnsi="Times New Roman" w:cs="Times New Roman"/>
          <w:b/>
          <w:sz w:val="28"/>
          <w:szCs w:val="28"/>
          <w:lang w:eastAsia="ar-SA"/>
        </w:rPr>
      </w:pPr>
    </w:p>
    <w:p w:rsidR="00C11EA8" w:rsidRPr="00C11EA8" w:rsidRDefault="00C11EA8" w:rsidP="00C11EA8">
      <w:pPr>
        <w:suppressAutoHyphens/>
        <w:spacing w:after="0" w:line="240" w:lineRule="auto"/>
        <w:jc w:val="center"/>
        <w:rPr>
          <w:rFonts w:ascii="Times New Roman" w:eastAsia="Times New Roman" w:hAnsi="Times New Roman" w:cs="Times New Roman"/>
          <w:b/>
          <w:sz w:val="28"/>
          <w:szCs w:val="28"/>
          <w:lang w:eastAsia="ar-SA"/>
        </w:rPr>
      </w:pPr>
    </w:p>
    <w:p w:rsidR="00C11EA8" w:rsidRPr="00C11EA8" w:rsidRDefault="00C11EA8" w:rsidP="00C11EA8">
      <w:pPr>
        <w:suppressAutoHyphens/>
        <w:spacing w:after="0" w:line="240" w:lineRule="auto"/>
        <w:jc w:val="center"/>
        <w:rPr>
          <w:rFonts w:ascii="Times New Roman" w:eastAsia="Times New Roman" w:hAnsi="Times New Roman" w:cs="Times New Roman"/>
          <w:b/>
          <w:sz w:val="28"/>
          <w:szCs w:val="28"/>
          <w:lang w:eastAsia="ar-SA"/>
        </w:rPr>
      </w:pPr>
      <w:proofErr w:type="gramStart"/>
      <w:r w:rsidRPr="00C11EA8">
        <w:rPr>
          <w:rFonts w:ascii="Times New Roman" w:eastAsia="Times New Roman" w:hAnsi="Times New Roman" w:cs="Times New Roman"/>
          <w:b/>
          <w:sz w:val="28"/>
          <w:szCs w:val="28"/>
          <w:lang w:eastAsia="ar-SA"/>
        </w:rPr>
        <w:t>Новгородская  область</w:t>
      </w:r>
      <w:proofErr w:type="gramEnd"/>
    </w:p>
    <w:p w:rsidR="00C11EA8" w:rsidRPr="00C11EA8" w:rsidRDefault="00C11EA8" w:rsidP="00C11EA8">
      <w:pPr>
        <w:suppressAutoHyphens/>
        <w:spacing w:after="0" w:line="240" w:lineRule="auto"/>
        <w:jc w:val="center"/>
        <w:rPr>
          <w:rFonts w:ascii="Times New Roman" w:eastAsia="Times New Roman" w:hAnsi="Times New Roman" w:cs="Times New Roman"/>
          <w:b/>
          <w:sz w:val="28"/>
          <w:szCs w:val="28"/>
          <w:lang w:eastAsia="ar-SA"/>
        </w:rPr>
      </w:pPr>
      <w:r w:rsidRPr="00C11EA8">
        <w:rPr>
          <w:rFonts w:ascii="Times New Roman" w:eastAsia="Times New Roman" w:hAnsi="Times New Roman" w:cs="Times New Roman"/>
          <w:b/>
          <w:sz w:val="28"/>
          <w:szCs w:val="28"/>
          <w:lang w:eastAsia="ar-SA"/>
        </w:rPr>
        <w:t>СОВЕТ ДЕПУТАТОВ КУЛОТИНСКОГО ГОРОДСКОГО ПОСЕЛЕНИЯ</w:t>
      </w:r>
    </w:p>
    <w:p w:rsidR="00C11EA8" w:rsidRPr="00C11EA8" w:rsidRDefault="00691C46" w:rsidP="00C11EA8">
      <w:pPr>
        <w:suppressAutoHyphens/>
        <w:spacing w:after="0" w:line="240" w:lineRule="auto"/>
        <w:jc w:val="center"/>
        <w:rPr>
          <w:rFonts w:ascii="Times New Roman" w:eastAsia="Times New Roman" w:hAnsi="Times New Roman" w:cs="Times New Roman"/>
          <w:b/>
          <w:sz w:val="28"/>
          <w:szCs w:val="28"/>
          <w:lang w:eastAsia="ar-SA"/>
        </w:rPr>
      </w:pPr>
      <w:proofErr w:type="spellStart"/>
      <w:r>
        <w:rPr>
          <w:rFonts w:ascii="Times New Roman" w:eastAsia="Times New Roman" w:hAnsi="Times New Roman" w:cs="Times New Roman"/>
          <w:b/>
          <w:sz w:val="28"/>
          <w:szCs w:val="28"/>
          <w:lang w:eastAsia="ar-SA"/>
        </w:rPr>
        <w:t>Окуловского</w:t>
      </w:r>
      <w:proofErr w:type="spellEnd"/>
      <w:r>
        <w:rPr>
          <w:rFonts w:ascii="Times New Roman" w:eastAsia="Times New Roman" w:hAnsi="Times New Roman" w:cs="Times New Roman"/>
          <w:b/>
          <w:sz w:val="28"/>
          <w:szCs w:val="28"/>
          <w:lang w:eastAsia="ar-SA"/>
        </w:rPr>
        <w:t xml:space="preserve"> </w:t>
      </w:r>
      <w:r w:rsidR="00C11EA8" w:rsidRPr="00C11EA8">
        <w:rPr>
          <w:rFonts w:ascii="Times New Roman" w:eastAsia="Times New Roman" w:hAnsi="Times New Roman" w:cs="Times New Roman"/>
          <w:b/>
          <w:sz w:val="28"/>
          <w:szCs w:val="28"/>
          <w:lang w:eastAsia="ar-SA"/>
        </w:rPr>
        <w:t>района</w:t>
      </w:r>
    </w:p>
    <w:p w:rsidR="00C11EA8" w:rsidRPr="00C11EA8" w:rsidRDefault="00C11EA8" w:rsidP="00C11EA8">
      <w:pPr>
        <w:suppressAutoHyphens/>
        <w:spacing w:after="0" w:line="240" w:lineRule="auto"/>
        <w:jc w:val="center"/>
        <w:rPr>
          <w:rFonts w:ascii="Times New Roman" w:eastAsia="Times New Roman" w:hAnsi="Times New Roman" w:cs="Times New Roman"/>
          <w:b/>
          <w:sz w:val="28"/>
          <w:szCs w:val="28"/>
          <w:lang w:eastAsia="ar-SA"/>
        </w:rPr>
      </w:pPr>
    </w:p>
    <w:p w:rsidR="00C11EA8" w:rsidRPr="00C11EA8" w:rsidRDefault="00C11EA8" w:rsidP="00C11EA8">
      <w:pPr>
        <w:suppressAutoHyphens/>
        <w:spacing w:after="0" w:line="240" w:lineRule="auto"/>
        <w:jc w:val="center"/>
        <w:rPr>
          <w:rFonts w:ascii="Times New Roman" w:eastAsia="Times New Roman" w:hAnsi="Times New Roman" w:cs="Times New Roman"/>
          <w:b/>
          <w:sz w:val="28"/>
          <w:szCs w:val="28"/>
          <w:lang w:eastAsia="ar-SA"/>
        </w:rPr>
      </w:pPr>
      <w:r w:rsidRPr="00C11EA8">
        <w:rPr>
          <w:rFonts w:ascii="Times New Roman" w:eastAsia="Times New Roman" w:hAnsi="Times New Roman" w:cs="Times New Roman"/>
          <w:b/>
          <w:sz w:val="28"/>
          <w:szCs w:val="28"/>
          <w:lang w:eastAsia="ar-SA"/>
        </w:rPr>
        <w:t>РЕШЕНИЕ</w:t>
      </w:r>
    </w:p>
    <w:p w:rsidR="00C11EA8" w:rsidRPr="00C11EA8" w:rsidRDefault="00C11EA8" w:rsidP="00C11EA8">
      <w:pPr>
        <w:suppressAutoHyphens/>
        <w:spacing w:after="0" w:line="240" w:lineRule="auto"/>
        <w:jc w:val="center"/>
        <w:rPr>
          <w:rFonts w:ascii="Times New Roman" w:eastAsia="Times New Roman" w:hAnsi="Times New Roman" w:cs="Times New Roman"/>
          <w:b/>
          <w:sz w:val="28"/>
          <w:szCs w:val="28"/>
          <w:lang w:eastAsia="ar-SA"/>
        </w:rPr>
      </w:pPr>
    </w:p>
    <w:p w:rsidR="00C11EA8" w:rsidRPr="00C11EA8" w:rsidRDefault="00C11EA8" w:rsidP="00C11EA8">
      <w:pPr>
        <w:suppressAutoHyphens/>
        <w:spacing w:after="0" w:line="240" w:lineRule="auto"/>
        <w:jc w:val="both"/>
        <w:rPr>
          <w:rFonts w:ascii="Times New Roman" w:eastAsia="Times New Roman" w:hAnsi="Times New Roman" w:cs="Times New Roman"/>
          <w:b/>
          <w:sz w:val="28"/>
          <w:szCs w:val="28"/>
          <w:lang w:eastAsia="ar-SA"/>
        </w:rPr>
      </w:pPr>
    </w:p>
    <w:p w:rsidR="00C11EA8" w:rsidRPr="00C11EA8" w:rsidRDefault="00C11EA8" w:rsidP="00D92FF3">
      <w:pPr>
        <w:suppressAutoHyphens/>
        <w:spacing w:after="0" w:line="240" w:lineRule="auto"/>
        <w:jc w:val="center"/>
        <w:rPr>
          <w:rFonts w:ascii="Times New Roman" w:eastAsia="Times New Roman" w:hAnsi="Times New Roman" w:cs="Times New Roman"/>
          <w:b/>
          <w:sz w:val="28"/>
          <w:szCs w:val="28"/>
          <w:lang w:eastAsia="ar-SA"/>
        </w:rPr>
      </w:pPr>
      <w:r w:rsidRPr="00C11EA8">
        <w:rPr>
          <w:rFonts w:ascii="Times New Roman" w:eastAsia="Times New Roman" w:hAnsi="Times New Roman" w:cs="Times New Roman"/>
          <w:b/>
          <w:sz w:val="28"/>
          <w:szCs w:val="28"/>
          <w:lang w:eastAsia="ar-SA"/>
        </w:rPr>
        <w:t>Об утверждении Правил благ</w:t>
      </w:r>
      <w:r w:rsidR="00D92FF3">
        <w:rPr>
          <w:rFonts w:ascii="Times New Roman" w:eastAsia="Times New Roman" w:hAnsi="Times New Roman" w:cs="Times New Roman"/>
          <w:b/>
          <w:sz w:val="28"/>
          <w:szCs w:val="28"/>
          <w:lang w:eastAsia="ar-SA"/>
        </w:rPr>
        <w:t>оустройства территории</w:t>
      </w:r>
      <w:r w:rsidRPr="00C11EA8">
        <w:rPr>
          <w:rFonts w:ascii="Times New Roman" w:eastAsia="Times New Roman" w:hAnsi="Times New Roman" w:cs="Times New Roman"/>
          <w:b/>
          <w:sz w:val="28"/>
          <w:szCs w:val="28"/>
          <w:lang w:eastAsia="ar-SA"/>
        </w:rPr>
        <w:t xml:space="preserve"> </w:t>
      </w:r>
      <w:proofErr w:type="spellStart"/>
      <w:r w:rsidRPr="00C11EA8">
        <w:rPr>
          <w:rFonts w:ascii="Times New Roman" w:eastAsia="Times New Roman" w:hAnsi="Times New Roman" w:cs="Times New Roman"/>
          <w:b/>
          <w:bCs/>
          <w:sz w:val="28"/>
          <w:szCs w:val="28"/>
          <w:lang w:eastAsia="ar-SA"/>
        </w:rPr>
        <w:t>Ку</w:t>
      </w:r>
      <w:r>
        <w:rPr>
          <w:rFonts w:ascii="Times New Roman" w:eastAsia="Times New Roman" w:hAnsi="Times New Roman" w:cs="Times New Roman"/>
          <w:b/>
          <w:bCs/>
          <w:sz w:val="28"/>
          <w:szCs w:val="28"/>
          <w:lang w:eastAsia="ar-SA"/>
        </w:rPr>
        <w:t>лотинского</w:t>
      </w:r>
      <w:proofErr w:type="spellEnd"/>
      <w:r>
        <w:rPr>
          <w:rFonts w:ascii="Times New Roman" w:eastAsia="Times New Roman" w:hAnsi="Times New Roman" w:cs="Times New Roman"/>
          <w:b/>
          <w:bCs/>
          <w:sz w:val="28"/>
          <w:szCs w:val="28"/>
          <w:lang w:eastAsia="ar-SA"/>
        </w:rPr>
        <w:t xml:space="preserve"> городского поселения</w:t>
      </w:r>
    </w:p>
    <w:p w:rsidR="00C11EA8" w:rsidRPr="00C11EA8" w:rsidRDefault="00C11EA8" w:rsidP="00D92FF3">
      <w:pPr>
        <w:suppressAutoHyphens/>
        <w:spacing w:after="0" w:line="240" w:lineRule="auto"/>
        <w:rPr>
          <w:rFonts w:ascii="Times New Roman" w:eastAsia="Times New Roman" w:hAnsi="Times New Roman" w:cs="Times New Roman"/>
          <w:sz w:val="28"/>
          <w:szCs w:val="28"/>
          <w:lang w:eastAsia="ar-SA"/>
        </w:rPr>
      </w:pPr>
    </w:p>
    <w:p w:rsidR="00C11EA8" w:rsidRPr="00C11EA8" w:rsidRDefault="004E56FE" w:rsidP="00C11EA8">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Принято Советом депутатов </w:t>
      </w:r>
      <w:proofErr w:type="spellStart"/>
      <w:r w:rsidR="00C11EA8" w:rsidRPr="00C11EA8">
        <w:rPr>
          <w:rFonts w:ascii="Times New Roman" w:eastAsia="Times New Roman" w:hAnsi="Times New Roman" w:cs="Times New Roman"/>
          <w:sz w:val="28"/>
          <w:szCs w:val="28"/>
          <w:lang w:eastAsia="ar-SA"/>
        </w:rPr>
        <w:t>Кулотинского</w:t>
      </w:r>
      <w:proofErr w:type="spellEnd"/>
      <w:r w:rsidR="00C11EA8" w:rsidRPr="00C11EA8">
        <w:rPr>
          <w:rFonts w:ascii="Times New Roman" w:eastAsia="Times New Roman" w:hAnsi="Times New Roman" w:cs="Times New Roman"/>
          <w:sz w:val="28"/>
          <w:szCs w:val="28"/>
          <w:lang w:eastAsia="ar-SA"/>
        </w:rPr>
        <w:t xml:space="preserve"> городского поселения </w:t>
      </w:r>
    </w:p>
    <w:p w:rsidR="00C11EA8" w:rsidRPr="00C11EA8" w:rsidRDefault="00C11EA8" w:rsidP="00C11EA8">
      <w:pPr>
        <w:suppressAutoHyphens/>
        <w:spacing w:after="0" w:line="240" w:lineRule="auto"/>
        <w:jc w:val="center"/>
        <w:rPr>
          <w:rFonts w:ascii="Times New Roman" w:eastAsia="Times New Roman" w:hAnsi="Times New Roman" w:cs="Times New Roman"/>
          <w:sz w:val="28"/>
          <w:szCs w:val="28"/>
          <w:lang w:eastAsia="ar-SA"/>
        </w:rPr>
      </w:pPr>
      <w:r w:rsidRPr="00C11EA8">
        <w:rPr>
          <w:rFonts w:ascii="Times New Roman" w:eastAsia="Times New Roman" w:hAnsi="Times New Roman" w:cs="Times New Roman"/>
          <w:sz w:val="28"/>
          <w:szCs w:val="28"/>
          <w:lang w:eastAsia="ar-SA"/>
        </w:rPr>
        <w:t>______________ 202</w:t>
      </w:r>
      <w:r>
        <w:rPr>
          <w:rFonts w:ascii="Times New Roman" w:eastAsia="Times New Roman" w:hAnsi="Times New Roman" w:cs="Times New Roman"/>
          <w:sz w:val="28"/>
          <w:szCs w:val="28"/>
          <w:lang w:eastAsia="ar-SA"/>
        </w:rPr>
        <w:t>2</w:t>
      </w:r>
      <w:r w:rsidRPr="00C11EA8">
        <w:rPr>
          <w:rFonts w:ascii="Times New Roman" w:eastAsia="Times New Roman" w:hAnsi="Times New Roman" w:cs="Times New Roman"/>
          <w:sz w:val="28"/>
          <w:szCs w:val="28"/>
          <w:lang w:eastAsia="ar-SA"/>
        </w:rPr>
        <w:t xml:space="preserve"> года</w:t>
      </w:r>
    </w:p>
    <w:p w:rsidR="00C11EA8" w:rsidRPr="00C11EA8" w:rsidRDefault="00C11EA8" w:rsidP="00C11EA8">
      <w:pPr>
        <w:suppressAutoHyphens/>
        <w:spacing w:after="0" w:line="240" w:lineRule="auto"/>
        <w:jc w:val="center"/>
        <w:rPr>
          <w:rFonts w:ascii="Times New Roman" w:eastAsia="Times New Roman" w:hAnsi="Times New Roman" w:cs="Times New Roman"/>
          <w:sz w:val="28"/>
          <w:szCs w:val="28"/>
          <w:lang w:eastAsia="ar-SA"/>
        </w:rPr>
      </w:pPr>
      <w:r w:rsidRPr="00C11EA8">
        <w:rPr>
          <w:rFonts w:ascii="Times New Roman" w:eastAsia="Times New Roman" w:hAnsi="Times New Roman" w:cs="Times New Roman"/>
          <w:sz w:val="28"/>
          <w:szCs w:val="28"/>
          <w:lang w:eastAsia="ar-SA"/>
        </w:rPr>
        <w:t xml:space="preserve"> </w:t>
      </w:r>
    </w:p>
    <w:p w:rsidR="00C11EA8" w:rsidRPr="00C11EA8" w:rsidRDefault="00C11EA8" w:rsidP="00C11EA8">
      <w:pPr>
        <w:suppressAutoHyphens/>
        <w:spacing w:after="0" w:line="360" w:lineRule="exact"/>
        <w:ind w:left="-360"/>
        <w:rPr>
          <w:rFonts w:ascii="Times New Roman" w:eastAsia="Times New Roman" w:hAnsi="Times New Roman" w:cs="Times New Roman"/>
          <w:sz w:val="24"/>
          <w:szCs w:val="24"/>
          <w:lang w:eastAsia="ar-SA"/>
        </w:rPr>
      </w:pPr>
      <w:r w:rsidRPr="00C11EA8">
        <w:rPr>
          <w:rFonts w:ascii="Times New Roman" w:eastAsia="Times New Roman" w:hAnsi="Times New Roman" w:cs="Times New Roman"/>
          <w:b/>
          <w:sz w:val="28"/>
          <w:szCs w:val="28"/>
          <w:lang w:eastAsia="ar-SA"/>
        </w:rPr>
        <w:t xml:space="preserve">  </w:t>
      </w:r>
    </w:p>
    <w:p w:rsidR="00C11EA8" w:rsidRPr="00C11EA8" w:rsidRDefault="00C11EA8" w:rsidP="00C11EA8">
      <w:pPr>
        <w:suppressAutoHyphens/>
        <w:spacing w:after="0" w:line="360" w:lineRule="atLeast"/>
        <w:ind w:firstLine="708"/>
        <w:jc w:val="both"/>
        <w:rPr>
          <w:rFonts w:ascii="Times New Roman" w:eastAsia="Times New Roman" w:hAnsi="Times New Roman" w:cs="Times New Roman"/>
          <w:sz w:val="28"/>
          <w:szCs w:val="28"/>
          <w:lang w:eastAsia="ar-SA"/>
        </w:rPr>
      </w:pPr>
      <w:r w:rsidRPr="00C11EA8">
        <w:rPr>
          <w:rFonts w:ascii="Times New Roman" w:eastAsia="Times New Roman" w:hAnsi="Times New Roman" w:cs="Times New Roman"/>
          <w:sz w:val="28"/>
          <w:szCs w:val="28"/>
          <w:lang w:eastAsia="ar-SA"/>
        </w:rPr>
        <w:t xml:space="preserve">Руководствуясь Федеральным </w:t>
      </w:r>
      <w:hyperlink r:id="rId4" w:history="1">
        <w:r w:rsidRPr="00C11EA8">
          <w:rPr>
            <w:rFonts w:ascii="Times New Roman" w:eastAsia="Times New Roman" w:hAnsi="Times New Roman" w:cs="Times New Roman"/>
            <w:color w:val="000000"/>
            <w:sz w:val="28"/>
            <w:szCs w:val="28"/>
            <w:u w:val="single"/>
            <w:lang w:eastAsia="ar-SA"/>
          </w:rPr>
          <w:t>законом</w:t>
        </w:r>
      </w:hyperlink>
      <w:r w:rsidRPr="00C11EA8">
        <w:rPr>
          <w:rFonts w:ascii="Times New Roman" w:eastAsia="Times New Roman" w:hAnsi="Times New Roman" w:cs="Times New Roman"/>
          <w:sz w:val="28"/>
          <w:szCs w:val="28"/>
          <w:lang w:eastAsia="ar-SA"/>
        </w:rPr>
        <w:t xml:space="preserve"> от 6 октября 2003 года № 131-ФЗ «Об общих принципах организации местного самоуправления в Российской Федерации» и </w:t>
      </w:r>
      <w:hyperlink r:id="rId5" w:history="1">
        <w:r w:rsidRPr="00C11EA8">
          <w:rPr>
            <w:rFonts w:ascii="Times New Roman" w:eastAsia="Times New Roman" w:hAnsi="Times New Roman" w:cs="Times New Roman"/>
            <w:color w:val="000000"/>
            <w:sz w:val="28"/>
            <w:szCs w:val="28"/>
            <w:u w:val="single"/>
            <w:lang w:eastAsia="ar-SA"/>
          </w:rPr>
          <w:t>Уставом</w:t>
        </w:r>
      </w:hyperlink>
      <w:r w:rsidRPr="00C11EA8">
        <w:rPr>
          <w:rFonts w:ascii="Times New Roman" w:eastAsia="Times New Roman" w:hAnsi="Times New Roman" w:cs="Times New Roman"/>
          <w:sz w:val="28"/>
          <w:szCs w:val="28"/>
          <w:lang w:eastAsia="ar-SA"/>
        </w:rPr>
        <w:t xml:space="preserve"> </w:t>
      </w:r>
      <w:proofErr w:type="spellStart"/>
      <w:r w:rsidRPr="00C11EA8">
        <w:rPr>
          <w:rFonts w:ascii="Times New Roman" w:eastAsia="Times New Roman" w:hAnsi="Times New Roman" w:cs="Times New Roman"/>
          <w:sz w:val="28"/>
          <w:szCs w:val="28"/>
          <w:lang w:eastAsia="ar-SA"/>
        </w:rPr>
        <w:t>Кулотинского</w:t>
      </w:r>
      <w:proofErr w:type="spellEnd"/>
      <w:r w:rsidRPr="00C11EA8">
        <w:rPr>
          <w:rFonts w:ascii="Times New Roman" w:eastAsia="Times New Roman" w:hAnsi="Times New Roman" w:cs="Times New Roman"/>
          <w:sz w:val="28"/>
          <w:szCs w:val="28"/>
          <w:lang w:eastAsia="ar-SA"/>
        </w:rPr>
        <w:t xml:space="preserve"> городского поселения, Совет депутатов </w:t>
      </w:r>
      <w:proofErr w:type="spellStart"/>
      <w:r w:rsidRPr="00C11EA8">
        <w:rPr>
          <w:rFonts w:ascii="Times New Roman" w:eastAsia="Times New Roman" w:hAnsi="Times New Roman" w:cs="Times New Roman"/>
          <w:sz w:val="28"/>
          <w:szCs w:val="28"/>
          <w:lang w:eastAsia="ar-SA"/>
        </w:rPr>
        <w:t>Кулотинского</w:t>
      </w:r>
      <w:proofErr w:type="spellEnd"/>
      <w:r w:rsidRPr="00C11EA8">
        <w:rPr>
          <w:rFonts w:ascii="Times New Roman" w:eastAsia="Times New Roman" w:hAnsi="Times New Roman" w:cs="Times New Roman"/>
          <w:sz w:val="28"/>
          <w:szCs w:val="28"/>
          <w:lang w:eastAsia="ar-SA"/>
        </w:rPr>
        <w:t xml:space="preserve"> городского поселения </w:t>
      </w:r>
    </w:p>
    <w:p w:rsidR="00C11EA8" w:rsidRDefault="00C11EA8" w:rsidP="00C11EA8">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11EA8">
        <w:rPr>
          <w:rFonts w:ascii="Times New Roman" w:eastAsia="Times New Roman" w:hAnsi="Times New Roman" w:cs="Times New Roman"/>
          <w:b/>
          <w:sz w:val="28"/>
          <w:szCs w:val="28"/>
          <w:lang w:eastAsia="ru-RU"/>
        </w:rPr>
        <w:t>РЕШИЛ:</w:t>
      </w:r>
    </w:p>
    <w:p w:rsidR="00D92FF3" w:rsidRPr="00D92FF3" w:rsidRDefault="00D92FF3" w:rsidP="00D92FF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92FF3">
        <w:rPr>
          <w:rFonts w:ascii="Times New Roman" w:eastAsia="Times New Roman" w:hAnsi="Times New Roman" w:cs="Times New Roman"/>
          <w:sz w:val="28"/>
          <w:szCs w:val="28"/>
          <w:lang w:eastAsia="ru-RU"/>
        </w:rPr>
        <w:t>1. Утвердить прилагаемые Правила благоу</w:t>
      </w:r>
      <w:r>
        <w:rPr>
          <w:rFonts w:ascii="Times New Roman" w:eastAsia="Times New Roman" w:hAnsi="Times New Roman" w:cs="Times New Roman"/>
          <w:sz w:val="28"/>
          <w:szCs w:val="28"/>
          <w:lang w:eastAsia="ru-RU"/>
        </w:rPr>
        <w:t xml:space="preserve">стройства территории </w:t>
      </w:r>
      <w:proofErr w:type="spellStart"/>
      <w:r>
        <w:rPr>
          <w:rFonts w:ascii="Times New Roman" w:eastAsia="Times New Roman" w:hAnsi="Times New Roman" w:cs="Times New Roman"/>
          <w:sz w:val="28"/>
          <w:szCs w:val="28"/>
          <w:lang w:eastAsia="ru-RU"/>
        </w:rPr>
        <w:t>Кулотинского</w:t>
      </w:r>
      <w:proofErr w:type="spellEnd"/>
      <w:r>
        <w:rPr>
          <w:rFonts w:ascii="Times New Roman" w:eastAsia="Times New Roman" w:hAnsi="Times New Roman" w:cs="Times New Roman"/>
          <w:sz w:val="28"/>
          <w:szCs w:val="28"/>
          <w:lang w:eastAsia="ru-RU"/>
        </w:rPr>
        <w:t xml:space="preserve"> </w:t>
      </w:r>
      <w:r w:rsidRPr="00D92FF3">
        <w:rPr>
          <w:rFonts w:ascii="Times New Roman" w:eastAsia="Times New Roman" w:hAnsi="Times New Roman" w:cs="Times New Roman"/>
          <w:sz w:val="28"/>
          <w:szCs w:val="28"/>
          <w:lang w:eastAsia="ru-RU"/>
        </w:rPr>
        <w:t>городского поселения.</w:t>
      </w:r>
    </w:p>
    <w:p w:rsidR="00C11EA8" w:rsidRDefault="00D92FF3" w:rsidP="00D92FF3">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ab/>
        <w:t>2</w:t>
      </w:r>
      <w:r w:rsidR="00C11EA8" w:rsidRPr="00C11EA8">
        <w:rPr>
          <w:rFonts w:ascii="Times New Roman" w:eastAsia="Times New Roman" w:hAnsi="Times New Roman" w:cs="Times New Roman"/>
          <w:sz w:val="28"/>
          <w:szCs w:val="28"/>
          <w:lang w:eastAsia="ar-SA"/>
        </w:rPr>
        <w:t xml:space="preserve">. </w:t>
      </w:r>
      <w:r w:rsidR="00C11EA8">
        <w:rPr>
          <w:rFonts w:ascii="Times New Roman" w:eastAsia="Times New Roman" w:hAnsi="Times New Roman" w:cs="Times New Roman"/>
          <w:sz w:val="28"/>
          <w:szCs w:val="28"/>
        </w:rPr>
        <w:t>Признать утратившими силу</w:t>
      </w:r>
      <w:r w:rsidR="00C11EA8" w:rsidRPr="00C11EA8">
        <w:rPr>
          <w:rFonts w:ascii="Times New Roman" w:eastAsia="Times New Roman" w:hAnsi="Times New Roman" w:cs="Times New Roman"/>
          <w:sz w:val="28"/>
          <w:szCs w:val="28"/>
        </w:rPr>
        <w:t xml:space="preserve"> Правила благоустройства территории </w:t>
      </w:r>
      <w:proofErr w:type="spellStart"/>
      <w:r w:rsidR="00C11EA8" w:rsidRPr="00C11EA8">
        <w:rPr>
          <w:rFonts w:ascii="Times New Roman" w:eastAsia="Times New Roman" w:hAnsi="Times New Roman" w:cs="Times New Roman"/>
          <w:sz w:val="28"/>
          <w:szCs w:val="28"/>
        </w:rPr>
        <w:t>Кулотинского</w:t>
      </w:r>
      <w:proofErr w:type="spellEnd"/>
      <w:r w:rsidR="00C11EA8" w:rsidRPr="00C11EA8">
        <w:rPr>
          <w:rFonts w:ascii="Times New Roman" w:eastAsia="Times New Roman" w:hAnsi="Times New Roman" w:cs="Times New Roman"/>
          <w:sz w:val="28"/>
          <w:szCs w:val="28"/>
        </w:rPr>
        <w:t xml:space="preserve"> городского поселения, утвержденные решением Совета депутатов </w:t>
      </w:r>
      <w:proofErr w:type="spellStart"/>
      <w:r w:rsidR="00C11EA8" w:rsidRPr="00C11EA8">
        <w:rPr>
          <w:rFonts w:ascii="Times New Roman" w:eastAsia="Times New Roman" w:hAnsi="Times New Roman" w:cs="Times New Roman"/>
          <w:sz w:val="28"/>
          <w:szCs w:val="28"/>
        </w:rPr>
        <w:t>Кулотинского</w:t>
      </w:r>
      <w:proofErr w:type="spellEnd"/>
      <w:r w:rsidR="00C11EA8" w:rsidRPr="00C11EA8">
        <w:rPr>
          <w:rFonts w:ascii="Times New Roman" w:eastAsia="Times New Roman" w:hAnsi="Times New Roman" w:cs="Times New Roman"/>
          <w:sz w:val="28"/>
          <w:szCs w:val="28"/>
        </w:rPr>
        <w:t xml:space="preserve"> городского поселения от 26.10.2017 №123 (в ред. решений от 12.07.2018 № 158, от 23.07.2019 № 207</w:t>
      </w:r>
      <w:r w:rsidR="00C11EA8">
        <w:rPr>
          <w:rFonts w:ascii="Times New Roman" w:eastAsia="Times New Roman" w:hAnsi="Times New Roman" w:cs="Times New Roman"/>
          <w:sz w:val="28"/>
          <w:szCs w:val="28"/>
        </w:rPr>
        <w:t>, от 27.07.2021 №40</w:t>
      </w:r>
      <w:r>
        <w:rPr>
          <w:rFonts w:ascii="Times New Roman" w:eastAsia="Times New Roman" w:hAnsi="Times New Roman" w:cs="Times New Roman"/>
          <w:sz w:val="28"/>
          <w:szCs w:val="28"/>
        </w:rPr>
        <w:t>).</w:t>
      </w:r>
    </w:p>
    <w:p w:rsidR="00C11EA8" w:rsidRPr="00D92FF3" w:rsidRDefault="00D92FF3" w:rsidP="00D92FF3">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ab/>
        <w:t xml:space="preserve">3. </w:t>
      </w:r>
      <w:r w:rsidR="00C11EA8" w:rsidRPr="00C11EA8">
        <w:rPr>
          <w:rFonts w:ascii="Times New Roman" w:eastAsia="Times New Roman" w:hAnsi="Times New Roman" w:cs="Times New Roman"/>
          <w:sz w:val="28"/>
          <w:szCs w:val="28"/>
          <w:lang w:eastAsia="ar-SA"/>
        </w:rPr>
        <w:t xml:space="preserve">Опубликовать настоящее Решение в бюллетене «Официальный вестник </w:t>
      </w:r>
      <w:proofErr w:type="spellStart"/>
      <w:r w:rsidR="00C11EA8" w:rsidRPr="00C11EA8">
        <w:rPr>
          <w:rFonts w:ascii="Times New Roman" w:eastAsia="Times New Roman" w:hAnsi="Times New Roman" w:cs="Times New Roman"/>
          <w:sz w:val="28"/>
          <w:szCs w:val="28"/>
          <w:lang w:eastAsia="ar-SA"/>
        </w:rPr>
        <w:t>Кулотинского</w:t>
      </w:r>
      <w:proofErr w:type="spellEnd"/>
      <w:r w:rsidR="00C11EA8" w:rsidRPr="00C11EA8">
        <w:rPr>
          <w:rFonts w:ascii="Times New Roman" w:eastAsia="Times New Roman" w:hAnsi="Times New Roman" w:cs="Times New Roman"/>
          <w:sz w:val="28"/>
          <w:szCs w:val="28"/>
          <w:lang w:eastAsia="ar-SA"/>
        </w:rPr>
        <w:t xml:space="preserve"> городского поселения» и разместить на официальном сайте Администрации </w:t>
      </w:r>
      <w:proofErr w:type="spellStart"/>
      <w:r w:rsidR="00C11EA8" w:rsidRPr="00C11EA8">
        <w:rPr>
          <w:rFonts w:ascii="Times New Roman" w:eastAsia="Times New Roman" w:hAnsi="Times New Roman" w:cs="Times New Roman"/>
          <w:sz w:val="28"/>
          <w:szCs w:val="28"/>
          <w:lang w:eastAsia="ar-SA"/>
        </w:rPr>
        <w:t>Кулотинского</w:t>
      </w:r>
      <w:proofErr w:type="spellEnd"/>
      <w:r w:rsidR="00C11EA8" w:rsidRPr="00C11EA8">
        <w:rPr>
          <w:rFonts w:ascii="Times New Roman" w:eastAsia="Times New Roman" w:hAnsi="Times New Roman" w:cs="Times New Roman"/>
          <w:sz w:val="28"/>
          <w:szCs w:val="28"/>
          <w:lang w:eastAsia="ar-SA"/>
        </w:rPr>
        <w:t xml:space="preserve"> городского поселения в информационно-телекоммуникационной сети «Интернет».</w:t>
      </w:r>
      <w:r w:rsidR="00C11EA8" w:rsidRPr="00C11EA8">
        <w:rPr>
          <w:rFonts w:ascii="Times New Roman" w:eastAsia="Times New Roman" w:hAnsi="Times New Roman" w:cs="Times New Roman"/>
          <w:color w:val="000000"/>
          <w:spacing w:val="-3"/>
          <w:sz w:val="28"/>
          <w:szCs w:val="28"/>
          <w:lang w:eastAsia="ar-SA"/>
        </w:rPr>
        <w:t xml:space="preserve"> </w:t>
      </w:r>
    </w:p>
    <w:p w:rsidR="00C11EA8" w:rsidRPr="00C11EA8" w:rsidRDefault="00C11EA8" w:rsidP="00C11EA8">
      <w:pPr>
        <w:shd w:val="clear" w:color="auto" w:fill="FFFFFF"/>
        <w:tabs>
          <w:tab w:val="left" w:pos="2563"/>
        </w:tabs>
        <w:suppressAutoHyphens/>
        <w:spacing w:after="0" w:line="240" w:lineRule="auto"/>
        <w:ind w:left="-1134" w:firstLine="1134"/>
        <w:contextualSpacing/>
        <w:jc w:val="both"/>
        <w:rPr>
          <w:rFonts w:ascii="Times New Roman" w:eastAsia="Times New Roman" w:hAnsi="Times New Roman" w:cs="Times New Roman"/>
          <w:color w:val="000000"/>
          <w:spacing w:val="-3"/>
          <w:sz w:val="28"/>
          <w:szCs w:val="28"/>
          <w:lang w:eastAsia="ar-SA"/>
        </w:rPr>
      </w:pPr>
    </w:p>
    <w:p w:rsidR="00C11EA8" w:rsidRPr="00C11EA8" w:rsidRDefault="00C11EA8" w:rsidP="00C11EA8">
      <w:pPr>
        <w:shd w:val="clear" w:color="auto" w:fill="FFFFFF"/>
        <w:tabs>
          <w:tab w:val="left" w:pos="2563"/>
        </w:tabs>
        <w:suppressAutoHyphens/>
        <w:spacing w:after="0" w:line="240" w:lineRule="auto"/>
        <w:ind w:left="-1134" w:firstLine="1134"/>
        <w:contextualSpacing/>
        <w:jc w:val="both"/>
        <w:rPr>
          <w:rFonts w:ascii="Times New Roman" w:eastAsia="Times New Roman" w:hAnsi="Times New Roman" w:cs="Times New Roman"/>
          <w:b/>
          <w:color w:val="000000"/>
          <w:spacing w:val="-3"/>
          <w:sz w:val="28"/>
          <w:szCs w:val="28"/>
          <w:lang w:eastAsia="ar-SA"/>
        </w:rPr>
      </w:pPr>
      <w:r w:rsidRPr="00C11EA8">
        <w:rPr>
          <w:rFonts w:ascii="Times New Roman" w:eastAsia="Times New Roman" w:hAnsi="Times New Roman" w:cs="Times New Roman"/>
          <w:b/>
          <w:color w:val="000000"/>
          <w:spacing w:val="-3"/>
          <w:sz w:val="28"/>
          <w:szCs w:val="28"/>
          <w:lang w:eastAsia="ar-SA"/>
        </w:rPr>
        <w:t>Председатель Совета депутатов</w:t>
      </w:r>
    </w:p>
    <w:p w:rsidR="00C11EA8" w:rsidRPr="00C11EA8" w:rsidRDefault="00C11EA8" w:rsidP="00C11EA8">
      <w:pPr>
        <w:shd w:val="clear" w:color="auto" w:fill="FFFFFF"/>
        <w:tabs>
          <w:tab w:val="left" w:pos="2563"/>
        </w:tabs>
        <w:suppressAutoHyphens/>
        <w:spacing w:after="0" w:line="240" w:lineRule="auto"/>
        <w:ind w:left="-1134" w:firstLine="1134"/>
        <w:contextualSpacing/>
        <w:jc w:val="both"/>
        <w:rPr>
          <w:rFonts w:ascii="Times New Roman" w:eastAsia="Times New Roman" w:hAnsi="Times New Roman" w:cs="Times New Roman"/>
          <w:b/>
          <w:color w:val="000000"/>
          <w:spacing w:val="-3"/>
          <w:sz w:val="28"/>
          <w:szCs w:val="28"/>
          <w:lang w:eastAsia="ar-SA"/>
        </w:rPr>
      </w:pPr>
      <w:proofErr w:type="spellStart"/>
      <w:r w:rsidRPr="00C11EA8">
        <w:rPr>
          <w:rFonts w:ascii="Times New Roman" w:eastAsia="Times New Roman" w:hAnsi="Times New Roman" w:cs="Times New Roman"/>
          <w:b/>
          <w:color w:val="000000"/>
          <w:spacing w:val="-3"/>
          <w:sz w:val="28"/>
          <w:szCs w:val="28"/>
          <w:lang w:eastAsia="ar-SA"/>
        </w:rPr>
        <w:t>Кулотинского</w:t>
      </w:r>
      <w:proofErr w:type="spellEnd"/>
      <w:r w:rsidRPr="00C11EA8">
        <w:rPr>
          <w:rFonts w:ascii="Times New Roman" w:eastAsia="Times New Roman" w:hAnsi="Times New Roman" w:cs="Times New Roman"/>
          <w:b/>
          <w:color w:val="000000"/>
          <w:spacing w:val="-3"/>
          <w:sz w:val="28"/>
          <w:szCs w:val="28"/>
          <w:lang w:eastAsia="ar-SA"/>
        </w:rPr>
        <w:t xml:space="preserve"> городского поселения          С.Н. Кондратенко</w:t>
      </w:r>
    </w:p>
    <w:p w:rsidR="00C11EA8" w:rsidRPr="00C11EA8" w:rsidRDefault="00C11EA8" w:rsidP="00C11EA8">
      <w:pPr>
        <w:shd w:val="clear" w:color="auto" w:fill="FFFFFF"/>
        <w:tabs>
          <w:tab w:val="left" w:pos="2563"/>
        </w:tabs>
        <w:suppressAutoHyphens/>
        <w:spacing w:after="0" w:line="240" w:lineRule="auto"/>
        <w:ind w:left="-1134" w:firstLine="1134"/>
        <w:contextualSpacing/>
        <w:jc w:val="both"/>
        <w:rPr>
          <w:rFonts w:ascii="Times New Roman" w:eastAsia="Times New Roman" w:hAnsi="Times New Roman" w:cs="Times New Roman"/>
          <w:b/>
          <w:color w:val="000000"/>
          <w:spacing w:val="-3"/>
          <w:sz w:val="28"/>
          <w:szCs w:val="28"/>
          <w:lang w:eastAsia="ar-SA"/>
        </w:rPr>
      </w:pPr>
      <w:r w:rsidRPr="00C11EA8">
        <w:rPr>
          <w:rFonts w:ascii="Times New Roman" w:eastAsia="Times New Roman" w:hAnsi="Times New Roman" w:cs="Times New Roman"/>
          <w:b/>
          <w:color w:val="000000"/>
          <w:spacing w:val="-3"/>
          <w:sz w:val="28"/>
          <w:szCs w:val="28"/>
          <w:lang w:eastAsia="ar-SA"/>
        </w:rPr>
        <w:t>00.00.0000</w:t>
      </w:r>
    </w:p>
    <w:p w:rsidR="00C11EA8" w:rsidRPr="00D92FF3" w:rsidRDefault="00D92FF3" w:rsidP="00D92FF3">
      <w:pPr>
        <w:shd w:val="clear" w:color="auto" w:fill="FFFFFF"/>
        <w:tabs>
          <w:tab w:val="left" w:pos="2563"/>
        </w:tabs>
        <w:suppressAutoHyphens/>
        <w:spacing w:after="0" w:line="240" w:lineRule="auto"/>
        <w:ind w:left="-1134" w:firstLine="1134"/>
        <w:contextualSpacing/>
        <w:jc w:val="both"/>
        <w:rPr>
          <w:rFonts w:ascii="Times New Roman" w:eastAsia="Times New Roman" w:hAnsi="Times New Roman" w:cs="Times New Roman"/>
          <w:b/>
          <w:color w:val="000000"/>
          <w:spacing w:val="-3"/>
          <w:sz w:val="28"/>
          <w:szCs w:val="28"/>
          <w:lang w:eastAsia="ar-SA"/>
        </w:rPr>
      </w:pPr>
      <w:r>
        <w:rPr>
          <w:rFonts w:ascii="Times New Roman" w:eastAsia="Times New Roman" w:hAnsi="Times New Roman" w:cs="Times New Roman"/>
          <w:b/>
          <w:color w:val="000000"/>
          <w:spacing w:val="-3"/>
          <w:sz w:val="28"/>
          <w:szCs w:val="28"/>
          <w:lang w:eastAsia="ar-SA"/>
        </w:rPr>
        <w:t>№ 0</w:t>
      </w:r>
    </w:p>
    <w:p w:rsidR="00C11EA8" w:rsidRPr="00C11EA8" w:rsidRDefault="00C11EA8" w:rsidP="00D92FF3">
      <w:pPr>
        <w:shd w:val="clear" w:color="auto" w:fill="FFFFFF"/>
        <w:tabs>
          <w:tab w:val="left" w:pos="2563"/>
        </w:tabs>
        <w:suppressAutoHyphens/>
        <w:spacing w:after="0" w:line="240" w:lineRule="auto"/>
        <w:contextualSpacing/>
        <w:jc w:val="both"/>
        <w:rPr>
          <w:rFonts w:ascii="Times New Roman" w:eastAsia="Times New Roman" w:hAnsi="Times New Roman" w:cs="Times New Roman"/>
          <w:color w:val="000000"/>
          <w:spacing w:val="-3"/>
          <w:sz w:val="28"/>
          <w:szCs w:val="28"/>
          <w:lang w:eastAsia="ar-SA"/>
        </w:rPr>
      </w:pPr>
    </w:p>
    <w:p w:rsidR="00C11EA8" w:rsidRPr="00C11EA8" w:rsidRDefault="00C11EA8" w:rsidP="00C11EA8">
      <w:pPr>
        <w:shd w:val="clear" w:color="auto" w:fill="FFFFFF"/>
        <w:tabs>
          <w:tab w:val="left" w:pos="2563"/>
        </w:tabs>
        <w:suppressAutoHyphens/>
        <w:spacing w:after="0" w:line="240" w:lineRule="auto"/>
        <w:ind w:left="-1134" w:firstLine="1134"/>
        <w:contextualSpacing/>
        <w:jc w:val="both"/>
        <w:rPr>
          <w:rFonts w:ascii="Times New Roman" w:eastAsia="Times New Roman" w:hAnsi="Times New Roman" w:cs="Times New Roman"/>
          <w:b/>
          <w:color w:val="000000"/>
          <w:spacing w:val="-3"/>
          <w:sz w:val="28"/>
          <w:szCs w:val="28"/>
          <w:lang w:eastAsia="ar-SA"/>
        </w:rPr>
      </w:pPr>
      <w:r w:rsidRPr="00C11EA8">
        <w:rPr>
          <w:rFonts w:ascii="Times New Roman" w:eastAsia="Times New Roman" w:hAnsi="Times New Roman" w:cs="Times New Roman"/>
          <w:b/>
          <w:color w:val="000000"/>
          <w:spacing w:val="-3"/>
          <w:sz w:val="28"/>
          <w:szCs w:val="28"/>
          <w:lang w:eastAsia="ar-SA"/>
        </w:rPr>
        <w:t>Глава городского поселения</w:t>
      </w:r>
      <w:r w:rsidR="00691C46">
        <w:rPr>
          <w:rFonts w:ascii="Times New Roman" w:eastAsia="Times New Roman" w:hAnsi="Times New Roman" w:cs="Times New Roman"/>
          <w:b/>
          <w:color w:val="000000"/>
          <w:spacing w:val="-3"/>
          <w:sz w:val="28"/>
          <w:szCs w:val="28"/>
          <w:lang w:eastAsia="ar-SA"/>
        </w:rPr>
        <w:tab/>
      </w:r>
      <w:r w:rsidR="00691C46">
        <w:rPr>
          <w:rFonts w:ascii="Times New Roman" w:eastAsia="Times New Roman" w:hAnsi="Times New Roman" w:cs="Times New Roman"/>
          <w:b/>
          <w:color w:val="000000"/>
          <w:spacing w:val="-3"/>
          <w:sz w:val="28"/>
          <w:szCs w:val="28"/>
          <w:lang w:eastAsia="ar-SA"/>
        </w:rPr>
        <w:tab/>
      </w:r>
      <w:r w:rsidR="00691C46">
        <w:rPr>
          <w:rFonts w:ascii="Times New Roman" w:eastAsia="Times New Roman" w:hAnsi="Times New Roman" w:cs="Times New Roman"/>
          <w:b/>
          <w:color w:val="000000"/>
          <w:spacing w:val="-3"/>
          <w:sz w:val="28"/>
          <w:szCs w:val="28"/>
          <w:lang w:eastAsia="ar-SA"/>
        </w:rPr>
        <w:tab/>
      </w:r>
      <w:r w:rsidR="00691C46">
        <w:rPr>
          <w:rFonts w:ascii="Times New Roman" w:eastAsia="Times New Roman" w:hAnsi="Times New Roman" w:cs="Times New Roman"/>
          <w:b/>
          <w:color w:val="000000"/>
          <w:spacing w:val="-3"/>
          <w:sz w:val="28"/>
          <w:szCs w:val="28"/>
          <w:lang w:eastAsia="ar-SA"/>
        </w:rPr>
        <w:tab/>
      </w:r>
      <w:r w:rsidR="00691C46">
        <w:rPr>
          <w:rFonts w:ascii="Times New Roman" w:eastAsia="Times New Roman" w:hAnsi="Times New Roman" w:cs="Times New Roman"/>
          <w:b/>
          <w:color w:val="000000"/>
          <w:spacing w:val="-3"/>
          <w:sz w:val="28"/>
          <w:szCs w:val="28"/>
          <w:lang w:eastAsia="ar-SA"/>
        </w:rPr>
        <w:tab/>
      </w:r>
      <w:r w:rsidR="00691C46">
        <w:rPr>
          <w:rFonts w:ascii="Times New Roman" w:eastAsia="Times New Roman" w:hAnsi="Times New Roman" w:cs="Times New Roman"/>
          <w:b/>
          <w:color w:val="000000"/>
          <w:spacing w:val="-3"/>
          <w:sz w:val="28"/>
          <w:szCs w:val="28"/>
          <w:lang w:eastAsia="ar-SA"/>
        </w:rPr>
        <w:tab/>
      </w:r>
      <w:proofErr w:type="spellStart"/>
      <w:r w:rsidRPr="00C11EA8">
        <w:rPr>
          <w:rFonts w:ascii="Times New Roman" w:eastAsia="Times New Roman" w:hAnsi="Times New Roman" w:cs="Times New Roman"/>
          <w:b/>
          <w:color w:val="000000"/>
          <w:spacing w:val="-3"/>
          <w:sz w:val="28"/>
          <w:szCs w:val="28"/>
          <w:lang w:eastAsia="ar-SA"/>
        </w:rPr>
        <w:t>Л.Н.Федоров</w:t>
      </w:r>
      <w:proofErr w:type="spellEnd"/>
    </w:p>
    <w:p w:rsidR="00C11EA8" w:rsidRPr="00C11EA8" w:rsidRDefault="00C11EA8" w:rsidP="00D92FF3">
      <w:pPr>
        <w:shd w:val="clear" w:color="auto" w:fill="FFFFFF"/>
        <w:tabs>
          <w:tab w:val="left" w:pos="2563"/>
        </w:tabs>
        <w:suppressAutoHyphens/>
        <w:spacing w:after="0" w:line="240" w:lineRule="auto"/>
        <w:contextualSpacing/>
        <w:jc w:val="both"/>
        <w:rPr>
          <w:rFonts w:ascii="Times New Roman" w:eastAsia="Times New Roman" w:hAnsi="Times New Roman" w:cs="Times New Roman"/>
          <w:color w:val="000000"/>
          <w:spacing w:val="-3"/>
          <w:sz w:val="28"/>
          <w:szCs w:val="28"/>
          <w:lang w:eastAsia="ar-SA"/>
        </w:rPr>
      </w:pPr>
    </w:p>
    <w:p w:rsidR="00C11EA8" w:rsidRPr="00C11EA8" w:rsidRDefault="00C11EA8" w:rsidP="00C11EA8">
      <w:pPr>
        <w:shd w:val="clear" w:color="auto" w:fill="FFFFFF"/>
        <w:tabs>
          <w:tab w:val="left" w:pos="2563"/>
        </w:tabs>
        <w:suppressAutoHyphens/>
        <w:spacing w:after="0" w:line="240" w:lineRule="auto"/>
        <w:ind w:left="-1134" w:firstLine="1134"/>
        <w:contextualSpacing/>
        <w:jc w:val="both"/>
        <w:rPr>
          <w:rFonts w:ascii="Times New Roman" w:eastAsia="Times New Roman" w:hAnsi="Times New Roman" w:cs="Times New Roman"/>
          <w:color w:val="000000"/>
          <w:spacing w:val="-3"/>
          <w:sz w:val="28"/>
          <w:szCs w:val="28"/>
          <w:lang w:eastAsia="ar-SA"/>
        </w:rPr>
      </w:pPr>
      <w:r w:rsidRPr="00C11EA8">
        <w:rPr>
          <w:rFonts w:ascii="Times New Roman" w:eastAsia="Times New Roman" w:hAnsi="Times New Roman" w:cs="Times New Roman"/>
          <w:color w:val="000000"/>
          <w:spacing w:val="-3"/>
          <w:sz w:val="28"/>
          <w:szCs w:val="28"/>
          <w:lang w:eastAsia="ar-SA"/>
        </w:rPr>
        <w:t xml:space="preserve">Проект </w:t>
      </w:r>
      <w:r w:rsidR="00D92FF3">
        <w:rPr>
          <w:rFonts w:ascii="Times New Roman" w:eastAsia="Times New Roman" w:hAnsi="Times New Roman" w:cs="Times New Roman"/>
          <w:color w:val="000000"/>
          <w:spacing w:val="-3"/>
          <w:sz w:val="28"/>
          <w:szCs w:val="28"/>
          <w:lang w:eastAsia="ar-SA"/>
        </w:rPr>
        <w:t>подготовил и завизировал</w:t>
      </w:r>
    </w:p>
    <w:p w:rsidR="00C11EA8" w:rsidRPr="00D92FF3" w:rsidRDefault="00C11EA8" w:rsidP="00D92FF3">
      <w:pPr>
        <w:shd w:val="clear" w:color="auto" w:fill="FFFFFF"/>
        <w:tabs>
          <w:tab w:val="left" w:pos="2563"/>
        </w:tabs>
        <w:suppressAutoHyphens/>
        <w:spacing w:after="0" w:line="240" w:lineRule="auto"/>
        <w:ind w:left="-1134" w:firstLine="1134"/>
        <w:contextualSpacing/>
        <w:jc w:val="both"/>
        <w:rPr>
          <w:rFonts w:ascii="Times New Roman" w:eastAsia="Times New Roman" w:hAnsi="Times New Roman" w:cs="Times New Roman"/>
          <w:sz w:val="24"/>
          <w:szCs w:val="24"/>
          <w:lang w:eastAsia="ar-SA"/>
        </w:rPr>
      </w:pPr>
      <w:r w:rsidRPr="00C11EA8">
        <w:rPr>
          <w:rFonts w:ascii="Times New Roman" w:eastAsia="Times New Roman" w:hAnsi="Times New Roman" w:cs="Times New Roman"/>
          <w:color w:val="000000"/>
          <w:spacing w:val="-3"/>
          <w:sz w:val="28"/>
          <w:szCs w:val="28"/>
          <w:lang w:eastAsia="ar-SA"/>
        </w:rPr>
        <w:t>Специалист 1 категории</w:t>
      </w:r>
      <w:r w:rsidR="00691C46">
        <w:rPr>
          <w:rFonts w:ascii="Times New Roman" w:eastAsia="Times New Roman" w:hAnsi="Times New Roman" w:cs="Times New Roman"/>
          <w:color w:val="000000"/>
          <w:spacing w:val="-3"/>
          <w:sz w:val="28"/>
          <w:szCs w:val="28"/>
          <w:lang w:eastAsia="ar-SA"/>
        </w:rPr>
        <w:tab/>
      </w:r>
      <w:r w:rsidR="00691C46">
        <w:rPr>
          <w:rFonts w:ascii="Times New Roman" w:eastAsia="Times New Roman" w:hAnsi="Times New Roman" w:cs="Times New Roman"/>
          <w:color w:val="000000"/>
          <w:spacing w:val="-3"/>
          <w:sz w:val="28"/>
          <w:szCs w:val="28"/>
          <w:lang w:eastAsia="ar-SA"/>
        </w:rPr>
        <w:tab/>
      </w:r>
      <w:r w:rsidR="00691C46">
        <w:rPr>
          <w:rFonts w:ascii="Times New Roman" w:eastAsia="Times New Roman" w:hAnsi="Times New Roman" w:cs="Times New Roman"/>
          <w:color w:val="000000"/>
          <w:spacing w:val="-3"/>
          <w:sz w:val="28"/>
          <w:szCs w:val="28"/>
          <w:lang w:eastAsia="ar-SA"/>
        </w:rPr>
        <w:tab/>
      </w:r>
      <w:r w:rsidR="00691C46">
        <w:rPr>
          <w:rFonts w:ascii="Times New Roman" w:eastAsia="Times New Roman" w:hAnsi="Times New Roman" w:cs="Times New Roman"/>
          <w:color w:val="000000"/>
          <w:spacing w:val="-3"/>
          <w:sz w:val="28"/>
          <w:szCs w:val="28"/>
          <w:lang w:eastAsia="ar-SA"/>
        </w:rPr>
        <w:tab/>
      </w:r>
      <w:r w:rsidR="00691C46">
        <w:rPr>
          <w:rFonts w:ascii="Times New Roman" w:eastAsia="Times New Roman" w:hAnsi="Times New Roman" w:cs="Times New Roman"/>
          <w:color w:val="000000"/>
          <w:spacing w:val="-3"/>
          <w:sz w:val="28"/>
          <w:szCs w:val="28"/>
          <w:lang w:eastAsia="ar-SA"/>
        </w:rPr>
        <w:tab/>
      </w:r>
      <w:r w:rsidR="00691C46">
        <w:rPr>
          <w:rFonts w:ascii="Times New Roman" w:eastAsia="Times New Roman" w:hAnsi="Times New Roman" w:cs="Times New Roman"/>
          <w:color w:val="000000"/>
          <w:spacing w:val="-3"/>
          <w:sz w:val="28"/>
          <w:szCs w:val="28"/>
          <w:lang w:eastAsia="ar-SA"/>
        </w:rPr>
        <w:tab/>
      </w:r>
      <w:r w:rsidRPr="00C11EA8">
        <w:rPr>
          <w:rFonts w:ascii="Times New Roman" w:eastAsia="Times New Roman" w:hAnsi="Times New Roman" w:cs="Times New Roman"/>
          <w:color w:val="000000"/>
          <w:spacing w:val="-3"/>
          <w:sz w:val="28"/>
          <w:szCs w:val="28"/>
          <w:lang w:eastAsia="ar-SA"/>
        </w:rPr>
        <w:t xml:space="preserve"> </w:t>
      </w:r>
      <w:proofErr w:type="spellStart"/>
      <w:r w:rsidR="00D92FF3">
        <w:rPr>
          <w:rFonts w:ascii="Times New Roman" w:eastAsia="Times New Roman" w:hAnsi="Times New Roman" w:cs="Times New Roman"/>
          <w:color w:val="000000"/>
          <w:spacing w:val="-3"/>
          <w:sz w:val="28"/>
          <w:szCs w:val="28"/>
          <w:lang w:eastAsia="ar-SA"/>
        </w:rPr>
        <w:t>Н.С.Фирстов</w:t>
      </w:r>
      <w:proofErr w:type="spellEnd"/>
    </w:p>
    <w:p w:rsidR="00C11EA8" w:rsidRPr="00C11EA8" w:rsidRDefault="00C11EA8" w:rsidP="00C11EA8">
      <w:pPr>
        <w:spacing w:after="0" w:line="240" w:lineRule="auto"/>
        <w:ind w:firstLine="709"/>
        <w:jc w:val="center"/>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lastRenderedPageBreak/>
        <w:t>СОДЕРЖАНИЕ</w:t>
      </w:r>
    </w:p>
    <w:p w:rsidR="00C11EA8" w:rsidRPr="00C11EA8" w:rsidRDefault="00C11EA8" w:rsidP="00C11EA8">
      <w:pPr>
        <w:spacing w:after="0" w:line="240" w:lineRule="auto"/>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1. Основные понятия и определения, </w:t>
      </w:r>
    </w:p>
    <w:p w:rsidR="00C11EA8" w:rsidRPr="00C11EA8" w:rsidRDefault="00C11EA8" w:rsidP="00C11EA8">
      <w:pPr>
        <w:spacing w:after="0" w:line="240" w:lineRule="auto"/>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используемые в настоящих Правилах…………………………………………...2</w:t>
      </w:r>
    </w:p>
    <w:p w:rsidR="00C11EA8" w:rsidRPr="00C11EA8" w:rsidRDefault="00C11EA8" w:rsidP="00C11EA8">
      <w:pPr>
        <w:spacing w:after="0" w:line="240" w:lineRule="auto"/>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2. Содержание территории муниципального образования………………</w:t>
      </w:r>
      <w:proofErr w:type="gramStart"/>
      <w:r w:rsidRPr="00C11EA8">
        <w:rPr>
          <w:rFonts w:ascii="Times New Roman" w:eastAsia="Times New Roman" w:hAnsi="Times New Roman" w:cs="Times New Roman"/>
          <w:color w:val="00000A"/>
          <w:sz w:val="28"/>
          <w:szCs w:val="28"/>
          <w:lang w:eastAsia="ru-RU"/>
        </w:rPr>
        <w:t>…….</w:t>
      </w:r>
      <w:proofErr w:type="gramEnd"/>
      <w:r w:rsidRPr="00C11EA8">
        <w:rPr>
          <w:rFonts w:ascii="Times New Roman" w:eastAsia="Times New Roman" w:hAnsi="Times New Roman" w:cs="Times New Roman"/>
          <w:color w:val="00000A"/>
          <w:sz w:val="28"/>
          <w:szCs w:val="28"/>
          <w:lang w:eastAsia="ru-RU"/>
        </w:rPr>
        <w:t>.6</w:t>
      </w:r>
    </w:p>
    <w:p w:rsidR="00C11EA8" w:rsidRPr="00C11EA8" w:rsidRDefault="00C11EA8" w:rsidP="00C11EA8">
      <w:pPr>
        <w:spacing w:after="0" w:line="240" w:lineRule="auto"/>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3. Уборка территории муниципального образования……………………..........7</w:t>
      </w:r>
    </w:p>
    <w:p w:rsidR="00C11EA8" w:rsidRPr="00C11EA8" w:rsidRDefault="00C11EA8" w:rsidP="00C11EA8">
      <w:pPr>
        <w:spacing w:after="0" w:line="240" w:lineRule="auto"/>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4. Благоустройство территорий многоквартирных и </w:t>
      </w:r>
    </w:p>
    <w:p w:rsidR="00C11EA8" w:rsidRPr="00C11EA8" w:rsidRDefault="00C11EA8" w:rsidP="00C11EA8">
      <w:pPr>
        <w:spacing w:after="0" w:line="240" w:lineRule="auto"/>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индивидуальных жилых домов…………………………………………………13</w:t>
      </w:r>
    </w:p>
    <w:p w:rsidR="00C11EA8" w:rsidRPr="00C11EA8" w:rsidRDefault="00C11EA8" w:rsidP="00C11EA8">
      <w:pPr>
        <w:spacing w:after="0" w:line="240" w:lineRule="auto"/>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5. Содержание земельных участков, зданий, </w:t>
      </w:r>
    </w:p>
    <w:p w:rsidR="00C11EA8" w:rsidRPr="00C11EA8" w:rsidRDefault="00C11EA8" w:rsidP="00C11EA8">
      <w:pPr>
        <w:spacing w:after="0" w:line="240" w:lineRule="auto"/>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строений, сооружений и их элементов…………………………………………15</w:t>
      </w:r>
    </w:p>
    <w:p w:rsidR="00C11EA8" w:rsidRPr="00C11EA8" w:rsidRDefault="00C11EA8" w:rsidP="00C11EA8">
      <w:pPr>
        <w:spacing w:after="0" w:line="240" w:lineRule="auto"/>
        <w:rPr>
          <w:rFonts w:ascii="Times New Roman" w:eastAsia="Times New Roman" w:hAnsi="Times New Roman" w:cs="Times New Roman"/>
          <w:color w:val="00000A"/>
          <w:sz w:val="28"/>
          <w:szCs w:val="28"/>
          <w:lang w:eastAsia="ru-RU"/>
        </w:rPr>
      </w:pPr>
      <w:r w:rsidRPr="00C11EA8">
        <w:rPr>
          <w:rFonts w:ascii="Times New Roman" w:eastAsia="Calibri" w:hAnsi="Times New Roman" w:cs="Times New Roman"/>
          <w:sz w:val="28"/>
          <w:szCs w:val="28"/>
        </w:rPr>
        <w:t>6.</w:t>
      </w:r>
      <w:r w:rsidRPr="00C11EA8">
        <w:rPr>
          <w:rFonts w:ascii="Times New Roman" w:eastAsia="Times New Roman" w:hAnsi="Times New Roman" w:cs="Times New Roman"/>
          <w:color w:val="00000A"/>
          <w:sz w:val="28"/>
          <w:szCs w:val="28"/>
          <w:lang w:eastAsia="ru-RU"/>
        </w:rPr>
        <w:t xml:space="preserve"> Благоустройство территорий объектов торговли, </w:t>
      </w:r>
    </w:p>
    <w:p w:rsidR="00C11EA8" w:rsidRPr="00C11EA8" w:rsidRDefault="00C11EA8" w:rsidP="00C11EA8">
      <w:pPr>
        <w:spacing w:after="0" w:line="240" w:lineRule="auto"/>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общественного питания, бытового обслуживания……………………….........17</w:t>
      </w:r>
    </w:p>
    <w:p w:rsidR="00C11EA8" w:rsidRPr="00C11EA8" w:rsidRDefault="00C11EA8" w:rsidP="00C11EA8">
      <w:pPr>
        <w:spacing w:after="0" w:line="240" w:lineRule="auto"/>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7. Организация эксплуатации территорий ярмарок,</w:t>
      </w:r>
    </w:p>
    <w:p w:rsidR="00C11EA8" w:rsidRPr="00C11EA8" w:rsidRDefault="00C11EA8" w:rsidP="00C11EA8">
      <w:pPr>
        <w:spacing w:after="0" w:line="240" w:lineRule="auto"/>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сельскохозяйственных рынков……………………………………………</w:t>
      </w:r>
      <w:proofErr w:type="gramStart"/>
      <w:r w:rsidRPr="00C11EA8">
        <w:rPr>
          <w:rFonts w:ascii="Times New Roman" w:eastAsia="Times New Roman" w:hAnsi="Times New Roman" w:cs="Times New Roman"/>
          <w:color w:val="00000A"/>
          <w:sz w:val="28"/>
          <w:szCs w:val="28"/>
          <w:lang w:eastAsia="ru-RU"/>
        </w:rPr>
        <w:t>…….</w:t>
      </w:r>
      <w:proofErr w:type="gramEnd"/>
      <w:r w:rsidRPr="00C11EA8">
        <w:rPr>
          <w:rFonts w:ascii="Times New Roman" w:eastAsia="Times New Roman" w:hAnsi="Times New Roman" w:cs="Times New Roman"/>
          <w:color w:val="00000A"/>
          <w:sz w:val="28"/>
          <w:szCs w:val="28"/>
          <w:lang w:eastAsia="ru-RU"/>
        </w:rPr>
        <w:t>19</w:t>
      </w:r>
    </w:p>
    <w:p w:rsidR="00C11EA8" w:rsidRPr="00C11EA8" w:rsidRDefault="00C11EA8" w:rsidP="00C11EA8">
      <w:pPr>
        <w:spacing w:after="0" w:line="240" w:lineRule="auto"/>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8. Благоустройство территорий рекреационного назначения…………...........21</w:t>
      </w:r>
    </w:p>
    <w:p w:rsidR="00C11EA8" w:rsidRPr="00C11EA8" w:rsidRDefault="00C11EA8" w:rsidP="00C11EA8">
      <w:pPr>
        <w:spacing w:after="0" w:line="240" w:lineRule="auto"/>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9. Освещение территории…………………………………………………</w:t>
      </w:r>
      <w:proofErr w:type="gramStart"/>
      <w:r w:rsidRPr="00C11EA8">
        <w:rPr>
          <w:rFonts w:ascii="Times New Roman" w:eastAsia="Times New Roman" w:hAnsi="Times New Roman" w:cs="Times New Roman"/>
          <w:color w:val="00000A"/>
          <w:sz w:val="28"/>
          <w:szCs w:val="28"/>
          <w:lang w:eastAsia="ru-RU"/>
        </w:rPr>
        <w:t>…….</w:t>
      </w:r>
      <w:proofErr w:type="gramEnd"/>
      <w:r w:rsidRPr="00C11EA8">
        <w:rPr>
          <w:rFonts w:ascii="Times New Roman" w:eastAsia="Times New Roman" w:hAnsi="Times New Roman" w:cs="Times New Roman"/>
          <w:color w:val="00000A"/>
          <w:sz w:val="28"/>
          <w:szCs w:val="28"/>
          <w:lang w:eastAsia="ru-RU"/>
        </w:rPr>
        <w:t>22</w:t>
      </w:r>
    </w:p>
    <w:p w:rsidR="00C11EA8" w:rsidRPr="00C11EA8" w:rsidRDefault="00C11EA8" w:rsidP="00C11EA8">
      <w:pPr>
        <w:spacing w:after="0" w:line="240" w:lineRule="auto"/>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10. Установка и содержание объектов </w:t>
      </w:r>
    </w:p>
    <w:p w:rsidR="00C11EA8" w:rsidRPr="00C11EA8" w:rsidRDefault="00C11EA8" w:rsidP="00C11EA8">
      <w:pPr>
        <w:spacing w:after="0" w:line="240" w:lineRule="auto"/>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благоустройства городской среды……………………………………………...24</w:t>
      </w:r>
    </w:p>
    <w:p w:rsidR="00C11EA8" w:rsidRPr="00C11EA8" w:rsidRDefault="00C11EA8" w:rsidP="00C11EA8">
      <w:pPr>
        <w:spacing w:after="0" w:line="240" w:lineRule="auto"/>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11. Содержание детских, игровых и спортивных площадок……………</w:t>
      </w:r>
      <w:proofErr w:type="gramStart"/>
      <w:r w:rsidRPr="00C11EA8">
        <w:rPr>
          <w:rFonts w:ascii="Times New Roman" w:eastAsia="Times New Roman" w:hAnsi="Times New Roman" w:cs="Times New Roman"/>
          <w:color w:val="00000A"/>
          <w:sz w:val="28"/>
          <w:szCs w:val="28"/>
          <w:lang w:eastAsia="ru-RU"/>
        </w:rPr>
        <w:t>…….</w:t>
      </w:r>
      <w:proofErr w:type="gramEnd"/>
      <w:r w:rsidRPr="00C11EA8">
        <w:rPr>
          <w:rFonts w:ascii="Times New Roman" w:eastAsia="Times New Roman" w:hAnsi="Times New Roman" w:cs="Times New Roman"/>
          <w:color w:val="00000A"/>
          <w:sz w:val="28"/>
          <w:szCs w:val="28"/>
          <w:lang w:eastAsia="ru-RU"/>
        </w:rPr>
        <w:t>25</w:t>
      </w:r>
    </w:p>
    <w:p w:rsidR="00C11EA8" w:rsidRPr="00C11EA8" w:rsidRDefault="00C11EA8" w:rsidP="00C11EA8">
      <w:pPr>
        <w:spacing w:after="0" w:line="240" w:lineRule="auto"/>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12. Содержание зеленых насаждений……………………………………</w:t>
      </w:r>
      <w:proofErr w:type="gramStart"/>
      <w:r w:rsidRPr="00C11EA8">
        <w:rPr>
          <w:rFonts w:ascii="Times New Roman" w:eastAsia="Times New Roman" w:hAnsi="Times New Roman" w:cs="Times New Roman"/>
          <w:color w:val="00000A"/>
          <w:sz w:val="28"/>
          <w:szCs w:val="28"/>
          <w:lang w:eastAsia="ru-RU"/>
        </w:rPr>
        <w:t>…….</w:t>
      </w:r>
      <w:proofErr w:type="gramEnd"/>
      <w:r w:rsidRPr="00C11EA8">
        <w:rPr>
          <w:rFonts w:ascii="Times New Roman" w:eastAsia="Times New Roman" w:hAnsi="Times New Roman" w:cs="Times New Roman"/>
          <w:color w:val="00000A"/>
          <w:sz w:val="28"/>
          <w:szCs w:val="28"/>
          <w:lang w:eastAsia="ru-RU"/>
        </w:rPr>
        <w:t>.26</w:t>
      </w:r>
    </w:p>
    <w:p w:rsidR="00C11EA8" w:rsidRPr="00C11EA8" w:rsidRDefault="00C11EA8" w:rsidP="00C11EA8">
      <w:pPr>
        <w:spacing w:after="0" w:line="240" w:lineRule="auto"/>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13. Содержание территорий, отведенных под строительство </w:t>
      </w:r>
    </w:p>
    <w:p w:rsidR="00C11EA8" w:rsidRPr="00C11EA8" w:rsidRDefault="00C11EA8" w:rsidP="00C11EA8">
      <w:pPr>
        <w:spacing w:after="0" w:line="240" w:lineRule="auto"/>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(застройку), а также территорий, на которых осуществляются </w:t>
      </w:r>
    </w:p>
    <w:p w:rsidR="00C11EA8" w:rsidRPr="00C11EA8" w:rsidRDefault="00C11EA8" w:rsidP="00C11EA8">
      <w:pPr>
        <w:spacing w:after="0" w:line="240" w:lineRule="auto"/>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строительные, ремонтные, земляные и иные работы…………………………28</w:t>
      </w:r>
    </w:p>
    <w:p w:rsidR="00C11EA8" w:rsidRPr="00C11EA8" w:rsidRDefault="00C11EA8" w:rsidP="00C11EA8">
      <w:pPr>
        <w:spacing w:after="0" w:line="240" w:lineRule="auto"/>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14. Содержание объектов незавершенного строительства,</w:t>
      </w:r>
    </w:p>
    <w:p w:rsidR="00C11EA8" w:rsidRPr="00C11EA8" w:rsidRDefault="00C11EA8" w:rsidP="00C11EA8">
      <w:pPr>
        <w:spacing w:after="0" w:line="240" w:lineRule="auto"/>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реконструируемых объектов и территорий, на которых они </w:t>
      </w:r>
    </w:p>
    <w:p w:rsidR="00C11EA8" w:rsidRPr="00C11EA8" w:rsidRDefault="00C11EA8" w:rsidP="00C11EA8">
      <w:pPr>
        <w:spacing w:after="0" w:line="240" w:lineRule="auto"/>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размещены…………………………………………………………………</w:t>
      </w:r>
      <w:proofErr w:type="gramStart"/>
      <w:r w:rsidRPr="00C11EA8">
        <w:rPr>
          <w:rFonts w:ascii="Times New Roman" w:eastAsia="Times New Roman" w:hAnsi="Times New Roman" w:cs="Times New Roman"/>
          <w:color w:val="00000A"/>
          <w:sz w:val="28"/>
          <w:szCs w:val="28"/>
          <w:lang w:eastAsia="ru-RU"/>
        </w:rPr>
        <w:t>…….</w:t>
      </w:r>
      <w:proofErr w:type="gramEnd"/>
      <w:r w:rsidRPr="00C11EA8">
        <w:rPr>
          <w:rFonts w:ascii="Times New Roman" w:eastAsia="Times New Roman" w:hAnsi="Times New Roman" w:cs="Times New Roman"/>
          <w:color w:val="00000A"/>
          <w:sz w:val="28"/>
          <w:szCs w:val="28"/>
          <w:lang w:eastAsia="ru-RU"/>
        </w:rPr>
        <w:t>30</w:t>
      </w:r>
    </w:p>
    <w:p w:rsidR="00C11EA8" w:rsidRPr="00C11EA8" w:rsidRDefault="00C11EA8" w:rsidP="00C11EA8">
      <w:pPr>
        <w:spacing w:after="0" w:line="240" w:lineRule="auto"/>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15. Благоустройство территорий автостоянок, </w:t>
      </w:r>
    </w:p>
    <w:p w:rsidR="00C11EA8" w:rsidRPr="00C11EA8" w:rsidRDefault="00C11EA8" w:rsidP="00C11EA8">
      <w:pPr>
        <w:spacing w:after="0" w:line="240" w:lineRule="auto"/>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парковок, гаражных комплексов, гаражей………………………………</w:t>
      </w:r>
      <w:proofErr w:type="gramStart"/>
      <w:r w:rsidRPr="00C11EA8">
        <w:rPr>
          <w:rFonts w:ascii="Times New Roman" w:eastAsia="Times New Roman" w:hAnsi="Times New Roman" w:cs="Times New Roman"/>
          <w:color w:val="00000A"/>
          <w:sz w:val="28"/>
          <w:szCs w:val="28"/>
          <w:lang w:eastAsia="ru-RU"/>
        </w:rPr>
        <w:t>…….</w:t>
      </w:r>
      <w:proofErr w:type="gramEnd"/>
      <w:r w:rsidRPr="00C11EA8">
        <w:rPr>
          <w:rFonts w:ascii="Times New Roman" w:eastAsia="Times New Roman" w:hAnsi="Times New Roman" w:cs="Times New Roman"/>
          <w:color w:val="00000A"/>
          <w:sz w:val="28"/>
          <w:szCs w:val="28"/>
          <w:lang w:eastAsia="ru-RU"/>
        </w:rPr>
        <w:t>.30</w:t>
      </w:r>
    </w:p>
    <w:p w:rsidR="00C11EA8" w:rsidRPr="00C11EA8" w:rsidRDefault="00C11EA8" w:rsidP="00C11EA8">
      <w:pPr>
        <w:spacing w:after="0" w:line="240" w:lineRule="auto"/>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16. Содержание транспортных средств…………………………………….......30</w:t>
      </w:r>
    </w:p>
    <w:p w:rsidR="00C11EA8" w:rsidRPr="00C11EA8" w:rsidRDefault="00C11EA8" w:rsidP="00C11EA8">
      <w:pPr>
        <w:spacing w:after="0" w:line="240" w:lineRule="auto"/>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17. Обращение с отходами………………………………………………………32</w:t>
      </w:r>
    </w:p>
    <w:p w:rsidR="00C11EA8" w:rsidRPr="00C11EA8" w:rsidRDefault="00C11EA8" w:rsidP="00C11EA8">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18. Содержание инженерных сетей………………………………………</w:t>
      </w:r>
      <w:proofErr w:type="gramStart"/>
      <w:r w:rsidRPr="00C11EA8">
        <w:rPr>
          <w:rFonts w:ascii="Times New Roman" w:eastAsia="Times New Roman" w:hAnsi="Times New Roman" w:cs="Times New Roman"/>
          <w:sz w:val="28"/>
          <w:szCs w:val="28"/>
          <w:lang w:eastAsia="ru-RU"/>
        </w:rPr>
        <w:t>…….</w:t>
      </w:r>
      <w:proofErr w:type="gramEnd"/>
      <w:r w:rsidRPr="00C11EA8">
        <w:rPr>
          <w:rFonts w:ascii="Times New Roman" w:eastAsia="Times New Roman" w:hAnsi="Times New Roman" w:cs="Times New Roman"/>
          <w:sz w:val="28"/>
          <w:szCs w:val="28"/>
          <w:lang w:eastAsia="ru-RU"/>
        </w:rPr>
        <w:t>32</w:t>
      </w:r>
    </w:p>
    <w:p w:rsidR="00C11EA8" w:rsidRPr="00C11EA8" w:rsidRDefault="00C11EA8" w:rsidP="00C11EA8">
      <w:pPr>
        <w:widowControl w:val="0"/>
        <w:autoSpaceDE w:val="0"/>
        <w:autoSpaceDN w:val="0"/>
        <w:spacing w:after="0" w:line="240" w:lineRule="auto"/>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19. Содержание прилегающих территорий………………………………</w:t>
      </w:r>
      <w:proofErr w:type="gramStart"/>
      <w:r w:rsidRPr="00C11EA8">
        <w:rPr>
          <w:rFonts w:ascii="Times New Roman" w:eastAsia="Times New Roman" w:hAnsi="Times New Roman" w:cs="Times New Roman"/>
          <w:sz w:val="28"/>
          <w:szCs w:val="28"/>
          <w:lang w:eastAsia="ru-RU"/>
        </w:rPr>
        <w:t>…….</w:t>
      </w:r>
      <w:proofErr w:type="gramEnd"/>
      <w:r w:rsidRPr="00C11EA8">
        <w:rPr>
          <w:rFonts w:ascii="Times New Roman" w:eastAsia="Times New Roman" w:hAnsi="Times New Roman" w:cs="Times New Roman"/>
          <w:sz w:val="28"/>
          <w:szCs w:val="28"/>
          <w:lang w:eastAsia="ru-RU"/>
        </w:rPr>
        <w:t>33</w:t>
      </w:r>
    </w:p>
    <w:p w:rsidR="00C11EA8" w:rsidRPr="00C11EA8" w:rsidRDefault="00C11EA8" w:rsidP="00C11EA8">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 xml:space="preserve">20. Праздничное оформление территории </w:t>
      </w:r>
    </w:p>
    <w:p w:rsidR="00C11EA8" w:rsidRPr="00C11EA8" w:rsidRDefault="00C11EA8" w:rsidP="00C11EA8">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муниципального образования……………………………………………</w:t>
      </w:r>
      <w:proofErr w:type="gramStart"/>
      <w:r w:rsidRPr="00C11EA8">
        <w:rPr>
          <w:rFonts w:ascii="Times New Roman" w:eastAsia="Times New Roman" w:hAnsi="Times New Roman" w:cs="Times New Roman"/>
          <w:color w:val="000000"/>
          <w:sz w:val="28"/>
          <w:szCs w:val="28"/>
          <w:lang w:eastAsia="ru-RU"/>
        </w:rPr>
        <w:t>…….</w:t>
      </w:r>
      <w:proofErr w:type="gramEnd"/>
      <w:r w:rsidRPr="00C11EA8">
        <w:rPr>
          <w:rFonts w:ascii="Times New Roman" w:eastAsia="Times New Roman" w:hAnsi="Times New Roman" w:cs="Times New Roman"/>
          <w:color w:val="000000"/>
          <w:sz w:val="28"/>
          <w:szCs w:val="28"/>
          <w:lang w:eastAsia="ru-RU"/>
        </w:rPr>
        <w:t xml:space="preserve">.35 </w:t>
      </w:r>
    </w:p>
    <w:p w:rsidR="00C11EA8" w:rsidRPr="00C11EA8" w:rsidRDefault="00C11EA8" w:rsidP="00C11EA8">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21. Общественное участие в процессе благоустройства……………………...35</w:t>
      </w:r>
    </w:p>
    <w:p w:rsidR="00C11EA8" w:rsidRPr="00C11EA8" w:rsidRDefault="00C11EA8" w:rsidP="00C11EA8">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22. Дендрологические планы……………………………………………………36</w:t>
      </w:r>
    </w:p>
    <w:p w:rsidR="00C11EA8" w:rsidRPr="00C11EA8" w:rsidRDefault="00C11EA8" w:rsidP="00C11EA8">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23. Контроль за исполнением настоящих Правил………………………</w:t>
      </w:r>
      <w:proofErr w:type="gramStart"/>
      <w:r w:rsidRPr="00C11EA8">
        <w:rPr>
          <w:rFonts w:ascii="Times New Roman" w:eastAsia="Times New Roman" w:hAnsi="Times New Roman" w:cs="Times New Roman"/>
          <w:color w:val="000000"/>
          <w:sz w:val="28"/>
          <w:szCs w:val="28"/>
          <w:lang w:eastAsia="ru-RU"/>
        </w:rPr>
        <w:t>…….</w:t>
      </w:r>
      <w:proofErr w:type="gramEnd"/>
      <w:r w:rsidRPr="00C11EA8">
        <w:rPr>
          <w:rFonts w:ascii="Times New Roman" w:eastAsia="Times New Roman" w:hAnsi="Times New Roman" w:cs="Times New Roman"/>
          <w:color w:val="000000"/>
          <w:sz w:val="28"/>
          <w:szCs w:val="28"/>
          <w:lang w:eastAsia="ru-RU"/>
        </w:rPr>
        <w:t>.37</w:t>
      </w:r>
    </w:p>
    <w:p w:rsidR="00C11EA8" w:rsidRPr="00C11EA8" w:rsidRDefault="00C11EA8" w:rsidP="00C11EA8">
      <w:pPr>
        <w:spacing w:after="0" w:line="240" w:lineRule="auto"/>
        <w:jc w:val="both"/>
        <w:rPr>
          <w:rFonts w:ascii="Times New Roman" w:eastAsia="Times New Roman" w:hAnsi="Times New Roman" w:cs="Times New Roman"/>
          <w:color w:val="00000A"/>
          <w:sz w:val="28"/>
          <w:szCs w:val="28"/>
          <w:lang w:eastAsia="ru-RU"/>
        </w:rPr>
      </w:pPr>
    </w:p>
    <w:p w:rsidR="00C11EA8" w:rsidRPr="00C11EA8" w:rsidRDefault="00C11EA8" w:rsidP="00C11EA8">
      <w:pPr>
        <w:spacing w:after="0" w:line="240" w:lineRule="auto"/>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Приложение №1. Требования к внешнему виду фасадов зданий, строений и сооружений</w:t>
      </w:r>
    </w:p>
    <w:p w:rsidR="00C11EA8" w:rsidRDefault="00C11EA8" w:rsidP="00C11EA8">
      <w:pPr>
        <w:spacing w:after="0" w:line="240" w:lineRule="auto"/>
        <w:ind w:firstLine="709"/>
        <w:jc w:val="center"/>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center"/>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center"/>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center"/>
        <w:rPr>
          <w:rFonts w:ascii="Times New Roman" w:eastAsia="Times New Roman" w:hAnsi="Times New Roman" w:cs="Times New Roman"/>
          <w:color w:val="00000A"/>
          <w:sz w:val="28"/>
          <w:szCs w:val="28"/>
          <w:lang w:eastAsia="ru-RU"/>
        </w:rPr>
      </w:pPr>
    </w:p>
    <w:p w:rsidR="00A762B3" w:rsidRPr="00C11EA8" w:rsidRDefault="00A762B3" w:rsidP="00C11EA8">
      <w:pPr>
        <w:spacing w:after="0" w:line="240" w:lineRule="auto"/>
        <w:ind w:firstLine="709"/>
        <w:jc w:val="center"/>
        <w:rPr>
          <w:rFonts w:ascii="Times New Roman" w:eastAsia="Times New Roman" w:hAnsi="Times New Roman" w:cs="Times New Roman"/>
          <w:b/>
          <w:bCs/>
          <w:color w:val="00000A"/>
          <w:sz w:val="28"/>
          <w:szCs w:val="28"/>
          <w:lang w:eastAsia="ru-RU"/>
        </w:rPr>
      </w:pPr>
    </w:p>
    <w:p w:rsidR="00C11EA8" w:rsidRPr="00C11EA8" w:rsidRDefault="00C11EA8" w:rsidP="00C11EA8">
      <w:pPr>
        <w:spacing w:after="0" w:line="240" w:lineRule="auto"/>
        <w:ind w:firstLine="709"/>
        <w:jc w:val="center"/>
        <w:rPr>
          <w:rFonts w:ascii="Times New Roman" w:eastAsia="Times New Roman" w:hAnsi="Times New Roman" w:cs="Times New Roman"/>
          <w:b/>
          <w:bCs/>
          <w:color w:val="00000A"/>
          <w:sz w:val="28"/>
          <w:szCs w:val="28"/>
          <w:lang w:eastAsia="ru-RU"/>
        </w:rPr>
      </w:pPr>
      <w:r w:rsidRPr="00C11EA8">
        <w:rPr>
          <w:rFonts w:ascii="Times New Roman" w:eastAsia="Times New Roman" w:hAnsi="Times New Roman" w:cs="Times New Roman"/>
          <w:b/>
          <w:bCs/>
          <w:color w:val="00000A"/>
          <w:sz w:val="28"/>
          <w:szCs w:val="28"/>
          <w:lang w:eastAsia="ru-RU"/>
        </w:rPr>
        <w:lastRenderedPageBreak/>
        <w:t>1. Основные понятия и определения, используемые в настоящих Правилах:</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благоустройство территории</w:t>
      </w:r>
      <w:r w:rsidRPr="00C11EA8">
        <w:rPr>
          <w:rFonts w:ascii="Times New Roman" w:eastAsia="Times New Roman" w:hAnsi="Times New Roman" w:cs="Times New Roman"/>
          <w:color w:val="00000A"/>
          <w:sz w:val="28"/>
          <w:szCs w:val="28"/>
          <w:lang w:eastAsia="ru-RU"/>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зеленые насаждения</w:t>
      </w:r>
      <w:r w:rsidRPr="00C11EA8">
        <w:rPr>
          <w:rFonts w:ascii="Times New Roman" w:eastAsia="Times New Roman" w:hAnsi="Times New Roman" w:cs="Times New Roman"/>
          <w:color w:val="00000A"/>
          <w:sz w:val="28"/>
          <w:szCs w:val="28"/>
          <w:lang w:eastAsia="ru-RU"/>
        </w:rPr>
        <w:t xml:space="preserve"> – древесно-кустарниковая и травянистая растительность естественного и искусственного происхождения (деревья, кустарники, цветники, газоны);</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крупногабаритный мусор (КГМ)</w:t>
      </w:r>
      <w:r w:rsidRPr="00C11EA8">
        <w:rPr>
          <w:rFonts w:ascii="Times New Roman" w:eastAsia="Times New Roman" w:hAnsi="Times New Roman" w:cs="Times New Roman"/>
          <w:color w:val="00000A"/>
          <w:sz w:val="28"/>
          <w:szCs w:val="28"/>
          <w:lang w:eastAsia="ru-RU"/>
        </w:rPr>
        <w:t xml:space="preserve"> – отходы потребления и хозяйственной деятельности, утратившие свои потребительские свойства, размеры которых превышают 0,5 метра в высоту, ширину или длину, за исключением отходов капитального и текущего ремонта жилых и нежилых помещений и строительных отходов;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механизированная уборка</w:t>
      </w:r>
      <w:r w:rsidRPr="00C11EA8">
        <w:rPr>
          <w:rFonts w:ascii="Times New Roman" w:eastAsia="Times New Roman" w:hAnsi="Times New Roman" w:cs="Times New Roman"/>
          <w:color w:val="00000A"/>
          <w:sz w:val="28"/>
          <w:szCs w:val="28"/>
          <w:lang w:eastAsia="ru-RU"/>
        </w:rPr>
        <w:t xml:space="preserve"> – уборка территории с применением специальных автомобилей и уборочной техники (снегоочистителей, снегопогрузчиков, </w:t>
      </w:r>
      <w:proofErr w:type="spellStart"/>
      <w:r w:rsidRPr="00C11EA8">
        <w:rPr>
          <w:rFonts w:ascii="Times New Roman" w:eastAsia="Times New Roman" w:hAnsi="Times New Roman" w:cs="Times New Roman"/>
          <w:color w:val="00000A"/>
          <w:sz w:val="28"/>
          <w:szCs w:val="28"/>
          <w:lang w:eastAsia="ru-RU"/>
        </w:rPr>
        <w:t>пескоразбрасывателей</w:t>
      </w:r>
      <w:proofErr w:type="spellEnd"/>
      <w:r w:rsidRPr="00C11EA8">
        <w:rPr>
          <w:rFonts w:ascii="Times New Roman" w:eastAsia="Times New Roman" w:hAnsi="Times New Roman" w:cs="Times New Roman"/>
          <w:color w:val="00000A"/>
          <w:sz w:val="28"/>
          <w:szCs w:val="28"/>
          <w:lang w:eastAsia="ru-RU"/>
        </w:rPr>
        <w:t>, машин подметально-уборочных, уборочных универсальных, тротуароуборочных, поливомоечных и других);</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озелененные территории</w:t>
      </w:r>
      <w:r w:rsidRPr="00C11EA8">
        <w:rPr>
          <w:rFonts w:ascii="Times New Roman" w:eastAsia="Times New Roman" w:hAnsi="Times New Roman" w:cs="Times New Roman"/>
          <w:color w:val="00000A"/>
          <w:sz w:val="28"/>
          <w:szCs w:val="28"/>
          <w:lang w:eastAsia="ru-RU"/>
        </w:rPr>
        <w:t xml:space="preserve"> – территории, покрытые древесно-кустарниковой и травянистой растительностью естественного и искусственного происхождения;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отработанные ртутьсодержащие лампы</w:t>
      </w:r>
      <w:r w:rsidRPr="00C11EA8">
        <w:rPr>
          <w:rFonts w:ascii="Times New Roman" w:eastAsia="Times New Roman" w:hAnsi="Times New Roman" w:cs="Times New Roman"/>
          <w:color w:val="00000A"/>
          <w:sz w:val="28"/>
          <w:szCs w:val="28"/>
          <w:lang w:eastAsia="ru-RU"/>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C11EA8" w:rsidRPr="00C11EA8" w:rsidRDefault="00C11EA8" w:rsidP="00C11EA8">
      <w:pPr>
        <w:spacing w:after="0" w:line="240" w:lineRule="auto"/>
        <w:ind w:firstLine="709"/>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b/>
          <w:bCs/>
          <w:color w:val="000000"/>
          <w:sz w:val="28"/>
          <w:szCs w:val="28"/>
          <w:lang w:eastAsia="ru-RU"/>
        </w:rPr>
        <w:t xml:space="preserve">отходы биологические - </w:t>
      </w:r>
      <w:r w:rsidRPr="00C11EA8">
        <w:rPr>
          <w:rFonts w:ascii="Times New Roman" w:eastAsia="Times New Roman" w:hAnsi="Times New Roman" w:cs="Times New Roman"/>
          <w:color w:val="000000"/>
          <w:sz w:val="28"/>
          <w:szCs w:val="28"/>
          <w:lang w:eastAsia="ru-RU"/>
        </w:rPr>
        <w:t xml:space="preserve">трупы животных (в том числе абортированные и мертворожденные плоды) и птиц, в том числе лабораторных; ветеринарные </w:t>
      </w:r>
      <w:proofErr w:type="spellStart"/>
      <w:r w:rsidRPr="00C11EA8">
        <w:rPr>
          <w:rFonts w:ascii="Times New Roman" w:eastAsia="Times New Roman" w:hAnsi="Times New Roman" w:cs="Times New Roman"/>
          <w:color w:val="000000"/>
          <w:sz w:val="28"/>
          <w:szCs w:val="28"/>
          <w:lang w:eastAsia="ru-RU"/>
        </w:rPr>
        <w:t>конфискаты</w:t>
      </w:r>
      <w:proofErr w:type="spellEnd"/>
      <w:r w:rsidRPr="00C11EA8">
        <w:rPr>
          <w:rFonts w:ascii="Times New Roman" w:eastAsia="Times New Roman" w:hAnsi="Times New Roman" w:cs="Times New Roman"/>
          <w:color w:val="000000"/>
          <w:sz w:val="28"/>
          <w:szCs w:val="28"/>
          <w:lang w:eastAsia="ru-RU"/>
        </w:rPr>
        <w:t xml:space="preserve"> (мясо, рыба и другая продукция животного происхождения), выявленные после ветеринарно-санитарной экспертизы на убойных пунктах, хладобойнях, рынках, в мясоперерабатывающих организациях, организациях торговли и других объектах; другие отходы, получаемые при переработке пищевого и непищевого сырья животного происхождения;</w:t>
      </w:r>
    </w:p>
    <w:p w:rsidR="00C11EA8" w:rsidRPr="00C11EA8" w:rsidRDefault="00C11EA8" w:rsidP="00C11EA8">
      <w:pPr>
        <w:spacing w:after="0" w:line="240" w:lineRule="auto"/>
        <w:ind w:firstLine="709"/>
        <w:jc w:val="both"/>
        <w:rPr>
          <w:rFonts w:ascii="Times New Roman" w:eastAsia="Times New Roman" w:hAnsi="Times New Roman" w:cs="Times New Roman"/>
          <w:sz w:val="28"/>
          <w:szCs w:val="28"/>
          <w:lang w:eastAsia="zh-CN"/>
        </w:rPr>
      </w:pPr>
      <w:r w:rsidRPr="00C11EA8">
        <w:rPr>
          <w:rFonts w:ascii="Times New Roman" w:eastAsia="Times New Roman" w:hAnsi="Times New Roman" w:cs="Times New Roman"/>
          <w:b/>
          <w:bCs/>
          <w:color w:val="000000"/>
          <w:sz w:val="28"/>
          <w:szCs w:val="28"/>
          <w:lang w:eastAsia="zh-CN"/>
        </w:rPr>
        <w:t>твердые коммунальные отходы</w:t>
      </w:r>
      <w:r w:rsidRPr="00C11EA8">
        <w:rPr>
          <w:rFonts w:ascii="Times New Roman" w:eastAsia="Times New Roman" w:hAnsi="Times New Roman" w:cs="Times New Roman"/>
          <w:color w:val="000000"/>
          <w:sz w:val="28"/>
          <w:szCs w:val="28"/>
          <w:lang w:eastAsia="zh-CN"/>
        </w:rPr>
        <w:t xml:space="preserve"> (далее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lastRenderedPageBreak/>
        <w:t>отходы (мусор) строительные</w:t>
      </w:r>
      <w:r w:rsidRPr="00C11EA8">
        <w:rPr>
          <w:rFonts w:ascii="Times New Roman" w:eastAsia="Times New Roman" w:hAnsi="Times New Roman" w:cs="Times New Roman"/>
          <w:color w:val="00000A"/>
          <w:sz w:val="28"/>
          <w:szCs w:val="28"/>
          <w:lang w:eastAsia="ru-RU"/>
        </w:rPr>
        <w:t xml:space="preserve"> – остатки сырья, материалов, иных изделий и продуктов строительства, образующиеся при строительстве, сносе, разборке, реконструкции, ремонте зданий, сооружений, дорог, инженерных коммуникаций, промышленных объектов и проч.;</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отходы производства и потребления</w:t>
      </w:r>
      <w:r w:rsidRPr="00C11EA8">
        <w:rPr>
          <w:rFonts w:ascii="Times New Roman" w:eastAsia="Times New Roman" w:hAnsi="Times New Roman" w:cs="Times New Roman"/>
          <w:color w:val="00000A"/>
          <w:sz w:val="28"/>
          <w:szCs w:val="28"/>
          <w:lang w:eastAsia="ru-RU"/>
        </w:rPr>
        <w:t xml:space="preserve"> (далее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C11EA8" w:rsidRPr="00C11EA8" w:rsidRDefault="00C11EA8" w:rsidP="00C11EA8">
      <w:pPr>
        <w:spacing w:after="0" w:line="240" w:lineRule="auto"/>
        <w:ind w:firstLine="709"/>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b/>
          <w:bCs/>
          <w:color w:val="000000"/>
          <w:sz w:val="28"/>
          <w:szCs w:val="28"/>
          <w:lang w:eastAsia="ru-RU"/>
        </w:rPr>
        <w:t xml:space="preserve">парковка - </w:t>
      </w:r>
      <w:r w:rsidRPr="00C11EA8">
        <w:rPr>
          <w:rFonts w:ascii="Times New Roman" w:eastAsia="Times New Roman" w:hAnsi="Times New Roman" w:cs="Times New Roman"/>
          <w:color w:val="000000"/>
          <w:sz w:val="28"/>
          <w:szCs w:val="28"/>
          <w:lang w:eastAsia="ru-RU"/>
        </w:rPr>
        <w:t xml:space="preserve">специально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11EA8">
        <w:rPr>
          <w:rFonts w:ascii="Times New Roman" w:eastAsia="Times New Roman" w:hAnsi="Times New Roman" w:cs="Times New Roman"/>
          <w:color w:val="000000"/>
          <w:sz w:val="28"/>
          <w:szCs w:val="28"/>
          <w:lang w:eastAsia="ru-RU"/>
        </w:rPr>
        <w:t>подэстакадных</w:t>
      </w:r>
      <w:proofErr w:type="spellEnd"/>
      <w:r w:rsidRPr="00C11EA8">
        <w:rPr>
          <w:rFonts w:ascii="Times New Roman" w:eastAsia="Times New Roman" w:hAnsi="Times New Roman" w:cs="Times New Roman"/>
          <w:color w:val="000000"/>
          <w:sz w:val="28"/>
          <w:szCs w:val="28"/>
          <w:lang w:eastAsia="ru-RU"/>
        </w:rPr>
        <w:t xml:space="preserve"> или </w:t>
      </w:r>
      <w:proofErr w:type="spellStart"/>
      <w:r w:rsidRPr="00C11EA8">
        <w:rPr>
          <w:rFonts w:ascii="Times New Roman" w:eastAsia="Times New Roman" w:hAnsi="Times New Roman" w:cs="Times New Roman"/>
          <w:color w:val="000000"/>
          <w:sz w:val="28"/>
          <w:szCs w:val="28"/>
          <w:lang w:eastAsia="ru-RU"/>
        </w:rPr>
        <w:t>подмостовых</w:t>
      </w:r>
      <w:proofErr w:type="spellEnd"/>
      <w:r w:rsidRPr="00C11EA8">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proofErr w:type="spellStart"/>
      <w:r w:rsidRPr="00C11EA8">
        <w:rPr>
          <w:rFonts w:ascii="Times New Roman" w:eastAsia="Times New Roman" w:hAnsi="Times New Roman" w:cs="Times New Roman"/>
          <w:b/>
          <w:bCs/>
          <w:color w:val="00000A"/>
          <w:sz w:val="28"/>
          <w:szCs w:val="28"/>
          <w:lang w:eastAsia="ru-RU"/>
        </w:rPr>
        <w:t>прилотковая</w:t>
      </w:r>
      <w:proofErr w:type="spellEnd"/>
      <w:r w:rsidRPr="00C11EA8">
        <w:rPr>
          <w:rFonts w:ascii="Times New Roman" w:eastAsia="Times New Roman" w:hAnsi="Times New Roman" w:cs="Times New Roman"/>
          <w:b/>
          <w:bCs/>
          <w:color w:val="00000A"/>
          <w:sz w:val="28"/>
          <w:szCs w:val="28"/>
          <w:lang w:eastAsia="ru-RU"/>
        </w:rPr>
        <w:t xml:space="preserve"> часть дороги</w:t>
      </w:r>
      <w:r w:rsidRPr="00C11EA8">
        <w:rPr>
          <w:rFonts w:ascii="Times New Roman" w:eastAsia="Times New Roman" w:hAnsi="Times New Roman" w:cs="Times New Roman"/>
          <w:color w:val="00000A"/>
          <w:sz w:val="28"/>
          <w:szCs w:val="28"/>
          <w:lang w:eastAsia="ru-RU"/>
        </w:rPr>
        <w:t xml:space="preserve"> – часть автомобильной дороги шириной один метр вдоль бордюрного камня тротуара или газона;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proofErr w:type="spellStart"/>
      <w:r w:rsidRPr="00C11EA8">
        <w:rPr>
          <w:rFonts w:ascii="Times New Roman" w:eastAsia="Times New Roman" w:hAnsi="Times New Roman" w:cs="Times New Roman"/>
          <w:b/>
          <w:bCs/>
          <w:color w:val="00000A"/>
          <w:sz w:val="28"/>
          <w:szCs w:val="28"/>
          <w:lang w:eastAsia="ru-RU"/>
        </w:rPr>
        <w:t>противогололедные</w:t>
      </w:r>
      <w:proofErr w:type="spellEnd"/>
      <w:r w:rsidRPr="00C11EA8">
        <w:rPr>
          <w:rFonts w:ascii="Times New Roman" w:eastAsia="Times New Roman" w:hAnsi="Times New Roman" w:cs="Times New Roman"/>
          <w:b/>
          <w:bCs/>
          <w:color w:val="00000A"/>
          <w:sz w:val="28"/>
          <w:szCs w:val="28"/>
          <w:lang w:eastAsia="ru-RU"/>
        </w:rPr>
        <w:t xml:space="preserve"> материалы</w:t>
      </w:r>
      <w:r w:rsidRPr="00C11EA8">
        <w:rPr>
          <w:rFonts w:ascii="Times New Roman" w:eastAsia="Times New Roman" w:hAnsi="Times New Roman" w:cs="Times New Roman"/>
          <w:color w:val="00000A"/>
          <w:sz w:val="28"/>
          <w:szCs w:val="28"/>
          <w:lang w:eastAsia="ru-RU"/>
        </w:rPr>
        <w:t xml:space="preserve"> – материалы (реагенты), применяемые в твердом или жидком виде для борьбы с зимней скользкостью на улицах и дорогах, в том числе на твердых покрытиях внутриквартальных и пешеходных территорий;</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собственная территория землепользования</w:t>
      </w:r>
      <w:r w:rsidRPr="00C11EA8">
        <w:rPr>
          <w:rFonts w:ascii="Times New Roman" w:eastAsia="Times New Roman" w:hAnsi="Times New Roman" w:cs="Times New Roman"/>
          <w:color w:val="00000A"/>
          <w:sz w:val="28"/>
          <w:szCs w:val="28"/>
          <w:lang w:eastAsia="ru-RU"/>
        </w:rPr>
        <w:t xml:space="preserve"> (далее собственная территория) – земельный участок, принадлежащий физическому, юридическому лицу, индивидуальному предпринимателю на праве собственности, предоставленный на праве аренды или ином вещном праве в соответствии с действующим законодательством;</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содержание территории</w:t>
      </w:r>
      <w:r w:rsidRPr="00C11EA8">
        <w:rPr>
          <w:rFonts w:ascii="Times New Roman" w:eastAsia="Times New Roman" w:hAnsi="Times New Roman" w:cs="Times New Roman"/>
          <w:color w:val="00000A"/>
          <w:sz w:val="28"/>
          <w:szCs w:val="28"/>
          <w:lang w:eastAsia="ru-RU"/>
        </w:rPr>
        <w:t xml:space="preserve"> – комплекс мероприятий (работ) по обеспечению чистоты, санитарного содержания собственных территорий и по поддержанию в надлежащем состоянии внешнего вида расположенных на них зданий, строений, сооружений и иных объектов;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надлежащее состояние внешнего вида</w:t>
      </w:r>
      <w:r w:rsidRPr="00C11EA8">
        <w:rPr>
          <w:rFonts w:ascii="Times New Roman" w:eastAsia="Times New Roman" w:hAnsi="Times New Roman" w:cs="Times New Roman"/>
          <w:color w:val="00000A"/>
          <w:sz w:val="28"/>
          <w:szCs w:val="28"/>
          <w:lang w:eastAsia="ru-RU"/>
        </w:rPr>
        <w:t xml:space="preserve"> зданий, строений, сооружений, объектов благоустройства городской среды подразумевает: целостность конструкций и их элементов; наличие заполнений оконных и дверных проемов, отсутствие механических повреждений, в том числе сколов краски на металлических частях конструкций и загрязнения внешних поверхностей; отсутствие наклеенных объявлений, афиш, плакатов на объектах, не предназначенных для размещения информации; исправность элементов освещения (подсветки) при их наличии;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территория многоквартирного дома</w:t>
      </w:r>
      <w:r w:rsidRPr="00C11EA8">
        <w:rPr>
          <w:rFonts w:ascii="Times New Roman" w:eastAsia="Times New Roman" w:hAnsi="Times New Roman" w:cs="Times New Roman"/>
          <w:color w:val="00000A"/>
          <w:sz w:val="28"/>
          <w:szCs w:val="28"/>
          <w:lang w:eastAsia="ru-RU"/>
        </w:rPr>
        <w:t xml:space="preserve"> – земельный участок, на котором расположен дом, с элементами озеленения и благоустройства и иными, предназначенными для обслуживания, эксплуатации и благоустройства данного дома объектами, границы которого определены на основании данных </w:t>
      </w:r>
      <w:r w:rsidRPr="00C11EA8">
        <w:rPr>
          <w:rFonts w:ascii="Times New Roman" w:eastAsia="Times New Roman" w:hAnsi="Times New Roman" w:cs="Times New Roman"/>
          <w:color w:val="00000A"/>
          <w:sz w:val="28"/>
          <w:szCs w:val="28"/>
          <w:lang w:eastAsia="ru-RU"/>
        </w:rPr>
        <w:lastRenderedPageBreak/>
        <w:t>государственного кадастрового учета и указаны в кадастровом паспорте земельного участка или в техническом паспорте многоквартирного дома;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уборка территории</w:t>
      </w:r>
      <w:r w:rsidRPr="00C11EA8">
        <w:rPr>
          <w:rFonts w:ascii="Times New Roman" w:eastAsia="Times New Roman" w:hAnsi="Times New Roman" w:cs="Times New Roman"/>
          <w:color w:val="00000A"/>
          <w:sz w:val="28"/>
          <w:szCs w:val="28"/>
          <w:lang w:eastAsia="ru-RU"/>
        </w:rPr>
        <w:t xml:space="preserve"> – комплекс мероприятий, связанных с регулярной очисткой территории от грязи, листвы, мусора, снега и льда, организацией сбора и вывоза отходов;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уличный смет</w:t>
      </w:r>
      <w:r w:rsidRPr="00C11EA8">
        <w:rPr>
          <w:rFonts w:ascii="Times New Roman" w:eastAsia="Times New Roman" w:hAnsi="Times New Roman" w:cs="Times New Roman"/>
          <w:color w:val="00000A"/>
          <w:sz w:val="28"/>
          <w:szCs w:val="28"/>
          <w:lang w:eastAsia="ru-RU"/>
        </w:rPr>
        <w:t xml:space="preserve"> (далее смет) – отходы, состоящие из песка, соляно-песчаной смеси, пыли, листвы и других мелких бытовых отходов потребления, скапливающиеся на территории улично-дорожной сети, в том числе тротуарах;</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объекты благоустройства городской среды</w:t>
      </w:r>
      <w:r w:rsidRPr="00C11EA8">
        <w:rPr>
          <w:rFonts w:ascii="Times New Roman" w:eastAsia="Times New Roman" w:hAnsi="Times New Roman" w:cs="Times New Roman"/>
          <w:color w:val="00000A"/>
          <w:sz w:val="28"/>
          <w:szCs w:val="28"/>
          <w:lang w:eastAsia="ru-RU"/>
        </w:rPr>
        <w:t xml:space="preserve"> – стационарные или передвижные (мобильные) сооружения, устройства, оборудование;</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малые архитектурные формы</w:t>
      </w:r>
      <w:r w:rsidRPr="00C11EA8">
        <w:rPr>
          <w:rFonts w:ascii="Times New Roman" w:eastAsia="Times New Roman" w:hAnsi="Times New Roman" w:cs="Times New Roman"/>
          <w:color w:val="00000A"/>
          <w:sz w:val="28"/>
          <w:szCs w:val="28"/>
          <w:lang w:eastAsia="ru-RU"/>
        </w:rPr>
        <w:t xml:space="preserve"> – фонтаны, декоративные бассейны, водопады, беседки, теневые навесы, </w:t>
      </w:r>
      <w:proofErr w:type="spellStart"/>
      <w:r w:rsidRPr="00C11EA8">
        <w:rPr>
          <w:rFonts w:ascii="Times New Roman" w:eastAsia="Times New Roman" w:hAnsi="Times New Roman" w:cs="Times New Roman"/>
          <w:color w:val="00000A"/>
          <w:sz w:val="28"/>
          <w:szCs w:val="28"/>
          <w:lang w:eastAsia="ru-RU"/>
        </w:rPr>
        <w:t>перголы</w:t>
      </w:r>
      <w:proofErr w:type="spellEnd"/>
      <w:r w:rsidRPr="00C11EA8">
        <w:rPr>
          <w:rFonts w:ascii="Times New Roman" w:eastAsia="Times New Roman" w:hAnsi="Times New Roman" w:cs="Times New Roman"/>
          <w:color w:val="00000A"/>
          <w:sz w:val="28"/>
          <w:szCs w:val="28"/>
          <w:lang w:eastAsia="ru-RU"/>
        </w:rPr>
        <w:t>, лестницы, оборудование (устройства) для игр детей и отдыха взрослого населения, стоянки велосипедов, ограждения, устройства, регулирующие (ограничивающие) движение пешеходов и транспорта, садово-парковая мебель, цветочные вазоны, кашпо, флористические скульптуры, элементы вертикального озеленения, вывески и указатели;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коммунальное оборудование</w:t>
      </w:r>
      <w:r w:rsidRPr="00C11EA8">
        <w:rPr>
          <w:rFonts w:ascii="Times New Roman" w:eastAsia="Times New Roman" w:hAnsi="Times New Roman" w:cs="Times New Roman"/>
          <w:color w:val="00000A"/>
          <w:sz w:val="28"/>
          <w:szCs w:val="28"/>
          <w:lang w:eastAsia="ru-RU"/>
        </w:rPr>
        <w:t xml:space="preserve"> – сети уличного освещения, урны и контейнеры для мусора, телефонные будки, таксофоны, мобильные туалеты;</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произведения монументально-декоративного искусства</w:t>
      </w:r>
      <w:r w:rsidRPr="00C11EA8">
        <w:rPr>
          <w:rFonts w:ascii="Times New Roman" w:eastAsia="Times New Roman" w:hAnsi="Times New Roman" w:cs="Times New Roman"/>
          <w:color w:val="00000A"/>
          <w:sz w:val="28"/>
          <w:szCs w:val="28"/>
          <w:lang w:eastAsia="ru-RU"/>
        </w:rPr>
        <w:t xml:space="preserve"> – скульптуры, декоративные композиции, обелиски, стелы, произведения монументальной живописи;</w:t>
      </w:r>
    </w:p>
    <w:p w:rsidR="00C11EA8" w:rsidRPr="00C11EA8" w:rsidRDefault="00C11EA8" w:rsidP="00C11EA8">
      <w:pPr>
        <w:spacing w:after="0" w:line="240" w:lineRule="auto"/>
        <w:ind w:firstLine="709"/>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b/>
          <w:bCs/>
          <w:color w:val="000000"/>
          <w:sz w:val="28"/>
          <w:szCs w:val="28"/>
          <w:lang w:eastAsia="ru-RU"/>
        </w:rPr>
        <w:t xml:space="preserve">знаки городской адресации – </w:t>
      </w:r>
      <w:r w:rsidRPr="00C11EA8">
        <w:rPr>
          <w:rFonts w:ascii="Times New Roman" w:eastAsia="Times New Roman" w:hAnsi="Times New Roman" w:cs="Times New Roman"/>
          <w:color w:val="000000"/>
          <w:sz w:val="28"/>
          <w:szCs w:val="28"/>
          <w:lang w:eastAsia="ru-RU"/>
        </w:rPr>
        <w:t>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C11EA8" w:rsidRPr="00C11EA8" w:rsidRDefault="00C11EA8" w:rsidP="00C11EA8">
      <w:pPr>
        <w:spacing w:after="0" w:line="240" w:lineRule="auto"/>
        <w:ind w:firstLine="709"/>
        <w:jc w:val="both"/>
        <w:rPr>
          <w:rFonts w:ascii="Times New Roman" w:eastAsia="Times New Roman" w:hAnsi="Times New Roman" w:cs="Times New Roman"/>
          <w:b/>
          <w:bCs/>
          <w:color w:val="000000"/>
          <w:sz w:val="28"/>
          <w:szCs w:val="28"/>
          <w:lang w:eastAsia="ru-RU"/>
        </w:rPr>
      </w:pPr>
      <w:r w:rsidRPr="00C11EA8">
        <w:rPr>
          <w:rFonts w:ascii="Times New Roman" w:eastAsia="Times New Roman" w:hAnsi="Times New Roman" w:cs="Times New Roman"/>
          <w:b/>
          <w:bCs/>
          <w:color w:val="000000"/>
          <w:sz w:val="28"/>
          <w:szCs w:val="28"/>
          <w:lang w:eastAsia="ru-RU"/>
        </w:rPr>
        <w:t xml:space="preserve">памятные, информационные доски (знаки) - </w:t>
      </w:r>
      <w:r w:rsidRPr="00C11EA8">
        <w:rPr>
          <w:rFonts w:ascii="Times New Roman" w:eastAsia="Times New Roman" w:hAnsi="Times New Roman" w:cs="Times New Roman"/>
          <w:color w:val="000000"/>
          <w:sz w:val="28"/>
          <w:szCs w:val="28"/>
          <w:lang w:eastAsia="ru-RU"/>
        </w:rPr>
        <w:t>знаки охраны памятников истории и культуры, зон особо охраняемых территорий;</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элементы праздничного оформления</w:t>
      </w:r>
      <w:r w:rsidRPr="00C11EA8">
        <w:rPr>
          <w:rFonts w:ascii="Times New Roman" w:eastAsia="Times New Roman" w:hAnsi="Times New Roman" w:cs="Times New Roman"/>
          <w:color w:val="00000A"/>
          <w:sz w:val="28"/>
          <w:szCs w:val="28"/>
          <w:lang w:eastAsia="ru-RU"/>
        </w:rPr>
        <w:t xml:space="preserve"> – консоли, гирлянды и т.п.</w:t>
      </w:r>
    </w:p>
    <w:p w:rsidR="00C11EA8" w:rsidRPr="00C11EA8" w:rsidRDefault="00C11EA8" w:rsidP="00C11EA8">
      <w:pPr>
        <w:spacing w:after="0" w:line="240" w:lineRule="auto"/>
        <w:ind w:firstLine="709"/>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b/>
          <w:bCs/>
          <w:color w:val="000000"/>
          <w:sz w:val="28"/>
          <w:szCs w:val="28"/>
          <w:lang w:eastAsia="ru-RU"/>
        </w:rPr>
        <w:t xml:space="preserve">газон - </w:t>
      </w:r>
      <w:r w:rsidRPr="00C11EA8">
        <w:rPr>
          <w:rFonts w:ascii="Times New Roman" w:eastAsia="Times New Roman" w:hAnsi="Times New Roman" w:cs="Times New Roman"/>
          <w:color w:val="000000"/>
          <w:sz w:val="28"/>
          <w:szCs w:val="28"/>
          <w:lang w:eastAsia="ru-RU"/>
        </w:rPr>
        <w:t>элемент зеленого насаждения с травяным покровом естественного или искусственного происхождения на открытых участках озелененных территорий;</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контейнерная площадка</w:t>
      </w:r>
      <w:r w:rsidRPr="00C11EA8">
        <w:rPr>
          <w:rFonts w:ascii="Times New Roman" w:eastAsia="Times New Roman" w:hAnsi="Times New Roman" w:cs="Times New Roman"/>
          <w:color w:val="00000A"/>
          <w:sz w:val="28"/>
          <w:szCs w:val="28"/>
          <w:lang w:eastAsia="ru-RU"/>
        </w:rPr>
        <w:t xml:space="preserve"> – специально оборудованная площадка, предназначенная для размещения твердых коммунальных отходов, КГМ и иных отходов;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объекты размещения отходов</w:t>
      </w:r>
      <w:r w:rsidRPr="00C11EA8">
        <w:rPr>
          <w:rFonts w:ascii="Times New Roman" w:eastAsia="Times New Roman" w:hAnsi="Times New Roman" w:cs="Times New Roman"/>
          <w:color w:val="00000A"/>
          <w:sz w:val="28"/>
          <w:szCs w:val="28"/>
          <w:lang w:eastAsia="ru-RU"/>
        </w:rPr>
        <w:t xml:space="preserve"> – специально оборудованные сооружения, предназначенные для размещения отходов и включающие в себя объекты хранения отходов, и объекты захоронения отходов;</w:t>
      </w:r>
    </w:p>
    <w:p w:rsidR="00C11EA8" w:rsidRPr="00C11EA8" w:rsidRDefault="00C11EA8" w:rsidP="00C11EA8">
      <w:pPr>
        <w:spacing w:after="0" w:line="240" w:lineRule="auto"/>
        <w:ind w:firstLine="709"/>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b/>
          <w:bCs/>
          <w:color w:val="000000"/>
          <w:sz w:val="28"/>
          <w:szCs w:val="28"/>
          <w:lang w:eastAsia="ru-RU"/>
        </w:rPr>
        <w:t xml:space="preserve">устройства, регулирующие (ограничивающие) движение пешеходов и транспорта - </w:t>
      </w:r>
      <w:r w:rsidRPr="00C11EA8">
        <w:rPr>
          <w:rFonts w:ascii="Times New Roman" w:eastAsia="Times New Roman" w:hAnsi="Times New Roman" w:cs="Times New Roman"/>
          <w:color w:val="000000"/>
          <w:sz w:val="28"/>
          <w:szCs w:val="28"/>
          <w:lang w:eastAsia="ru-RU"/>
        </w:rPr>
        <w:t>устройства для регулирования (ограничения) прохода и проезда на территории многоквартирных домов, на земельные участки, находящиеся в собственности, владении, пользовании, аренде юридических лиц, индивидуальных предпринимателей, физических лиц, в том числе:</w:t>
      </w:r>
    </w:p>
    <w:p w:rsidR="00C11EA8" w:rsidRPr="00C11EA8" w:rsidRDefault="00C11EA8" w:rsidP="00C11EA8">
      <w:pPr>
        <w:spacing w:after="0" w:line="240" w:lineRule="auto"/>
        <w:ind w:firstLine="709"/>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шлагбаумы;</w:t>
      </w:r>
    </w:p>
    <w:p w:rsidR="00C11EA8" w:rsidRPr="00C11EA8" w:rsidRDefault="00C11EA8" w:rsidP="00C11EA8">
      <w:pPr>
        <w:spacing w:after="0" w:line="240" w:lineRule="auto"/>
        <w:ind w:firstLine="709"/>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lastRenderedPageBreak/>
        <w:t>выдвижные, подъемные, качающиеся, откатные, переносные, механические ограничители;</w:t>
      </w:r>
    </w:p>
    <w:p w:rsidR="00C11EA8" w:rsidRPr="00C11EA8" w:rsidRDefault="00C11EA8" w:rsidP="00C11EA8">
      <w:pPr>
        <w:spacing w:after="0" w:line="240" w:lineRule="auto"/>
        <w:ind w:firstLine="709"/>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цепи, тросы, полусферы, столбы, железобетонные блоки, плиты;</w:t>
      </w:r>
    </w:p>
    <w:p w:rsidR="00C11EA8" w:rsidRPr="00C11EA8" w:rsidRDefault="00C11EA8" w:rsidP="00C11EA8">
      <w:pPr>
        <w:spacing w:after="0" w:line="240" w:lineRule="auto"/>
        <w:ind w:firstLine="709"/>
        <w:jc w:val="both"/>
        <w:rPr>
          <w:rFonts w:ascii="Times New Roman" w:eastAsia="Times New Roman" w:hAnsi="Times New Roman" w:cs="Times New Roman"/>
          <w:sz w:val="28"/>
          <w:szCs w:val="28"/>
          <w:lang w:eastAsia="zh-CN"/>
        </w:rPr>
      </w:pPr>
      <w:r w:rsidRPr="00C11EA8">
        <w:rPr>
          <w:rFonts w:ascii="Times New Roman" w:eastAsia="Times New Roman" w:hAnsi="Times New Roman" w:cs="Times New Roman"/>
          <w:b/>
          <w:bCs/>
          <w:color w:val="000000"/>
          <w:sz w:val="28"/>
          <w:szCs w:val="28"/>
          <w:lang w:eastAsia="zh-CN"/>
        </w:rPr>
        <w:t>остановочный пункт</w:t>
      </w:r>
      <w:r w:rsidRPr="00C11EA8">
        <w:rPr>
          <w:rFonts w:ascii="Times New Roman" w:eastAsia="Times New Roman" w:hAnsi="Times New Roman" w:cs="Times New Roman"/>
          <w:color w:val="000000"/>
          <w:sz w:val="28"/>
          <w:szCs w:val="28"/>
          <w:lang w:eastAsia="zh-CN"/>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C11EA8" w:rsidRPr="00C11EA8" w:rsidRDefault="00C11EA8" w:rsidP="00C11EA8">
      <w:pPr>
        <w:spacing w:after="0" w:line="240" w:lineRule="auto"/>
        <w:ind w:firstLine="709"/>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b/>
          <w:bCs/>
          <w:color w:val="000000"/>
          <w:sz w:val="28"/>
          <w:szCs w:val="28"/>
          <w:lang w:eastAsia="ru-RU"/>
        </w:rPr>
        <w:t xml:space="preserve">остановочный комплекс - </w:t>
      </w:r>
      <w:r w:rsidRPr="00C11EA8">
        <w:rPr>
          <w:rFonts w:ascii="Times New Roman" w:eastAsia="Times New Roman" w:hAnsi="Times New Roman" w:cs="Times New Roman"/>
          <w:color w:val="000000"/>
          <w:sz w:val="28"/>
          <w:szCs w:val="28"/>
          <w:lang w:eastAsia="ru-RU"/>
        </w:rPr>
        <w:t>нестационарное сооружение, оборудованное на посадочной площадке городского пассажирского транспорта, состоящее из павильона(</w:t>
      </w:r>
      <w:proofErr w:type="spellStart"/>
      <w:r w:rsidRPr="00C11EA8">
        <w:rPr>
          <w:rFonts w:ascii="Times New Roman" w:eastAsia="Times New Roman" w:hAnsi="Times New Roman" w:cs="Times New Roman"/>
          <w:color w:val="000000"/>
          <w:sz w:val="28"/>
          <w:szCs w:val="28"/>
          <w:lang w:eastAsia="ru-RU"/>
        </w:rPr>
        <w:t>ов</w:t>
      </w:r>
      <w:proofErr w:type="spellEnd"/>
      <w:r w:rsidRPr="00C11EA8">
        <w:rPr>
          <w:rFonts w:ascii="Times New Roman" w:eastAsia="Times New Roman" w:hAnsi="Times New Roman" w:cs="Times New Roman"/>
          <w:color w:val="000000"/>
          <w:sz w:val="28"/>
          <w:szCs w:val="28"/>
          <w:lang w:eastAsia="ru-RU"/>
        </w:rPr>
        <w:t>), совмещенного(</w:t>
      </w:r>
      <w:proofErr w:type="spellStart"/>
      <w:r w:rsidRPr="00C11EA8">
        <w:rPr>
          <w:rFonts w:ascii="Times New Roman" w:eastAsia="Times New Roman" w:hAnsi="Times New Roman" w:cs="Times New Roman"/>
          <w:color w:val="000000"/>
          <w:sz w:val="28"/>
          <w:szCs w:val="28"/>
          <w:lang w:eastAsia="ru-RU"/>
        </w:rPr>
        <w:t>ых</w:t>
      </w:r>
      <w:proofErr w:type="spellEnd"/>
      <w:r w:rsidRPr="00C11EA8">
        <w:rPr>
          <w:rFonts w:ascii="Times New Roman" w:eastAsia="Times New Roman" w:hAnsi="Times New Roman" w:cs="Times New Roman"/>
          <w:color w:val="000000"/>
          <w:sz w:val="28"/>
          <w:szCs w:val="28"/>
          <w:lang w:eastAsia="ru-RU"/>
        </w:rPr>
        <w:t>) с оборудованной зоной ожидания транспорта;</w:t>
      </w:r>
    </w:p>
    <w:p w:rsidR="00C11EA8" w:rsidRPr="00C11EA8" w:rsidRDefault="00C11EA8" w:rsidP="00C11EA8">
      <w:pPr>
        <w:spacing w:after="0" w:line="240" w:lineRule="auto"/>
        <w:ind w:firstLine="709"/>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b/>
          <w:bCs/>
          <w:color w:val="000000"/>
          <w:sz w:val="28"/>
          <w:szCs w:val="28"/>
          <w:lang w:eastAsia="ru-RU"/>
        </w:rPr>
        <w:t xml:space="preserve">нестационарный торговый объект - </w:t>
      </w:r>
      <w:r w:rsidRPr="00C11EA8">
        <w:rPr>
          <w:rFonts w:ascii="Times New Roman" w:eastAsia="Times New Roman" w:hAnsi="Times New Roman" w:cs="Times New Roman"/>
          <w:color w:val="000000"/>
          <w:sz w:val="28"/>
          <w:szCs w:val="28"/>
          <w:lang w:eastAsia="ru-RU"/>
        </w:rPr>
        <w:t>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11EA8" w:rsidRPr="00C11EA8" w:rsidRDefault="00C11EA8" w:rsidP="00C11EA8">
      <w:pPr>
        <w:spacing w:after="0" w:line="240" w:lineRule="auto"/>
        <w:ind w:firstLine="709"/>
        <w:jc w:val="both"/>
        <w:rPr>
          <w:rFonts w:ascii="Times New Roman" w:eastAsia="Times New Roman" w:hAnsi="Times New Roman" w:cs="Times New Roman"/>
          <w:b/>
          <w:bCs/>
          <w:color w:val="000000"/>
          <w:sz w:val="28"/>
          <w:szCs w:val="28"/>
          <w:lang w:eastAsia="ru-RU"/>
        </w:rPr>
      </w:pPr>
      <w:r w:rsidRPr="00C11EA8">
        <w:rPr>
          <w:rFonts w:ascii="Times New Roman" w:eastAsia="Times New Roman" w:hAnsi="Times New Roman" w:cs="Times New Roman"/>
          <w:b/>
          <w:bCs/>
          <w:color w:val="000000"/>
          <w:sz w:val="28"/>
          <w:szCs w:val="28"/>
          <w:lang w:eastAsia="ru-RU"/>
        </w:rPr>
        <w:t xml:space="preserve">неисправное (разукомплектованное) транспортное средство - </w:t>
      </w:r>
      <w:r w:rsidRPr="00C11EA8">
        <w:rPr>
          <w:rFonts w:ascii="Times New Roman" w:eastAsia="Times New Roman" w:hAnsi="Times New Roman" w:cs="Times New Roman"/>
          <w:color w:val="000000"/>
          <w:sz w:val="28"/>
          <w:szCs w:val="28"/>
          <w:lang w:eastAsia="ru-RU"/>
        </w:rPr>
        <w:t>транспортное средство, у которого отсутствуют одна или несколько кузовных деталей, предусмотренных конструкцией: капот, дверь, замок двери кузова или кабины, пробка топливного бака и (или) отсутствуют одно или несколько стекол, внешних световых приборов, колес, шин, а также поврежденное огнем транспортное средство;</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дворовая территория</w:t>
      </w:r>
      <w:r w:rsidRPr="00C11EA8">
        <w:rPr>
          <w:rFonts w:ascii="Times New Roman" w:eastAsia="Times New Roman" w:hAnsi="Times New Roman" w:cs="Times New Roman"/>
          <w:color w:val="00000A"/>
          <w:sz w:val="28"/>
          <w:szCs w:val="28"/>
          <w:lang w:eastAsia="ru-RU"/>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прилегающая территория</w:t>
      </w:r>
      <w:r w:rsidRPr="00C11EA8">
        <w:rPr>
          <w:rFonts w:ascii="Times New Roman" w:eastAsia="Times New Roman" w:hAnsi="Times New Roman" w:cs="Times New Roman"/>
          <w:color w:val="00000A"/>
          <w:sz w:val="28"/>
          <w:szCs w:val="28"/>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Новгородской области;</w:t>
      </w:r>
    </w:p>
    <w:p w:rsidR="00C11EA8" w:rsidRPr="00C11EA8" w:rsidRDefault="00C11EA8" w:rsidP="00C11EA8">
      <w:pPr>
        <w:spacing w:after="0" w:line="240" w:lineRule="auto"/>
        <w:ind w:firstLine="709"/>
        <w:jc w:val="both"/>
        <w:rPr>
          <w:rFonts w:ascii="Times New Roman" w:eastAsia="Times New Roman" w:hAnsi="Times New Roman" w:cs="Times New Roman"/>
          <w:sz w:val="28"/>
          <w:szCs w:val="28"/>
          <w:lang w:eastAsia="zh-CN"/>
        </w:rPr>
      </w:pPr>
      <w:r w:rsidRPr="00C11EA8">
        <w:rPr>
          <w:rFonts w:ascii="Times New Roman" w:eastAsia="Times New Roman" w:hAnsi="Times New Roman" w:cs="Times New Roman"/>
          <w:b/>
          <w:bCs/>
          <w:color w:val="000000"/>
          <w:sz w:val="28"/>
          <w:szCs w:val="28"/>
          <w:lang w:eastAsia="zh-CN"/>
        </w:rPr>
        <w:t>территории общего пользования</w:t>
      </w:r>
      <w:r w:rsidRPr="00C11EA8">
        <w:rPr>
          <w:rFonts w:ascii="Times New Roman" w:eastAsia="Times New Roman" w:hAnsi="Times New Roman" w:cs="Times New Roman"/>
          <w:color w:val="000000"/>
          <w:sz w:val="28"/>
          <w:szCs w:val="28"/>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элементы благоустройства территории</w:t>
      </w:r>
      <w:r w:rsidRPr="00C11EA8">
        <w:rPr>
          <w:rFonts w:ascii="Times New Roman" w:eastAsia="Times New Roman" w:hAnsi="Times New Roman" w:cs="Times New Roman"/>
          <w:color w:val="00000A"/>
          <w:sz w:val="28"/>
          <w:szCs w:val="28"/>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Д</w:t>
      </w:r>
      <w:r w:rsidRPr="00C11EA8">
        <w:rPr>
          <w:rFonts w:ascii="Times New Roman" w:eastAsia="Times New Roman" w:hAnsi="Times New Roman" w:cs="Times New Roman"/>
          <w:b/>
          <w:bCs/>
          <w:color w:val="00000A"/>
          <w:sz w:val="28"/>
          <w:szCs w:val="28"/>
          <w:lang w:eastAsia="ru-RU"/>
        </w:rPr>
        <w:t>изайн-код</w:t>
      </w:r>
      <w:r w:rsidRPr="00C11EA8">
        <w:rPr>
          <w:rFonts w:ascii="Times New Roman" w:eastAsia="Times New Roman" w:hAnsi="Times New Roman" w:cs="Times New Roman"/>
          <w:bCs/>
          <w:color w:val="00000A"/>
          <w:sz w:val="28"/>
          <w:szCs w:val="28"/>
          <w:lang w:eastAsia="ru-RU"/>
        </w:rPr>
        <w:t xml:space="preserve"> – </w:t>
      </w:r>
      <w:r w:rsidRPr="00C11EA8">
        <w:rPr>
          <w:rFonts w:ascii="Times New Roman" w:eastAsia="Times New Roman" w:hAnsi="Times New Roman" w:cs="Times New Roman"/>
          <w:color w:val="00000A"/>
          <w:sz w:val="28"/>
          <w:szCs w:val="28"/>
          <w:lang w:eastAsia="ru-RU"/>
        </w:rPr>
        <w:t xml:space="preserve">это свод правил, определяющий внешний облик, оформление и порядок размещения стилистически единых элементов городской среды, разработанный исходя из особенностей территории (типовой или исторической), включающий текстовые и графические материалы.  </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C11EA8" w:rsidRPr="00C11EA8" w:rsidRDefault="00C11EA8" w:rsidP="00C11EA8">
      <w:pPr>
        <w:spacing w:after="0" w:line="240" w:lineRule="auto"/>
        <w:ind w:firstLine="709"/>
        <w:jc w:val="both"/>
        <w:rPr>
          <w:rFonts w:ascii="Times New Roman" w:eastAsia="Times New Roman" w:hAnsi="Times New Roman" w:cs="Times New Roman"/>
          <w:b/>
          <w:bCs/>
          <w:color w:val="00000A"/>
          <w:sz w:val="28"/>
          <w:szCs w:val="28"/>
          <w:lang w:eastAsia="ru-RU"/>
        </w:rPr>
      </w:pP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2. Содержание территории муниципального образования</w:t>
      </w:r>
    </w:p>
    <w:p w:rsidR="00C11EA8" w:rsidRPr="00C11EA8" w:rsidRDefault="00C11EA8" w:rsidP="00C11EA8">
      <w:pPr>
        <w:spacing w:after="0" w:line="240" w:lineRule="auto"/>
        <w:jc w:val="center"/>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Общие требования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2.1. Содержание и благоустройство территории муниципального образования обеспечивается Администрацией муниципального района (далее Администрация), организациями всех форм собственности, физическими и юридическими лицами и индивидуальными предпринимателями, являющимися собственниками, владельцами, пользователями, арендаторами расположенных на территории земельных участков, объектов недвижимости, иных объектов.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bookmarkStart w:id="0" w:name="Par125"/>
      <w:bookmarkEnd w:id="0"/>
      <w:r w:rsidRPr="00C11EA8">
        <w:rPr>
          <w:rFonts w:ascii="Times New Roman" w:eastAsia="Times New Roman" w:hAnsi="Times New Roman" w:cs="Times New Roman"/>
          <w:color w:val="00000A"/>
          <w:sz w:val="28"/>
          <w:szCs w:val="28"/>
          <w:lang w:eastAsia="ru-RU"/>
        </w:rPr>
        <w:t>2.2. Ответственными за содержание в чистоте и порядке территорий и расположенных на них зданий, строений, сооружений и иных объектов, зеленых насаждений, объектов благоустройства городской среды являются: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на территориях многоквартирных домов – управляющие компании и обслуживающие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на земельных участках, принадлежащих на праве собственности, находящихся во владении, пользовании, аренде юридических лиц, индивидуальных предпринимателей, физических лиц – соответственно юридические лица и должностные лица организаций, индивидуальные предприниматели, физические лица, являющиеся собственниками, владельцами, пользователями, арендаторами земельных участков;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на территориях объектов размещения отходов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на участках железнодорожных путей, переездов, полос отвода и охранных зон железных дорог, объектах железнодорожного транспорта, участках гидротехнических сооружений, водозаборных, водовыпускных сооружений, насосных станций, берегозащитных сооружений и прочих объектов водного транспорта, находящихся в пределах муниципального образования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на территориях, предоставленных под проектирование и застройку (где не ведутся строительные работы) – юридические и физические лица, индивидуальные предприниматели, которым предоставлен земельный участок;</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на территориях, где ведется строительство или производятся работы (на период строительства или проведения работ) – юридические и физические лица, индивидуальные предприниматели, а также должностные лица организаций, ведущих строительство, производящих работы;</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на земельных участках, занятых временными объектами – собственники, владельцы и арендаторы временных объектов;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lastRenderedPageBreak/>
        <w:t>на участках воздушных линий электропередач, охранных зон кабелей, газопроводов и других инженерных сетей – организации и должностные лица организаций, в собственности, владении, пользовании, на обслуживании которых находятся сети;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на территориях гаражных комплексов – собственники, владельцы гаражей, расположенных на территориях соответствующих гаражных комплексов;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на территориях садоводческих и огороднических некоммерческих объединений граждан – соответствующие объединения;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на территориях кладбищ, мест массового купания – должностные лица организаций-исполнителей муниципального задания на содержание данных объектов;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на территориях общего пользования – должностные лица организаций-исполнителей муниципального заказа на содержание данных объектов.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2.3. Юридические и физические лица, являющиеся собственниками зданий, строений, сооружений (помещений в них), участвуют в благоустройстве прилегающих территорий в порядке, определяемом решением Совета депутатов.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2.4. При проведении на территории муниципального образования массовых мероприятий их организаторы обеспечивают уборку места проведения мероприятия и восстановление нарушенного благоустройства.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2.5. Администрация вправе на добровольной основе, в порядке, установленном решением Совета депутатов, привлекать граждан для выполнения социально значимых работ по благоустройству и озеленению территории муниципального образования</w:t>
      </w:r>
      <w:r w:rsidRPr="00C11EA8">
        <w:rPr>
          <w:rFonts w:ascii="Times New Roman" w:eastAsia="Times New Roman" w:hAnsi="Times New Roman" w:cs="Times New Roman"/>
          <w:color w:val="00000A"/>
          <w:sz w:val="28"/>
          <w:szCs w:val="28"/>
          <w:lang w:eastAsia="ru-RU"/>
        </w:rPr>
        <w:softHyphen/>
        <w:t>.</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C11EA8" w:rsidRPr="00C11EA8" w:rsidRDefault="00C11EA8" w:rsidP="00C11EA8">
      <w:pPr>
        <w:spacing w:after="0" w:line="240" w:lineRule="auto"/>
        <w:ind w:firstLine="709"/>
        <w:jc w:val="center"/>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 xml:space="preserve">3. Уборка территории муниципального образования </w:t>
      </w:r>
    </w:p>
    <w:p w:rsidR="00C11EA8" w:rsidRPr="00C11EA8" w:rsidRDefault="00C11EA8" w:rsidP="00C11EA8">
      <w:pPr>
        <w:shd w:val="clear" w:color="auto" w:fill="FFFFFF"/>
        <w:spacing w:after="0" w:line="240" w:lineRule="auto"/>
        <w:ind w:firstLine="731"/>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3.1. Уборка городских территорий осуществляется ответственными лицами, перечисленными в пункте 2.2 настоящих Правил, в соответствии с требованиями нормативных и нормативно-технических актов Российской Федерации, Новгородской области, настоящих Правил и иных муниципальных правовых актов органов местного самоуправления. Технология и режимы производства уборочных работ должны обеспечить беспрепятственное движение транспорта и пешеходов независимо от погодных условий. </w:t>
      </w:r>
    </w:p>
    <w:p w:rsidR="00C11EA8" w:rsidRPr="00C11EA8" w:rsidRDefault="00C11EA8" w:rsidP="00C11EA8">
      <w:pPr>
        <w:shd w:val="clear" w:color="auto" w:fill="FFFFFF"/>
        <w:spacing w:after="0" w:line="240" w:lineRule="auto"/>
        <w:ind w:firstLine="731"/>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3.2. Для предотвращения засорения улиц, площадей, скверов и других общественных мест отходами производства и потребления должны быть установлены специально предназначенные для временного складирования отходов емкости малого размера (урны, баки).</w:t>
      </w:r>
    </w:p>
    <w:p w:rsidR="00C11EA8" w:rsidRPr="00C11EA8" w:rsidRDefault="00C11EA8" w:rsidP="00C11EA8">
      <w:pPr>
        <w:shd w:val="clear" w:color="auto" w:fill="FFFFFF"/>
        <w:spacing w:after="0" w:line="240" w:lineRule="auto"/>
        <w:ind w:firstLine="731"/>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3.3. Установку емкостей для временного складирования отходов производства и потребления и их очистку осуществляют лица, ответственные за уборку соответствующих территорий.</w:t>
      </w:r>
    </w:p>
    <w:p w:rsidR="00C11EA8" w:rsidRPr="00C11EA8" w:rsidRDefault="00C11EA8" w:rsidP="00C11EA8">
      <w:pPr>
        <w:shd w:val="clear" w:color="auto" w:fill="FFFFFF"/>
        <w:spacing w:after="0" w:line="240" w:lineRule="auto"/>
        <w:ind w:firstLine="731"/>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3.4. Удаление с контейнерной площадки и прилегающей к ней территории отходов производства и потребления, высыпавшихся при </w:t>
      </w:r>
      <w:r w:rsidRPr="00C11EA8">
        <w:rPr>
          <w:rFonts w:ascii="Times New Roman" w:eastAsia="Times New Roman" w:hAnsi="Times New Roman" w:cs="Times New Roman"/>
          <w:color w:val="00000A"/>
          <w:sz w:val="28"/>
          <w:szCs w:val="28"/>
          <w:lang w:eastAsia="ru-RU"/>
        </w:rPr>
        <w:lastRenderedPageBreak/>
        <w:t xml:space="preserve">выгрузке из контейнеров в </w:t>
      </w:r>
      <w:proofErr w:type="spellStart"/>
      <w:r w:rsidRPr="00C11EA8">
        <w:rPr>
          <w:rFonts w:ascii="Times New Roman" w:eastAsia="Times New Roman" w:hAnsi="Times New Roman" w:cs="Times New Roman"/>
          <w:color w:val="00000A"/>
          <w:sz w:val="28"/>
          <w:szCs w:val="28"/>
          <w:lang w:eastAsia="ru-RU"/>
        </w:rPr>
        <w:t>мусоровозный</w:t>
      </w:r>
      <w:proofErr w:type="spellEnd"/>
      <w:r w:rsidRPr="00C11EA8">
        <w:rPr>
          <w:rFonts w:ascii="Times New Roman" w:eastAsia="Times New Roman" w:hAnsi="Times New Roman" w:cs="Times New Roman"/>
          <w:color w:val="00000A"/>
          <w:sz w:val="28"/>
          <w:szCs w:val="28"/>
          <w:lang w:eastAsia="ru-RU"/>
        </w:rPr>
        <w:t xml:space="preserve"> транспорт, производят работники организации, осуществляющие транспортирование отходов.</w:t>
      </w:r>
    </w:p>
    <w:p w:rsidR="00C11EA8" w:rsidRPr="00C11EA8" w:rsidRDefault="00C11EA8" w:rsidP="00C11EA8">
      <w:pPr>
        <w:shd w:val="clear" w:color="auto" w:fill="FFFFFF"/>
        <w:spacing w:after="0" w:line="240" w:lineRule="auto"/>
        <w:ind w:firstLine="731"/>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3.5. 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11EA8" w:rsidRPr="00C11EA8" w:rsidRDefault="00C11EA8" w:rsidP="00C11EA8">
      <w:pPr>
        <w:shd w:val="clear" w:color="auto" w:fill="FFFFFF"/>
        <w:spacing w:after="0" w:line="240" w:lineRule="auto"/>
        <w:ind w:firstLine="731"/>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3.6. При уборке в ночное время необходимо принимать меры, предупреждающие шум.</w:t>
      </w:r>
    </w:p>
    <w:p w:rsidR="00C11EA8" w:rsidRPr="00C11EA8" w:rsidRDefault="00C11EA8" w:rsidP="00C11EA8">
      <w:pPr>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3.7. Запрещена установка устройств наливных помоек, разлив помоев и нечистот за территорией домов и улиц, вынос отходов на уличные проезды.</w:t>
      </w:r>
    </w:p>
    <w:p w:rsidR="00C11EA8" w:rsidRPr="00C11EA8" w:rsidRDefault="00C11EA8" w:rsidP="00C11EA8">
      <w:pPr>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3.8. Необходимо обеспечивать свободный подъезд непосредственно к мусоросборникам и выгребным ямам.</w:t>
      </w:r>
    </w:p>
    <w:p w:rsidR="00C11EA8" w:rsidRPr="00C11EA8" w:rsidRDefault="00C11EA8" w:rsidP="00C11EA8">
      <w:pPr>
        <w:shd w:val="clear" w:color="auto" w:fill="FFFFFF"/>
        <w:spacing w:after="0" w:line="240" w:lineRule="auto"/>
        <w:ind w:firstLine="731"/>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3.9. Обеспечение уборки территории в летний период: </w:t>
      </w:r>
    </w:p>
    <w:p w:rsidR="00C11EA8" w:rsidRPr="00C11EA8" w:rsidRDefault="00C11EA8" w:rsidP="00C11EA8">
      <w:pPr>
        <w:shd w:val="clear" w:color="auto" w:fill="FFFFFF"/>
        <w:spacing w:after="0" w:line="240" w:lineRule="auto"/>
        <w:ind w:firstLine="731"/>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производится в сроки с 16 апреля по 15 октября. Предусматривает мойку, полив и подметание проезжей части улиц, тротуаров, площадей. Мойке подвергается вся ширина проезжей части улиц и площадей. Уборку лотков и бордюр от песка, пыли, мусора после мойки рекомендуется заканчивать к 7 часам утра. Мойка и поливка тротуаров дворовых территорий, зеленых насаждений и газонов производится силами организаций и собственниками помещений. </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3.9.1. Летняя уборка территории включает в себя: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очистку территории, в том числе водоотводных канав, люков (решеток), колодцев ливневой канализации, лотков для стока воды от накопившихся за зиму смета, отходов и мусора и вывоз их на объекты размещения отходов;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обеспечение отвода талых и дождевых вод в систему ливневой канализации, в том числе систематический сгон воды к люкам и </w:t>
      </w:r>
      <w:proofErr w:type="spellStart"/>
      <w:r w:rsidRPr="00C11EA8">
        <w:rPr>
          <w:rFonts w:ascii="Times New Roman" w:eastAsia="Times New Roman" w:hAnsi="Times New Roman" w:cs="Times New Roman"/>
          <w:color w:val="00000A"/>
          <w:sz w:val="28"/>
          <w:szCs w:val="28"/>
          <w:lang w:eastAsia="ru-RU"/>
        </w:rPr>
        <w:t>дождеприемным</w:t>
      </w:r>
      <w:proofErr w:type="spellEnd"/>
      <w:r w:rsidRPr="00C11EA8">
        <w:rPr>
          <w:rFonts w:ascii="Times New Roman" w:eastAsia="Times New Roman" w:hAnsi="Times New Roman" w:cs="Times New Roman"/>
          <w:color w:val="00000A"/>
          <w:sz w:val="28"/>
          <w:szCs w:val="28"/>
          <w:lang w:eastAsia="ru-RU"/>
        </w:rPr>
        <w:t xml:space="preserve"> колодцам ливневой канализации;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механизированную чистку (подметание) проезжей части и обочин улиц и дорог, включая площади, бульвары, мосты, путепроводы, перекрестки, въезды на территории многоквартирных домов и внутрь кварталов, межквартальные проезды, тротуары;</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механизированный полив и мойку проезжей части улиц и дорог, в том числе </w:t>
      </w:r>
      <w:proofErr w:type="spellStart"/>
      <w:r w:rsidRPr="00C11EA8">
        <w:rPr>
          <w:rFonts w:ascii="Times New Roman" w:eastAsia="Times New Roman" w:hAnsi="Times New Roman" w:cs="Times New Roman"/>
          <w:color w:val="00000A"/>
          <w:sz w:val="28"/>
          <w:szCs w:val="28"/>
          <w:lang w:eastAsia="ru-RU"/>
        </w:rPr>
        <w:t>прилотковой</w:t>
      </w:r>
      <w:proofErr w:type="spellEnd"/>
      <w:r w:rsidRPr="00C11EA8">
        <w:rPr>
          <w:rFonts w:ascii="Times New Roman" w:eastAsia="Times New Roman" w:hAnsi="Times New Roman" w:cs="Times New Roman"/>
          <w:color w:val="00000A"/>
          <w:sz w:val="28"/>
          <w:szCs w:val="28"/>
          <w:lang w:eastAsia="ru-RU"/>
        </w:rPr>
        <w:t xml:space="preserve"> части дорог;</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ручную уборку остановочных пунктов, пешеходных переходов, мостов, путепроводов, обочин и </w:t>
      </w:r>
      <w:proofErr w:type="spellStart"/>
      <w:r w:rsidRPr="00C11EA8">
        <w:rPr>
          <w:rFonts w:ascii="Times New Roman" w:eastAsia="Times New Roman" w:hAnsi="Times New Roman" w:cs="Times New Roman"/>
          <w:color w:val="00000A"/>
          <w:sz w:val="28"/>
          <w:szCs w:val="28"/>
          <w:lang w:eastAsia="ru-RU"/>
        </w:rPr>
        <w:t>прилотковой</w:t>
      </w:r>
      <w:proofErr w:type="spellEnd"/>
      <w:r w:rsidRPr="00C11EA8">
        <w:rPr>
          <w:rFonts w:ascii="Times New Roman" w:eastAsia="Times New Roman" w:hAnsi="Times New Roman" w:cs="Times New Roman"/>
          <w:color w:val="00000A"/>
          <w:sz w:val="28"/>
          <w:szCs w:val="28"/>
          <w:lang w:eastAsia="ru-RU"/>
        </w:rPr>
        <w:t xml:space="preserve"> части дорог;</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механическое сгребание, погрузку и вывоз смета с </w:t>
      </w:r>
      <w:proofErr w:type="spellStart"/>
      <w:r w:rsidRPr="00C11EA8">
        <w:rPr>
          <w:rFonts w:ascii="Times New Roman" w:eastAsia="Times New Roman" w:hAnsi="Times New Roman" w:cs="Times New Roman"/>
          <w:color w:val="00000A"/>
          <w:sz w:val="28"/>
          <w:szCs w:val="28"/>
          <w:lang w:eastAsia="ru-RU"/>
        </w:rPr>
        <w:t>прилотковой</w:t>
      </w:r>
      <w:proofErr w:type="spellEnd"/>
      <w:r w:rsidRPr="00C11EA8">
        <w:rPr>
          <w:rFonts w:ascii="Times New Roman" w:eastAsia="Times New Roman" w:hAnsi="Times New Roman" w:cs="Times New Roman"/>
          <w:color w:val="00000A"/>
          <w:sz w:val="28"/>
          <w:szCs w:val="28"/>
          <w:lang w:eastAsia="ru-RU"/>
        </w:rPr>
        <w:t xml:space="preserve"> части дорог, вывоз уличного смета с проезжей части улиц и дорог;</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мойку и полив проезжей части центральных улиц и дорог, включая тротуары, площади, бульвары, набережные и другие объекты улично-дорожной сети. При температуре свыше +30°C производится дополнительный полив дорожных покрытий для уменьшения пылеобразования и охлаждения нижних слоев воздуха. При этом не допускается выбивание смета и мусора струей воды на прилегающие тротуары, зеленые насаждения, стены зданий, строений, сооружений. Мойку дорожных покрытий и тротуаров, а также подметание тротуаров рекомендуется производить с 23 часов до 7 часов утра, </w:t>
      </w:r>
      <w:r w:rsidRPr="00C11EA8">
        <w:rPr>
          <w:rFonts w:ascii="Times New Roman" w:eastAsia="Times New Roman" w:hAnsi="Times New Roman" w:cs="Times New Roman"/>
          <w:color w:val="00000A"/>
          <w:sz w:val="28"/>
          <w:szCs w:val="28"/>
          <w:lang w:eastAsia="ru-RU"/>
        </w:rPr>
        <w:lastRenderedPageBreak/>
        <w:t>а влажное подметание проезжей части улиц рекомендуется производить по мере необходимости с 9 часов утра до 21 часа;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дополнительную уборку, мойку и полив улиц и дорог с повышенной интенсивностью движения по мере необходимости в течение дня, за исключением часов пик;</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регулярную очистку смотровых и </w:t>
      </w:r>
      <w:proofErr w:type="spellStart"/>
      <w:r w:rsidRPr="00C11EA8">
        <w:rPr>
          <w:rFonts w:ascii="Times New Roman" w:eastAsia="Times New Roman" w:hAnsi="Times New Roman" w:cs="Times New Roman"/>
          <w:color w:val="00000A"/>
          <w:sz w:val="28"/>
          <w:szCs w:val="28"/>
          <w:lang w:eastAsia="ru-RU"/>
        </w:rPr>
        <w:t>дождеприемных</w:t>
      </w:r>
      <w:proofErr w:type="spellEnd"/>
      <w:r w:rsidRPr="00C11EA8">
        <w:rPr>
          <w:rFonts w:ascii="Times New Roman" w:eastAsia="Times New Roman" w:hAnsi="Times New Roman" w:cs="Times New Roman"/>
          <w:color w:val="00000A"/>
          <w:sz w:val="28"/>
          <w:szCs w:val="28"/>
          <w:lang w:eastAsia="ru-RU"/>
        </w:rPr>
        <w:t xml:space="preserve">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Во избежание засорения ливневой канализации и загрязнения открытых водных объектов запрещается сброс грязи и мусора в </w:t>
      </w:r>
      <w:proofErr w:type="spellStart"/>
      <w:r w:rsidRPr="00C11EA8">
        <w:rPr>
          <w:rFonts w:ascii="Times New Roman" w:eastAsia="Times New Roman" w:hAnsi="Times New Roman" w:cs="Times New Roman"/>
          <w:color w:val="00000A"/>
          <w:sz w:val="28"/>
          <w:szCs w:val="28"/>
          <w:lang w:eastAsia="ru-RU"/>
        </w:rPr>
        <w:t>дождеприемные</w:t>
      </w:r>
      <w:proofErr w:type="spellEnd"/>
      <w:r w:rsidRPr="00C11EA8">
        <w:rPr>
          <w:rFonts w:ascii="Times New Roman" w:eastAsia="Times New Roman" w:hAnsi="Times New Roman" w:cs="Times New Roman"/>
          <w:color w:val="00000A"/>
          <w:sz w:val="28"/>
          <w:szCs w:val="28"/>
          <w:lang w:eastAsia="ru-RU"/>
        </w:rPr>
        <w:t xml:space="preserve"> колодцы;</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своевременный </w:t>
      </w:r>
      <w:proofErr w:type="spellStart"/>
      <w:r w:rsidRPr="00C11EA8">
        <w:rPr>
          <w:rFonts w:ascii="Times New Roman" w:eastAsia="Times New Roman" w:hAnsi="Times New Roman" w:cs="Times New Roman"/>
          <w:color w:val="00000A"/>
          <w:sz w:val="28"/>
          <w:szCs w:val="28"/>
          <w:lang w:eastAsia="ru-RU"/>
        </w:rPr>
        <w:t>окос</w:t>
      </w:r>
      <w:proofErr w:type="spellEnd"/>
      <w:r w:rsidRPr="00C11EA8">
        <w:rPr>
          <w:rFonts w:ascii="Times New Roman" w:eastAsia="Times New Roman" w:hAnsi="Times New Roman" w:cs="Times New Roman"/>
          <w:color w:val="00000A"/>
          <w:sz w:val="28"/>
          <w:szCs w:val="28"/>
          <w:lang w:eastAsia="ru-RU"/>
        </w:rPr>
        <w:t xml:space="preserve"> травы на озелененных территориях, не допуская высоты травостоя более 15 см (за исключением первого </w:t>
      </w:r>
      <w:proofErr w:type="spellStart"/>
      <w:r w:rsidRPr="00C11EA8">
        <w:rPr>
          <w:rFonts w:ascii="Times New Roman" w:eastAsia="Times New Roman" w:hAnsi="Times New Roman" w:cs="Times New Roman"/>
          <w:color w:val="00000A"/>
          <w:sz w:val="28"/>
          <w:szCs w:val="28"/>
          <w:lang w:eastAsia="ru-RU"/>
        </w:rPr>
        <w:t>окоса</w:t>
      </w:r>
      <w:proofErr w:type="spellEnd"/>
      <w:r w:rsidRPr="00C11EA8">
        <w:rPr>
          <w:rFonts w:ascii="Times New Roman" w:eastAsia="Times New Roman" w:hAnsi="Times New Roman" w:cs="Times New Roman"/>
          <w:color w:val="00000A"/>
          <w:sz w:val="28"/>
          <w:szCs w:val="28"/>
          <w:lang w:eastAsia="ru-RU"/>
        </w:rPr>
        <w:t xml:space="preserve"> после устройства нового газона).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уборку листвы во время листопада на озелененных территориях. В период листопада листья должны быть собраны в кучи во избежание их разноса по территории с последующим удалением в специально отведенные места для компостирования или вывозом на объекты размещения отходов;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содержание в чистоте и надлежащем состоянии внешнего вида фасадов зданий и их элементов. Мойка витрин, дверей, фасадов объектов торговли, общественного питания, бытового обслуживания, павильонов, совмещенных с остановочным пунктом, и других объектов сферы услуг производится по мере загрязнения, но не реже одного раза в месяц.</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3.9.2.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пунктов и иных городских территорий должна производиться ежедневно.</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3.9.3. При производстве летней уборки на территории общего пользования запрещается: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выполнение работ по механизированной уборке и подметанию улиц и дорог без увлажнения в сухую и жаркую погоду;</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складирование, в том числе хранение смета, мусора, травы, листьев, веток, порубочных остатков и иных отходов на озелененных территориях;</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сброс смета, мусора, травы, листьев, веток, порубочных остатков и иных отходов в смотровые и </w:t>
      </w:r>
      <w:proofErr w:type="spellStart"/>
      <w:r w:rsidRPr="00C11EA8">
        <w:rPr>
          <w:rFonts w:ascii="Times New Roman" w:eastAsia="Times New Roman" w:hAnsi="Times New Roman" w:cs="Times New Roman"/>
          <w:color w:val="00000A"/>
          <w:sz w:val="28"/>
          <w:szCs w:val="28"/>
          <w:lang w:eastAsia="ru-RU"/>
        </w:rPr>
        <w:t>дождеприемные</w:t>
      </w:r>
      <w:proofErr w:type="spellEnd"/>
      <w:r w:rsidRPr="00C11EA8">
        <w:rPr>
          <w:rFonts w:ascii="Times New Roman" w:eastAsia="Times New Roman" w:hAnsi="Times New Roman" w:cs="Times New Roman"/>
          <w:color w:val="00000A"/>
          <w:sz w:val="28"/>
          <w:szCs w:val="28"/>
          <w:lang w:eastAsia="ru-RU"/>
        </w:rPr>
        <w:t xml:space="preserve"> колодцы ливневой канализации, водопроводные и канализационные колодцы, водные объекты, а также на проезжую часть улиц, дорог, обочины, тротуары, в том числе при </w:t>
      </w:r>
      <w:proofErr w:type="spellStart"/>
      <w:r w:rsidRPr="00C11EA8">
        <w:rPr>
          <w:rFonts w:ascii="Times New Roman" w:eastAsia="Times New Roman" w:hAnsi="Times New Roman" w:cs="Times New Roman"/>
          <w:color w:val="00000A"/>
          <w:sz w:val="28"/>
          <w:szCs w:val="28"/>
          <w:lang w:eastAsia="ru-RU"/>
        </w:rPr>
        <w:t>окосе</w:t>
      </w:r>
      <w:proofErr w:type="spellEnd"/>
      <w:r w:rsidRPr="00C11EA8">
        <w:rPr>
          <w:rFonts w:ascii="Times New Roman" w:eastAsia="Times New Roman" w:hAnsi="Times New Roman" w:cs="Times New Roman"/>
          <w:color w:val="00000A"/>
          <w:sz w:val="28"/>
          <w:szCs w:val="28"/>
          <w:lang w:eastAsia="ru-RU"/>
        </w:rPr>
        <w:t xml:space="preserve"> и уборке газонов;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вывоз, складирование и сброс смета, мусора и иных отходов вне специально отведенных для указанных целей мест;</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сгребание листвы к комлевой части деревьев и кустарников;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lastRenderedPageBreak/>
        <w:t>мойка проезжей части улиц и дорог, включая тротуары, при прогнозе понижения температуры воздуха в утренние и ночные часы до 0°C и ниже;</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сжигание мусора, листвы, тары, производственных, строительных и других отходов, включая строительный мусор.</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3.10. Обеспечение уборки территории муниципального образования в зимний период:</w:t>
      </w:r>
    </w:p>
    <w:p w:rsidR="00C11EA8" w:rsidRPr="00C11EA8" w:rsidRDefault="00C11EA8" w:rsidP="00C11EA8">
      <w:pPr>
        <w:shd w:val="clear" w:color="auto" w:fill="FFFFFF"/>
        <w:spacing w:after="0" w:line="240" w:lineRule="auto"/>
        <w:ind w:firstLine="737"/>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производится в сроки с 16 октября по 15 апреля. Предусматривает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C11EA8" w:rsidRPr="00C11EA8" w:rsidRDefault="00C11EA8" w:rsidP="00C11EA8">
      <w:pPr>
        <w:spacing w:after="0" w:line="240" w:lineRule="auto"/>
        <w:ind w:firstLine="709"/>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3.10.1. Зимняя уборка территории включает в себя: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механизированную чистку (подметание, сгребание снега) проезжей части и обочин улиц и дорог, включая площади, бульвары, мосты, путепроводы, перекрестки, межквартальные проезды, тротуары;</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механизированную чистку (подметание) проезжей части улиц и дорог, включая площади, бульвары, мосты, путепроводы, перекрестки, въезды на территории многоквартирного дома и внутрь кварталов, межквартальные проезды, тротуары, в случае отсутствия снега;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механизированную чистку (подметание, сгребание снега) въездов на территории многоквартирного дома и внутрь кварталов (до внешней границы тротуара);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обработку проезжей части улиц и дорог, включая мосты, путепроводы, перекрестки, въезды на территории многоквартирного дома и внутрь кварталов, межквартальные проезды, тротуары, другие пешеходные территории </w:t>
      </w:r>
      <w:proofErr w:type="spellStart"/>
      <w:r w:rsidRPr="00C11EA8">
        <w:rPr>
          <w:rFonts w:ascii="Times New Roman" w:eastAsia="Times New Roman" w:hAnsi="Times New Roman" w:cs="Times New Roman"/>
          <w:color w:val="00000A"/>
          <w:sz w:val="28"/>
          <w:szCs w:val="28"/>
          <w:lang w:eastAsia="ru-RU"/>
        </w:rPr>
        <w:t>противогололедными</w:t>
      </w:r>
      <w:proofErr w:type="spellEnd"/>
      <w:r w:rsidRPr="00C11EA8">
        <w:rPr>
          <w:rFonts w:ascii="Times New Roman" w:eastAsia="Times New Roman" w:hAnsi="Times New Roman" w:cs="Times New Roman"/>
          <w:color w:val="00000A"/>
          <w:sz w:val="28"/>
          <w:szCs w:val="28"/>
          <w:lang w:eastAsia="ru-RU"/>
        </w:rPr>
        <w:t xml:space="preserve"> материалами. При снегопаде интенсивностью 0,5-1 мм/ч </w:t>
      </w:r>
      <w:proofErr w:type="spellStart"/>
      <w:r w:rsidRPr="00C11EA8">
        <w:rPr>
          <w:rFonts w:ascii="Times New Roman" w:eastAsia="Times New Roman" w:hAnsi="Times New Roman" w:cs="Times New Roman"/>
          <w:color w:val="00000A"/>
          <w:sz w:val="28"/>
          <w:szCs w:val="28"/>
          <w:lang w:eastAsia="ru-RU"/>
        </w:rPr>
        <w:t>противогололедные</w:t>
      </w:r>
      <w:proofErr w:type="spellEnd"/>
      <w:r w:rsidRPr="00C11EA8">
        <w:rPr>
          <w:rFonts w:ascii="Times New Roman" w:eastAsia="Times New Roman" w:hAnsi="Times New Roman" w:cs="Times New Roman"/>
          <w:color w:val="00000A"/>
          <w:sz w:val="28"/>
          <w:szCs w:val="28"/>
          <w:lang w:eastAsia="ru-RU"/>
        </w:rPr>
        <w:t xml:space="preserve"> материалы распределяются через 30-45 минут после его начала. В первую очередь при гололеде посыпаются спуски, подъемы, перекрестки, места остановок общественного транспорта, пешеходные переходы;</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механизированную уборку снега. В периоды снегопадов или гололедицы на проезжей части улиц и дорог должно быть обеспечено беспрепятственное движение транспорта с разрешенной скоростью. Срок окончания очистки дорожных покрытий от снежно-ледяных образований (с момента окончания непрекращающегося в течение суток снегопада до момента завершения работ) не должен превышать:</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6 часов – с улиц и дорог, подлежащих первоочередной очистке от снега;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32 часов – с остальных территорий.</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Перечень улиц и дорог подлежащих первоочередной очистке от снега утверждается постановлением Администрации;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формирование снежных валов. Местом временного складирования снега, счищаемого с проезжей части улиц и дорог, включая тротуары, является </w:t>
      </w:r>
      <w:proofErr w:type="spellStart"/>
      <w:r w:rsidRPr="00C11EA8">
        <w:rPr>
          <w:rFonts w:ascii="Times New Roman" w:eastAsia="Times New Roman" w:hAnsi="Times New Roman" w:cs="Times New Roman"/>
          <w:color w:val="00000A"/>
          <w:sz w:val="28"/>
          <w:szCs w:val="28"/>
          <w:lang w:eastAsia="ru-RU"/>
        </w:rPr>
        <w:t>прилотковая</w:t>
      </w:r>
      <w:proofErr w:type="spellEnd"/>
      <w:r w:rsidRPr="00C11EA8">
        <w:rPr>
          <w:rFonts w:ascii="Times New Roman" w:eastAsia="Times New Roman" w:hAnsi="Times New Roman" w:cs="Times New Roman"/>
          <w:color w:val="00000A"/>
          <w:sz w:val="28"/>
          <w:szCs w:val="28"/>
          <w:lang w:eastAsia="ru-RU"/>
        </w:rPr>
        <w:t xml:space="preserve"> часть дороги, при этом ширина валов снега не должна превышать одного метра. Не допускается формирование снежных валов ближе 5 метров </w:t>
      </w:r>
      <w:r w:rsidRPr="00C11EA8">
        <w:rPr>
          <w:rFonts w:ascii="Times New Roman" w:eastAsia="Times New Roman" w:hAnsi="Times New Roman" w:cs="Times New Roman"/>
          <w:color w:val="00000A"/>
          <w:sz w:val="28"/>
          <w:szCs w:val="28"/>
          <w:lang w:eastAsia="ru-RU"/>
        </w:rPr>
        <w:lastRenderedPageBreak/>
        <w:t>от пересечения дорог, вблизи железнодорожных переездов в зоне треугольника видимости, ближе 5 метров от пешеходных переходов, ближе 20 метров от остановочных пунктов, на участках дорог, оборудованных транспортными ограждениями или повышенным бордюром, на газонах и тротуарах;</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механическое окучивание, погрузку и вывоз снега с мест формирования валов, остановочных пунктов, пешеходных переходов, перекрестков (с целью обеспечения зоны видимости);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вывоз снега с улиц и дорог на площадку для складирования снега с механизированной и ручной погрузкой в автотранспорт. Вывоз снега с территории муниципального образования _____осуществляется круглосуточно. В первую очередь снег вывозится с инженерных сооружений (мостов, путепроводов и др.), остановочных пунктов, наземных пешеходных переходов, мест массового посещения населением, с улиц и дорог, подлежащих первоочередной очистке от снега;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зачистку </w:t>
      </w:r>
      <w:proofErr w:type="spellStart"/>
      <w:r w:rsidRPr="00C11EA8">
        <w:rPr>
          <w:rFonts w:ascii="Times New Roman" w:eastAsia="Times New Roman" w:hAnsi="Times New Roman" w:cs="Times New Roman"/>
          <w:color w:val="00000A"/>
          <w:sz w:val="28"/>
          <w:szCs w:val="28"/>
          <w:lang w:eastAsia="ru-RU"/>
        </w:rPr>
        <w:t>прилотковой</w:t>
      </w:r>
      <w:proofErr w:type="spellEnd"/>
      <w:r w:rsidRPr="00C11EA8">
        <w:rPr>
          <w:rFonts w:ascii="Times New Roman" w:eastAsia="Times New Roman" w:hAnsi="Times New Roman" w:cs="Times New Roman"/>
          <w:color w:val="00000A"/>
          <w:sz w:val="28"/>
          <w:szCs w:val="28"/>
          <w:lang w:eastAsia="ru-RU"/>
        </w:rPr>
        <w:t xml:space="preserve"> части дорог после удаления снега;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очистку от снега и льда крышек люков водопроводных и канализационных колодцев, пожарных гидрантов и подъездных путей к ним, а также содержание их в состоянии, обеспечивающем возможность быстрого использования;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очистку от снега и льда крышек люков (решеток) ливневой канализации, а также раздвижку снежных валов в местах размещения люков (решеток) для обеспечения постоянного отвода талых вод;</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очистку от снега и льда и удаление снежно-ледяных образований с тротуаров и остановочных пунктов, имеющих усовершенствованное дорожное покрытие (асфальт, асфальтобетон, плитка). При отсутствии усовершенствованного покрытия снег следует убирать методом сдвигания, оставляя слой снега для образования плотной снежной корки. Снег на территориях многоквартирных домов, дворовых и прочих территориях сдвигается к местам его складирования таким образом, чтобы были обеспечены проход пешеходов, проезд транспорта, доступ к инженерным коммуникациям (сооружениям), контейнерным площадкам для сбора ТКО, КГМ, мусороприемным камерам и сохранность зеленых насаждений. Счищаемый с тротуаров снег формируется в валы на краю тротуара и сдвигается на </w:t>
      </w:r>
      <w:proofErr w:type="spellStart"/>
      <w:r w:rsidRPr="00C11EA8">
        <w:rPr>
          <w:rFonts w:ascii="Times New Roman" w:eastAsia="Times New Roman" w:hAnsi="Times New Roman" w:cs="Times New Roman"/>
          <w:color w:val="00000A"/>
          <w:sz w:val="28"/>
          <w:szCs w:val="28"/>
          <w:lang w:eastAsia="ru-RU"/>
        </w:rPr>
        <w:t>прилотковую</w:t>
      </w:r>
      <w:proofErr w:type="spellEnd"/>
      <w:r w:rsidRPr="00C11EA8">
        <w:rPr>
          <w:rFonts w:ascii="Times New Roman" w:eastAsia="Times New Roman" w:hAnsi="Times New Roman" w:cs="Times New Roman"/>
          <w:color w:val="00000A"/>
          <w:sz w:val="28"/>
          <w:szCs w:val="28"/>
          <w:lang w:eastAsia="ru-RU"/>
        </w:rPr>
        <w:t xml:space="preserve"> часть дороги непосредственно перед вывозкой. При ручной уборке не допускается сдвигание снега с тротуаров на проезжую часть улиц и дорог;</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удаление с улиц и дорог, включая тротуары и внутриквартальные проезды,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на обслуживании которых они находятся;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очистку крыш, карнизов, водосточных труб, фасадов и элементов фасадов зданий, строений, сооружений от снега, снежно-ледяных образований и ледяных наростов, удаление наледей и сосулек. Указанные работы </w:t>
      </w:r>
      <w:r w:rsidRPr="00C11EA8">
        <w:rPr>
          <w:rFonts w:ascii="Times New Roman" w:eastAsia="Times New Roman" w:hAnsi="Times New Roman" w:cs="Times New Roman"/>
          <w:color w:val="00000A"/>
          <w:sz w:val="28"/>
          <w:szCs w:val="28"/>
          <w:lang w:eastAsia="ru-RU"/>
        </w:rPr>
        <w:lastRenderedPageBreak/>
        <w:t xml:space="preserve">производятся только в светлое время суток. При производстве работ применяются меры, обеспечивающие безопасность пешеходов (назначение дежурных, ограждение тротуаров, оснащение страховочным оборудованием лиц, работающих на высоте) и сохранность конструкций здания, зеленых насаждений, линий электропередач, линий связи, рекламных конструкций, вывесок, плиточного покрытия тротуаров и т.п. Сброшенные с крыш снежно-ледяные образования, снег и сосульки в течение рабочего дня должны быть вывезены на площадку для складирования снега и </w:t>
      </w:r>
      <w:proofErr w:type="gramStart"/>
      <w:r w:rsidRPr="00C11EA8">
        <w:rPr>
          <w:rFonts w:ascii="Times New Roman" w:eastAsia="Times New Roman" w:hAnsi="Times New Roman" w:cs="Times New Roman"/>
          <w:color w:val="00000A"/>
          <w:sz w:val="28"/>
          <w:szCs w:val="28"/>
          <w:lang w:eastAsia="ru-RU"/>
        </w:rPr>
        <w:t>смета ;</w:t>
      </w:r>
      <w:proofErr w:type="gramEnd"/>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ручную уборку остановочных пунктов, пешеходных переходов, мостов, путепроводов, обочин и </w:t>
      </w:r>
      <w:proofErr w:type="spellStart"/>
      <w:r w:rsidRPr="00C11EA8">
        <w:rPr>
          <w:rFonts w:ascii="Times New Roman" w:eastAsia="Times New Roman" w:hAnsi="Times New Roman" w:cs="Times New Roman"/>
          <w:color w:val="00000A"/>
          <w:sz w:val="28"/>
          <w:szCs w:val="28"/>
          <w:lang w:eastAsia="ru-RU"/>
        </w:rPr>
        <w:t>прилотковой</w:t>
      </w:r>
      <w:proofErr w:type="spellEnd"/>
      <w:r w:rsidRPr="00C11EA8">
        <w:rPr>
          <w:rFonts w:ascii="Times New Roman" w:eastAsia="Times New Roman" w:hAnsi="Times New Roman" w:cs="Times New Roman"/>
          <w:color w:val="00000A"/>
          <w:sz w:val="28"/>
          <w:szCs w:val="28"/>
          <w:lang w:eastAsia="ru-RU"/>
        </w:rPr>
        <w:t xml:space="preserve"> части дорог.</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3.10.2. В зимний период уборка территорий многоквартирных домов, дворовых территорий, территорий организаций, объектов торговли, общественного питания, бытового обслуживания и других объектов сферы услуг, остановочных пунктов должна производиться ежедневно.</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3.10.3.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3.10.4. Территория многоквартирного дома должна содержаться в чистоте. Обслуживающие организации, управляющие компании обеспечивают ежедневную уборку придомовых территорий в соответствии с Правилами оказания услуг и выполнения работ, необходимыми для обеспечения надлежащего содержания общего имущества в многоквартирном доме. Счищаемый с территории многоквартирного дома снег разрешается складировать на территориях дворов в местах (при складировании должен предусматриваться отвод талых вод), не препятствующих свободному вывозу отходов, проезду специальных транспортных средств, прочего автотранспорта и движению пешеходов. Не допускается повреждение зеленых насаждений при складировании снега.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3.10.5. Зимняя уборка территории, предусматривающая работы, связанные с ликвидацией скользкости, удалением снега и снежно-ледяных образований, не снимает с собственников, владельцев, пользователей, арендаторов земельных участков и расположенных на них зданий, строений, сооружений обязанности производить уборку собственных территорий от мусора и иного загрязнения.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3.10.6. Места складирования снега устанавливаются постановлением Администрации.</w:t>
      </w:r>
    </w:p>
    <w:p w:rsidR="00C11EA8" w:rsidRPr="00C11EA8" w:rsidRDefault="00C11EA8" w:rsidP="00C11EA8">
      <w:pPr>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3.10.7. Места отвала снега рекомендуется оснастить удобными подъездами, необходимыми механизмами для складирования снега.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3.10.8. При производстве зимней уборки запрещается: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складирование (сброс) снега, снежно-ледяных образований на тротуарах, контейнерных площадках, трассах тепловых сетей, в </w:t>
      </w:r>
      <w:r w:rsidRPr="00C11EA8">
        <w:rPr>
          <w:rFonts w:ascii="Times New Roman" w:eastAsia="Times New Roman" w:hAnsi="Times New Roman" w:cs="Times New Roman"/>
          <w:color w:val="00000A"/>
          <w:sz w:val="28"/>
          <w:szCs w:val="28"/>
          <w:lang w:eastAsia="ru-RU"/>
        </w:rPr>
        <w:lastRenderedPageBreak/>
        <w:t>канализационные колодцы, водопроводные колодцы, колодцы ливневой канализации;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сдвигание снега к стенам зданий, строений и сооружений и на проезжую часть улиц и дорог;</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сжигание мусора, тары, производственных, строительных и других отходов, включая строительный мусор, порубочных остатков.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C11EA8" w:rsidRPr="00C11EA8" w:rsidRDefault="00C11EA8" w:rsidP="00C11EA8">
      <w:pPr>
        <w:spacing w:after="0" w:line="240" w:lineRule="auto"/>
        <w:ind w:firstLine="709"/>
        <w:jc w:val="center"/>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4. Благоустройство территорий многоквартирных и индивидуальных жилых домов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4.1. Управляющие компании, обслуживающие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 иные организации, осуществляющие управление и (или) содержание многоквартирного дома, в целях благоустройства территорий многоквартирных домов обеспечивают:</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надлежащее содержание дорожных покрытий, входящих в состав общедомового имущества многоквартирного дома. Усовершенствованные дорожные покрытия (асфальт, асфальтобетон, плитка) должны быть с исправными элементами ливневой канализации, содержаться в чистоте, исправном состоянии, обеспечивающем безопасное движение пешеходов и транспортных средств, предотвращение запыленности придорожных слоев воздуха в летний период. Неусовершенствованные дорожные покрытия должны быть спланированы, с исправной системой водоотвода, не иметь деформаций и разрушений;</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соблюдение чистоты и порядка на территории многоквартирного дома, включая ежедневную уборку, установку в достаточном количестве урн для мусора, контейнеров для сбора КГМ, ТКО и иных отходов, строительного мусора, а также отходов, образующихся в результате деятельности юридических и физических лиц, индивидуальных предпринимателей, пользующихся нежилыми (встроенными и пристроенными) помещениями в многоквартирном доме;</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оборудование контейнерных площадок для размещения контейнеров для сбора отходов и мусора должно выполняться в соответствии с требованием СанПиН. Контейнерная площадка должна быть оборудована непроницаемым ограждением с трех сторон высотой, превышающей высоту используемых контейнеров и иметь информационную табличку с графиком вывоза ТКО и организации, производящей данный вид работ. В исключительных случаях, в районах сложившейся застройки, где нет возможности соблюдения установленных разрывов, места расположения контейнерных площадок определяются общим собранием собственников помещений в многоквартирном доме и согласовываются с Администрацией и </w:t>
      </w:r>
      <w:proofErr w:type="spellStart"/>
      <w:r w:rsidRPr="00C11EA8">
        <w:rPr>
          <w:rFonts w:ascii="Times New Roman" w:eastAsia="Times New Roman" w:hAnsi="Times New Roman" w:cs="Times New Roman"/>
          <w:color w:val="00000A"/>
          <w:sz w:val="28"/>
          <w:szCs w:val="28"/>
          <w:lang w:eastAsia="ru-RU"/>
        </w:rPr>
        <w:t>Роспотребнадзором</w:t>
      </w:r>
      <w:proofErr w:type="spellEnd"/>
      <w:r w:rsidRPr="00C11EA8">
        <w:rPr>
          <w:rFonts w:ascii="Times New Roman" w:eastAsia="Times New Roman" w:hAnsi="Times New Roman" w:cs="Times New Roman"/>
          <w:color w:val="00000A"/>
          <w:sz w:val="28"/>
          <w:szCs w:val="28"/>
          <w:lang w:eastAsia="ru-RU"/>
        </w:rPr>
        <w:t>;</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ежедневную уборку тротуаров, дворовых и внутриквартальных проездов, пешеходных территорий;</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lastRenderedPageBreak/>
        <w:t>уборку, мойку и дезинфекцию мусороприемных камер,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и окраска - до 1 мая текущего года и далее по мере необходимости;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сбор и вывоз отходов, беспрепятственный доступ специальных транспортных средств (мусоровозов) к контейнерным площадкам для сбора ТКО, КГМ и мусороприемным камерам;</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организацию мест для накопления и накопление отработанных ртутьсодержащих ламп, их передачу в специализированные организации, имеющие соответствующие лицензии;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уборку и очистку кюветов и водосточных канав;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содержание в исправном состоянии регулярную очистку и дезинфекцию выгребных ям (септиков);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содержание в чистоте и надлежащем состоянии внешний вид малых архитектурных форм, их текущий ремонт и окраску производить до   01 мая текущего года и далее по мере необходимости;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содержание, охрану, защиту и восстановление зеленых насаждений, в том числе </w:t>
      </w:r>
      <w:proofErr w:type="spellStart"/>
      <w:r w:rsidRPr="00C11EA8">
        <w:rPr>
          <w:rFonts w:ascii="Times New Roman" w:eastAsia="Times New Roman" w:hAnsi="Times New Roman" w:cs="Times New Roman"/>
          <w:color w:val="00000A"/>
          <w:sz w:val="28"/>
          <w:szCs w:val="28"/>
          <w:lang w:eastAsia="ru-RU"/>
        </w:rPr>
        <w:t>окос</w:t>
      </w:r>
      <w:proofErr w:type="spellEnd"/>
      <w:r w:rsidRPr="00C11EA8">
        <w:rPr>
          <w:rFonts w:ascii="Times New Roman" w:eastAsia="Times New Roman" w:hAnsi="Times New Roman" w:cs="Times New Roman"/>
          <w:color w:val="00000A"/>
          <w:sz w:val="28"/>
          <w:szCs w:val="28"/>
          <w:lang w:eastAsia="ru-RU"/>
        </w:rPr>
        <w:t xml:space="preserve"> травы и уборку территорий, на которых расположены зеленые насаждения;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содержание в чистоте и исправном состоянии, поддержание в надлежащем состоянии внешнего вида фасадов зданий, сооружений, строений и их элементов, ограждений; элементов ливневой канализации и водостоков;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оборудование и содержание парковок, а также, в случае необходимости, площадок для выгула домашних животных.</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содержание в чистоте и исправном состоянии устройств, регулирующих (ограничивающих) движение пешеходов и транспорта.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4.2. Собственники, владельцы, пользователи индивидуальных жилых домов в целях благоустройства собственных территорий обеспечивают:</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уборку территории, соблюдение чистоты и порядка;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вывоз отходов в соответствии с действующими санитарными правилами и нормами;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содержание в чистоте и в надлежащем состоянии внешнего вида фасадов жилых домов, иных строений и сооружений, их элементов и ограждений;</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отвод дождевых и талых вод в систему водоотводных канав, в том числе уборку и восстановление профиля (очистку, расширение и углубление) водоотводных канав, предназначенных для отвода поверхностных вод с территорий частных домовладений;</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содержание в исправном состоянии и дезинфекцию выгребных ям (септиков).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Вывоз ТКО, КГМ и иных отходов осуществляется на объекты размещения отходов. Сбор и вывоз отходов с территорий частных домовладений осуществляется собственниками, владельцами, пользователями индивидуальных жилых домов самостоятельно либо на основании договора со специализированной организацией согласно графику вывоза.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lastRenderedPageBreak/>
        <w:t>Временное хранение ТКО и КГМ на территории частных домовладений допускается в специально оборудованных для этих целей местах в пакетах или контейнерах.</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В целях обеспечения коллективного сбора и вывоза КГМ, ТКО и иных отходов на основании договора между собственниками, владельцами, пользователями индивидуальных жилых домов могут быть оборудованы общие контейнерные площадки для размещения контейнеров для сбора отходов.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4.3. Собственникам, владельцам, пользователям индивидуальных жилых домов запрещается, при отсутствии договора на вывоз ТКО и КГМ, складирование ТКО, строительных и иных отходов, порубочных остатков, крупногабаритного, строительного и иного мусора и прочее, листвы в контейнеры и на контейнерные площадки многоквартирных домов и организаций, предназначенные для сбора ТКО и КГМ, складирование и хранение строительных материалов, дров, угля, минеральных и органических удобрений, строительных отходов, строительного и иного мусора на прилегающей к частным домовладениям территории более 7 календарных дней.</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4.4. На территориях многоквартирных домов без согласования с Администрацией запрещается устанавливать устройства, регулирующие (ограничивающие) движение пешеходов и транспорта. Порядок согласования установки указанных устройств определяется Администрацией.</w:t>
      </w:r>
    </w:p>
    <w:p w:rsidR="00C11EA8" w:rsidRPr="00C11EA8" w:rsidRDefault="00C11EA8" w:rsidP="00C11EA8">
      <w:pPr>
        <w:shd w:val="clear" w:color="auto" w:fill="FFFFFF"/>
        <w:spacing w:after="0" w:line="240" w:lineRule="auto"/>
        <w:ind w:firstLine="714"/>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4.5. Безопасность общественных пространств на территориях жилого назначения рекомендуется обеспечивать их </w:t>
      </w:r>
      <w:proofErr w:type="spellStart"/>
      <w:r w:rsidRPr="00C11EA8">
        <w:rPr>
          <w:rFonts w:ascii="Times New Roman" w:eastAsia="Times New Roman" w:hAnsi="Times New Roman" w:cs="Times New Roman"/>
          <w:color w:val="00000A"/>
          <w:sz w:val="28"/>
          <w:szCs w:val="28"/>
          <w:lang w:eastAsia="ru-RU"/>
        </w:rPr>
        <w:t>просматриваемостью</w:t>
      </w:r>
      <w:proofErr w:type="spellEnd"/>
      <w:r w:rsidRPr="00C11EA8">
        <w:rPr>
          <w:rFonts w:ascii="Times New Roman" w:eastAsia="Times New Roman" w:hAnsi="Times New Roman" w:cs="Times New Roman"/>
          <w:color w:val="00000A"/>
          <w:sz w:val="28"/>
          <w:szCs w:val="28"/>
          <w:lang w:eastAsia="ru-RU"/>
        </w:rPr>
        <w:t xml:space="preserve"> со стороны окон жилых домов, а также со стороны прилегающих общественных пространств в сочетании с освещенностью.</w:t>
      </w:r>
    </w:p>
    <w:p w:rsidR="00C11EA8" w:rsidRPr="00C11EA8" w:rsidRDefault="00C11EA8" w:rsidP="00C11EA8">
      <w:pPr>
        <w:shd w:val="clear" w:color="auto" w:fill="FFFFFF"/>
        <w:spacing w:after="0" w:line="240" w:lineRule="auto"/>
        <w:ind w:firstLine="714"/>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4.6.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
    <w:p w:rsidR="00C11EA8" w:rsidRPr="00C11EA8" w:rsidRDefault="00C11EA8" w:rsidP="00C11EA8">
      <w:pPr>
        <w:shd w:val="clear" w:color="auto" w:fill="FFFFFF"/>
        <w:spacing w:after="0" w:line="240" w:lineRule="auto"/>
        <w:ind w:firstLine="714"/>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C11EA8" w:rsidRPr="00C11EA8" w:rsidRDefault="00C11EA8" w:rsidP="00C11EA8">
      <w:pPr>
        <w:shd w:val="clear" w:color="auto" w:fill="FFFFFF"/>
        <w:spacing w:after="0" w:line="240" w:lineRule="auto"/>
        <w:ind w:firstLine="714"/>
        <w:jc w:val="both"/>
        <w:rPr>
          <w:rFonts w:ascii="Times New Roman" w:eastAsia="Times New Roman" w:hAnsi="Times New Roman" w:cs="Times New Roman"/>
          <w:color w:val="00000A"/>
          <w:sz w:val="28"/>
          <w:szCs w:val="28"/>
          <w:lang w:eastAsia="ru-RU"/>
        </w:rPr>
      </w:pPr>
    </w:p>
    <w:p w:rsidR="00C11EA8" w:rsidRPr="00C11EA8" w:rsidRDefault="00C11EA8" w:rsidP="00C11EA8">
      <w:pPr>
        <w:spacing w:before="100" w:beforeAutospacing="1" w:after="0" w:line="102" w:lineRule="atLeast"/>
        <w:ind w:firstLine="709"/>
        <w:jc w:val="center"/>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5. Содержание земельных участков, зданий, строений, сооружений и их элементов</w:t>
      </w:r>
    </w:p>
    <w:p w:rsidR="00C11EA8" w:rsidRPr="00C11EA8" w:rsidRDefault="00C11EA8" w:rsidP="00C11EA8">
      <w:pPr>
        <w:spacing w:after="0" w:line="240" w:lineRule="auto"/>
        <w:ind w:firstLine="709"/>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 xml:space="preserve">5.1. Содержание в надлежащем технически исправном состоянии, поддержание в надлежащем состоянии внешнего вида жилых и общественных зданий, строений и сооружений, включая их элементы (фасады, цоколи, ступени, карнизы, двери, козырьки, водосточные трубы, и проч.), а также их ограждающих конструкций обеспечивается их собственниками, владельцами, </w:t>
      </w:r>
      <w:r w:rsidRPr="00C11EA8">
        <w:rPr>
          <w:rFonts w:ascii="Times New Roman" w:eastAsia="Times New Roman" w:hAnsi="Times New Roman" w:cs="Times New Roman"/>
          <w:sz w:val="28"/>
          <w:szCs w:val="28"/>
          <w:lang w:eastAsia="ru-RU"/>
        </w:rPr>
        <w:lastRenderedPageBreak/>
        <w:t>арендаторами, согласно прилагаемым Правилам содержания и ремонта фасадов зданий, строений и сооружений.</w:t>
      </w:r>
    </w:p>
    <w:p w:rsidR="00C11EA8" w:rsidRPr="00C11EA8" w:rsidRDefault="00C11EA8" w:rsidP="00C11EA8">
      <w:pPr>
        <w:widowControl w:val="0"/>
        <w:spacing w:after="0" w:line="240" w:lineRule="auto"/>
        <w:ind w:firstLine="709"/>
        <w:jc w:val="both"/>
        <w:rPr>
          <w:rFonts w:ascii="Times New Roman" w:eastAsia="Times New Roman" w:hAnsi="Times New Roman" w:cs="Times New Roman"/>
          <w:sz w:val="28"/>
          <w:szCs w:val="28"/>
          <w:lang w:eastAsia="zh-CN"/>
        </w:rPr>
      </w:pPr>
      <w:bookmarkStart w:id="1" w:name="Par258"/>
      <w:bookmarkEnd w:id="1"/>
      <w:r w:rsidRPr="00C11EA8">
        <w:rPr>
          <w:rFonts w:ascii="Times New Roman" w:eastAsia="Times New Roman" w:hAnsi="Times New Roman" w:cs="Times New Roman"/>
          <w:sz w:val="28"/>
          <w:szCs w:val="28"/>
          <w:lang w:eastAsia="zh-CN"/>
        </w:rPr>
        <w:t>5.2. Содержание в надлежащем состоянии земельных участков обеспечивается их собственниками, владельцами, пользователями, арендаторами.</w:t>
      </w:r>
    </w:p>
    <w:p w:rsidR="00C11EA8" w:rsidRPr="00C11EA8" w:rsidRDefault="00C11EA8" w:rsidP="00C11EA8">
      <w:pPr>
        <w:widowControl w:val="0"/>
        <w:spacing w:after="0" w:line="240" w:lineRule="auto"/>
        <w:ind w:firstLine="709"/>
        <w:jc w:val="both"/>
        <w:rPr>
          <w:rFonts w:ascii="Times New Roman" w:eastAsia="Times New Roman" w:hAnsi="Times New Roman" w:cs="Times New Roman"/>
          <w:sz w:val="28"/>
          <w:szCs w:val="28"/>
          <w:lang w:eastAsia="zh-CN"/>
        </w:rPr>
      </w:pPr>
      <w:r w:rsidRPr="00C11EA8">
        <w:rPr>
          <w:rFonts w:ascii="Times New Roman" w:eastAsia="Times New Roman" w:hAnsi="Times New Roman" w:cs="Times New Roman"/>
          <w:sz w:val="28"/>
          <w:szCs w:val="28"/>
          <w:lang w:eastAsia="zh-CN"/>
        </w:rPr>
        <w:t xml:space="preserve">Собственники, владельцы, пользователи, арендаторы земельных участков обеспечивают их содержание в чистоте и надлежащем состоянии, включая своевременный </w:t>
      </w:r>
      <w:proofErr w:type="spellStart"/>
      <w:r w:rsidRPr="00C11EA8">
        <w:rPr>
          <w:rFonts w:ascii="Times New Roman" w:eastAsia="Times New Roman" w:hAnsi="Times New Roman" w:cs="Times New Roman"/>
          <w:sz w:val="28"/>
          <w:szCs w:val="28"/>
          <w:lang w:eastAsia="zh-CN"/>
        </w:rPr>
        <w:t>окос</w:t>
      </w:r>
      <w:proofErr w:type="spellEnd"/>
      <w:r w:rsidRPr="00C11EA8">
        <w:rPr>
          <w:rFonts w:ascii="Times New Roman" w:eastAsia="Times New Roman" w:hAnsi="Times New Roman" w:cs="Times New Roman"/>
          <w:sz w:val="28"/>
          <w:szCs w:val="28"/>
          <w:lang w:eastAsia="zh-CN"/>
        </w:rPr>
        <w:t xml:space="preserve"> травы, уборку, вывоз мусора.</w:t>
      </w:r>
    </w:p>
    <w:p w:rsidR="00C11EA8" w:rsidRPr="00C11EA8" w:rsidRDefault="00C11EA8" w:rsidP="00C11EA8">
      <w:pPr>
        <w:widowControl w:val="0"/>
        <w:spacing w:after="0" w:line="240" w:lineRule="auto"/>
        <w:ind w:firstLine="709"/>
        <w:jc w:val="both"/>
        <w:rPr>
          <w:rFonts w:ascii="Times New Roman" w:eastAsia="Times New Roman" w:hAnsi="Times New Roman" w:cs="Times New Roman"/>
          <w:sz w:val="28"/>
          <w:szCs w:val="28"/>
          <w:lang w:eastAsia="zh-CN"/>
        </w:rPr>
      </w:pPr>
      <w:r w:rsidRPr="00C11EA8">
        <w:rPr>
          <w:rFonts w:ascii="Times New Roman" w:eastAsia="Times New Roman" w:hAnsi="Times New Roman" w:cs="Times New Roman"/>
          <w:sz w:val="28"/>
          <w:szCs w:val="28"/>
          <w:lang w:eastAsia="zh-CN"/>
        </w:rPr>
        <w:t>Собственники, владельцы, пользователи, арендаторы земельных участков обеспечивают проведение мероприятий по удалению борщевика Сосновского, одним из следующих способов:</w:t>
      </w:r>
    </w:p>
    <w:p w:rsidR="00C11EA8" w:rsidRPr="00C11EA8" w:rsidRDefault="00C11EA8" w:rsidP="00C11EA8">
      <w:pPr>
        <w:widowControl w:val="0"/>
        <w:spacing w:after="0" w:line="240" w:lineRule="auto"/>
        <w:ind w:firstLine="709"/>
        <w:jc w:val="both"/>
        <w:rPr>
          <w:rFonts w:ascii="Times New Roman" w:eastAsia="Times New Roman" w:hAnsi="Times New Roman" w:cs="Times New Roman"/>
          <w:sz w:val="28"/>
          <w:szCs w:val="28"/>
          <w:lang w:eastAsia="zh-CN"/>
        </w:rPr>
      </w:pPr>
      <w:r w:rsidRPr="00C11EA8">
        <w:rPr>
          <w:rFonts w:ascii="Times New Roman" w:eastAsia="Times New Roman" w:hAnsi="Times New Roman" w:cs="Times New Roman"/>
          <w:sz w:val="28"/>
          <w:szCs w:val="28"/>
          <w:lang w:eastAsia="zh-CN"/>
        </w:rPr>
        <w:t>химическим – опрыскивание очагов произрастания гербицидами и (или) арборицидами;</w:t>
      </w:r>
    </w:p>
    <w:p w:rsidR="00C11EA8" w:rsidRPr="00C11EA8" w:rsidRDefault="00C11EA8" w:rsidP="00C11EA8">
      <w:pPr>
        <w:widowControl w:val="0"/>
        <w:spacing w:after="0" w:line="240" w:lineRule="auto"/>
        <w:ind w:firstLine="709"/>
        <w:jc w:val="both"/>
        <w:rPr>
          <w:rFonts w:ascii="Times New Roman" w:eastAsia="Times New Roman" w:hAnsi="Times New Roman" w:cs="Times New Roman"/>
          <w:sz w:val="24"/>
          <w:szCs w:val="24"/>
          <w:lang w:eastAsia="zh-CN"/>
        </w:rPr>
      </w:pPr>
      <w:r w:rsidRPr="00C11EA8">
        <w:rPr>
          <w:rFonts w:ascii="Times New Roman" w:eastAsia="Times New Roman" w:hAnsi="Times New Roman" w:cs="Times New Roman"/>
          <w:sz w:val="28"/>
          <w:szCs w:val="28"/>
          <w:lang w:eastAsia="zh-CN"/>
        </w:rPr>
        <w:t>механическим – скашивание, уборка сухих растений, выкапывание корневой системы;</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агротехническим – обработка почвы, посев многолетних трав.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5.3. При озеленении территории детских садов и школ не допускается использование растений с ядовитыми плодами, а также с колючками и шипами.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5.4. Благоустройство участка территории, автостоянок необходимо представлять твердым видом покрытия дорожек и проездов, осветительным оборудованием, ограждениями, озеленением, урнами или малыми контейнерами для мусора, информационным оборудованием (указателями).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5.5. На территории общего пользования муниципального образования запрещено нанесение на асфальтобетонное покрытие надписей с использованием стойких красителей (за исключением дорожной разметки).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5.6. Общественные стационарные туалеты и биотуалеты должны содержаться в надлежащем состоянии, их уборка производится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пользователи или организации, на обслуживании которых они находятся.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5.7. Собственники остановочных пунктов (комплексов) обеспечивают:</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соблюдение чистоты и порядка, включая уборку;</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установку и содержание урн для сбора мусора;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ремонт и окраску до 01 мая текущего года и далее по мере необходимости.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Остановочные пункты (комплексы) должны быть не запыленными, окрашены и помыты, очищены от несанкционированной информационно-печатной продукции, граффити. В зимний период должны быть очищены от снега.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5.8. Юридические и физические лица, индивидуальные предприниматели, а также должностные лица организаций, являющихся собственниками, владельцами остановочных комплексов, совмещенных с остановочным пунктом, обеспечивают:</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lastRenderedPageBreak/>
        <w:t>соблюдение чистоты и порядка, включая проведение ежедневной уборки;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установку и содержание урн и контейнеров для сбора мусора и других отходов;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поддержание в надлежащем состоянии внешнего вида остановочных комплексов, совмещенных с остановочным пунктом; </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мойку остановочных комплексов, совмещенных с остановочным пунктом, по мере необходимости;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ремонт и окраску остановочных комплексов, совмещенных с остановочным пунктом до 01 мая текущего года и далее по мере необходимости.</w:t>
      </w:r>
    </w:p>
    <w:p w:rsidR="00C11EA8" w:rsidRPr="00C11EA8" w:rsidRDefault="00C11EA8" w:rsidP="00C11EA8">
      <w:pPr>
        <w:spacing w:after="0" w:line="240" w:lineRule="auto"/>
        <w:ind w:firstLine="709"/>
        <w:jc w:val="both"/>
        <w:rPr>
          <w:rFonts w:ascii="Times New Roman" w:eastAsia="Times New Roman" w:hAnsi="Times New Roman" w:cs="Times New Roman"/>
          <w:b/>
          <w:bCs/>
          <w:color w:val="00000A"/>
          <w:sz w:val="28"/>
          <w:szCs w:val="28"/>
          <w:lang w:eastAsia="ru-RU"/>
        </w:rPr>
      </w:pPr>
    </w:p>
    <w:p w:rsidR="00C11EA8" w:rsidRPr="00C11EA8" w:rsidRDefault="00C11EA8" w:rsidP="00C11EA8">
      <w:pPr>
        <w:spacing w:after="0" w:line="240" w:lineRule="auto"/>
        <w:ind w:firstLine="709"/>
        <w:jc w:val="center"/>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6. Благоустройство территорий объектов торговли, общественного питания, бытового обслуживания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6.1. Должностные лица организаций торговли, общественного питания, бытового обслуживания иных организаций сферы услуг, а также юридические и физические лица, индивидуальные предприниматели, являющиеся собственниками, владельцами, арендаторами объектов, предназначенных для ведения торговли, оказания услуг общественного питания, бытового обслуживания (далее объекты сферы услуг), в целях благоустройства собственной территории обеспечивают:</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содержание в чистоте и благоустройство территории торговли;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ежедневную уборку, а при необходимости – дополнительную уборку по окончании работы объекта сферы услуг;</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установку необходимого количества урн для мусора (у каждого отдельного входа в объект сферы услуг), контейнеров для сбора отходов, оборудование, в случае необходимости, площадок для размещения контейнеров для сбора отходов. Очистка урн производится ежедневно по мере накопления мусора, но не реже одного раза в сутки, мойка урн – периодически по мере необходимости, но не реже двух раз в месяц (за исключением зимнего периода), текущий ремонт по мере необходимости и окраска – до 01 мая текущего года;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уборку, мойку и дезинфекцию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по мере необходимости и окраска – до 01 мая текущего года;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вывоз мусора, тары, упаковочного материала, ТКО и прочих отходов осуществляется не реже одного раза в сутки на объект размещения отходов самостоятельно либо на основании договора;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поддержание в надлежащем состоянии внешнего вида малых архитектурных форм, их текущий ремонт по мере необходимости и окраску – до 1 мая текущего года;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содержание в чистоте и исправном состоянии витрин, вывесок, рекламных конструкций. Мойка витрин и вывесок осуществляется по мере </w:t>
      </w:r>
      <w:r w:rsidRPr="00C11EA8">
        <w:rPr>
          <w:rFonts w:ascii="Times New Roman" w:eastAsia="Times New Roman" w:hAnsi="Times New Roman" w:cs="Times New Roman"/>
          <w:color w:val="00000A"/>
          <w:sz w:val="28"/>
          <w:szCs w:val="28"/>
          <w:lang w:eastAsia="ru-RU"/>
        </w:rPr>
        <w:lastRenderedPageBreak/>
        <w:t>необходимости, но не реже одного раза в квартал (за исключением зимнего периода), ремонт по мере необходимости и окраска – до 1 мая текущего года;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оформление витрин, оборудование их специальным освещением;</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содержание в чистоте и надлежащем исправном состоянии внешнего вида фасадов (и их элементов), занимаемых объектами сферы услуг зданий, строений, сооружений, в том числе временных объектов. Текущий ремонт временных объектов осуществляется по мере необходимости, окраска – до 01 мая текущего года, мойка – по мере необходимости, но не реже одного раза в месяц (за исключением зимнего периода);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установка в случаях, предусмотренных действующим законодательством, и содержание в порядке, предусмотренном настоящими Правилами, туалетов (биотуалетов);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содержание, охрану, защиту и восстановление зеленых насаждений, в том числе </w:t>
      </w:r>
      <w:proofErr w:type="spellStart"/>
      <w:r w:rsidRPr="00C11EA8">
        <w:rPr>
          <w:rFonts w:ascii="Times New Roman" w:eastAsia="Times New Roman" w:hAnsi="Times New Roman" w:cs="Times New Roman"/>
          <w:color w:val="00000A"/>
          <w:sz w:val="28"/>
          <w:szCs w:val="28"/>
          <w:lang w:eastAsia="ru-RU"/>
        </w:rPr>
        <w:t>окос</w:t>
      </w:r>
      <w:proofErr w:type="spellEnd"/>
      <w:r w:rsidRPr="00C11EA8">
        <w:rPr>
          <w:rFonts w:ascii="Times New Roman" w:eastAsia="Times New Roman" w:hAnsi="Times New Roman" w:cs="Times New Roman"/>
          <w:color w:val="00000A"/>
          <w:sz w:val="28"/>
          <w:szCs w:val="28"/>
          <w:lang w:eastAsia="ru-RU"/>
        </w:rPr>
        <w:t xml:space="preserve"> травы и ежедневную уборку территорий, на которых расположены зеленые насаждения;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подвоз товаров, продукции, иных грузов к объектам сферы услуг допустим, при отсутствии иных подъездных путей, по тротуарам, пешеходным территориям в соответствии с Правилами дорожного движения.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6.2. Запрещается: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подвоз товаров, продукции, иных грузов к объектам сферы услуг тяжеловесным и крупногабаритным автотранспортом при отсутствии подъездных путей;</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загрузка (выгрузка) товаров, продукции, иных грузов из автотранспорта через центральные входы объектов сферы услуг;</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подвоз товаров, продукции, иных грузов к объектам сферы услуг по газонам, тротуарам, другим пешеходным и озелененным территориям;</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слив на грунт и твердое покрытие улиц и дорог, включая тротуары, другие пешеходные территории, а также на газоны и другие озелененные территории остатков жидких продуктов, воды, образовавшейся после продажи замороженных и иных продуктов, отходов жизнедеятельности человека, воды от мытья посуды, полов, воды из сатураторных установок, квасных и пивных цистерн, выбрасывание льда;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нарушение установленных настоящими Правилами сроков уборки объектов сферы услуг и вывоза отходов и мусора;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складирование торгового оборудования, товаров, тары, упаковочного материала, мусора у зданий, строений, сооружений, в которых расположены объекты сферы услуг, и на прилегающих территориях, </w:t>
      </w:r>
      <w:proofErr w:type="gramStart"/>
      <w:r w:rsidRPr="00C11EA8">
        <w:rPr>
          <w:rFonts w:ascii="Times New Roman" w:eastAsia="Times New Roman" w:hAnsi="Times New Roman" w:cs="Times New Roman"/>
          <w:color w:val="00000A"/>
          <w:sz w:val="28"/>
          <w:szCs w:val="28"/>
          <w:lang w:eastAsia="ru-RU"/>
        </w:rPr>
        <w:t>в других</w:t>
      </w:r>
      <w:proofErr w:type="gramEnd"/>
      <w:r w:rsidRPr="00C11EA8">
        <w:rPr>
          <w:rFonts w:ascii="Times New Roman" w:eastAsia="Times New Roman" w:hAnsi="Times New Roman" w:cs="Times New Roman"/>
          <w:color w:val="00000A"/>
          <w:sz w:val="28"/>
          <w:szCs w:val="28"/>
          <w:lang w:eastAsia="ru-RU"/>
        </w:rPr>
        <w:t xml:space="preserve"> специально не отведенных и не оборудованных для этих целей местах, в том числе сброс отходов и мусора в контейнеры и на контейнерные площадки многоквартирных домов, предназначенные для сбора ТКО и КГМ, в случае отсутствия договора на вывоз ТБО и КГМ.</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Временное складирование торгового оборудования, товаров, тары и прочего должно осуществляться в специальных помещениях объектов сферы услуг;</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сжигание мусора и тары;</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lastRenderedPageBreak/>
        <w:t>применение открытого огня при приготовлении пищи в объектах торговли и общественного питания, расположенных в местах массового скопления населения, в том числе на улицах, площадях, в скверах, парках и иных местах, вне стационарных объектов торговли и общественного питания;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размещение нестационарного торгового объекта (в том числе с необорудованных мест - с земли, ящиков, парапетов, окон и прочее) </w:t>
      </w:r>
      <w:bookmarkStart w:id="2" w:name="_Hlk92787146"/>
      <w:r w:rsidRPr="00C11EA8">
        <w:rPr>
          <w:rFonts w:ascii="Times New Roman" w:eastAsia="Times New Roman" w:hAnsi="Times New Roman" w:cs="Times New Roman"/>
          <w:color w:val="00000A"/>
          <w:sz w:val="28"/>
          <w:szCs w:val="28"/>
          <w:lang w:eastAsia="ru-RU"/>
        </w:rPr>
        <w:t>либо сезонного (летнего кафе)</w:t>
      </w:r>
      <w:bookmarkEnd w:id="2"/>
      <w:r w:rsidRPr="00C11EA8">
        <w:rPr>
          <w:rFonts w:ascii="Times New Roman" w:eastAsia="Times New Roman" w:hAnsi="Times New Roman" w:cs="Times New Roman"/>
          <w:color w:val="00000A"/>
          <w:sz w:val="28"/>
          <w:szCs w:val="28"/>
          <w:lang w:eastAsia="ru-RU"/>
        </w:rPr>
        <w:t xml:space="preserve"> на земельном участке, в здании, строении, сооружении, находящихся в муниципальной собственности, а также на земельном участке, собственность на который не разграничена в отсутствие действующего договора, предоставляющего право на размещение </w:t>
      </w:r>
      <w:bookmarkStart w:id="3" w:name="_Hlk92787246"/>
      <w:r w:rsidRPr="00C11EA8">
        <w:rPr>
          <w:rFonts w:ascii="Times New Roman" w:eastAsia="Times New Roman" w:hAnsi="Times New Roman" w:cs="Times New Roman"/>
          <w:color w:val="00000A"/>
          <w:sz w:val="28"/>
          <w:szCs w:val="28"/>
          <w:lang w:eastAsia="ru-RU"/>
        </w:rPr>
        <w:t>нестационарного торгового объекта либо сезонного (летнего кафе)</w:t>
      </w:r>
      <w:bookmarkEnd w:id="3"/>
      <w:r w:rsidRPr="00C11EA8">
        <w:rPr>
          <w:rFonts w:ascii="Times New Roman" w:eastAsia="Times New Roman" w:hAnsi="Times New Roman" w:cs="Times New Roman"/>
          <w:color w:val="00000A"/>
          <w:sz w:val="28"/>
          <w:szCs w:val="28"/>
          <w:lang w:eastAsia="ru-RU"/>
        </w:rPr>
        <w:t>, а равно вне или с нарушением схемы размещения нестационарных торговых объектов, утвержденной постановлением Администрации муниципального района, а также с нарушением предъявляемых требований к внешнему виду и оформлению нестационарного торгового объекта либо сезонного (летнего кафе);</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оказание услуг населению вне специально предназначенных для этой цели мест, в том числе на улицах, площадях, парках и других общественных местах.</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C11EA8" w:rsidRPr="00C11EA8" w:rsidRDefault="00C11EA8" w:rsidP="00C11EA8">
      <w:pPr>
        <w:spacing w:after="0" w:line="240" w:lineRule="auto"/>
        <w:ind w:firstLine="709"/>
        <w:jc w:val="center"/>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7. Организация эксплуатации территорий ярмарок, сельскохозяйственных рынков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7.1. Организация эксплуатации территорий ярмарок осуществляется организатором ярмарки соответственно. Организация эксплуатации территорий сельскохозяйственных рынков осуществляется управляющей рынком компанией.</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7.2. Территории ярмарок, сельскохозяйственных рынков должны содержаться в надлежащем санитарном и техническом состоянии в соответствии с требованиями Санитарных правил и норм и иными правовыми актами.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7.3. Территории ярмарок, сельскохозяйственных рынков должны быть благоустроены и иметь уклоны для стока ливневых и талых вод. Территории ярмарок и сельскохозяйственных рынков должны быть приспособлены для осуществления торговли с применением передвижных средств развозной и разносной торговли.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7.4. Уборка территории ярмарок, сельскохозяйственных рынков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7.5. Организация временного накопления, сбора и вывоза бытовых отходов с территорий ярмарок, сельскохозяйственных рынков осуществляется в соответствии с действующим санитарным законодательством и законодательством об охране окружающей среды, а также в соответствии с настоящими Правилами. </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lastRenderedPageBreak/>
        <w:t>7.6. Организатор ярмарки и управляющий сельскохозяйственным рынком обеспечивают:</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содержание территорий сельскохозяйственных рынков, ярмарок, входов и въездов;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текущий ремонт и покраску расположенных на территории сельскохозяйственных рынков и ярмарки зданий, строений, сооружений, а также временных некапитальных объектов (в том числе ограждения территории сельскохозяйственного рынка, ярмарки), их очистку от размещенной с нарушением настоящих Правил наружной рекламы и иной информационно-печатной продукции;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установку на территории сельскохозяйственного рынка, ярмарки контейнеров, урн для сбора бытовых отходов из расчета, установленного СанПиН;</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организацию сбора и вывоза ТКО с территории сельскохозяйственных рынков, ярмарок на объект размещения отходов;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оборудование и содержание на территории сельскохозяйственных рынков, ярмарок общественных туалетов (в том числе временных);</w:t>
      </w:r>
    </w:p>
    <w:p w:rsidR="00C11EA8" w:rsidRPr="00C11EA8" w:rsidRDefault="00C11EA8" w:rsidP="00C11EA8">
      <w:pPr>
        <w:spacing w:after="0" w:line="102" w:lineRule="atLeast"/>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проведение ежедневной уборки территории сельскохозяйственного рынка, ярмарки в соответствии с требованиями действующего санитарного законодательства;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в зимнее время очистку территории сельскохозяйственных рынков, ярмарок от снега и льда, а во время гололеда – посыпку песком, вывоз снега и скола льда;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в летнее время поливку территории.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7.7. На территории сельскохозяйственных рынков, ярмарок запрещается: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складирование товаров, тары в местах интенсивного движения покупателей, проезда автотранспорта, подхода к торговым местам, а также подхода к выходам с сельскохозяйственного рынка, ярмарки;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складирование (накопление) бытовых отходов (в том числе испорченной продукции) в местах, не предназначенных для этого в соответствии с действующим законодательством и настоящими Правилами;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слив жидких отходов на прилегающую территорию и в колодцы ливневой канализации;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сжигание тары, отходов и мусора.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7.8. Организация эксплуатации территорий сельскохозяйственных рынков, ярмарок в зимний период:</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7.8.1. В зимний период территории сельскохозяйственных рынков, ярмарок подлежат регулярной очистке от снега и льда. Снежная масса, счищаемая с территории сельскохозяйственных рынков, ярмарок,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ярмарки производится с учетом обеспечения возможности отвода талых вод в период таяния снега.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lastRenderedPageBreak/>
        <w:t>7.8.2. При уборке территорий сельскохозяйственных рынков, ярмарок в первую очередь должны быть расчищены тротуары и дорожки для пешеходов, подходы к торговым местам, подъезды для подвоза товаров, входы и выходы с сельскохозяйственного рынка или ярмарки подъезды к контейнерным площадкам, контейнерам (бункерам) сбора отходов, площадкам для сбора крупногабаритных отходов.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7.8.3. При осуществлении благоустройства территорий сельскохозяйственных рынков, ярмарок не допускается выдвижение или перемещение снежных масс с территорий сельскохозяйственных рынков, ярмарок на проезжую часть улиц, автомобильных дорог и внутриквартальных проездов, а также на иные территории общего пользования муниципального образования.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C11EA8" w:rsidRPr="00C11EA8" w:rsidRDefault="00C11EA8" w:rsidP="00C11EA8">
      <w:pPr>
        <w:spacing w:after="0" w:line="240" w:lineRule="auto"/>
        <w:ind w:firstLine="709"/>
        <w:jc w:val="center"/>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8. Благоустройство территорий рекреационного назначения</w:t>
      </w:r>
    </w:p>
    <w:p w:rsidR="00C11EA8" w:rsidRPr="00C11EA8" w:rsidRDefault="00C11EA8" w:rsidP="00C11EA8">
      <w:pPr>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8.1.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C11EA8" w:rsidRPr="00C11EA8" w:rsidRDefault="00C11EA8" w:rsidP="00C11EA8">
      <w:pPr>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8.2.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C11EA8" w:rsidRPr="00C11EA8" w:rsidRDefault="00C11EA8" w:rsidP="00C11EA8">
      <w:pPr>
        <w:shd w:val="clear" w:color="auto" w:fill="FFFFFF"/>
        <w:spacing w:after="0" w:line="240" w:lineRule="auto"/>
        <w:ind w:firstLine="714"/>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8.3. При реконструкции объектов рекреации необходимо предусматривать:</w:t>
      </w:r>
    </w:p>
    <w:p w:rsidR="00C11EA8" w:rsidRPr="00C11EA8" w:rsidRDefault="00C11EA8" w:rsidP="00C11EA8">
      <w:pPr>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C11EA8" w:rsidRPr="00C11EA8" w:rsidRDefault="00C11EA8" w:rsidP="00C11EA8">
      <w:pPr>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для парков и садов: реконструкцию планировочной структуры (например, изменение плотности дорожной сети), </w:t>
      </w:r>
      <w:proofErr w:type="spellStart"/>
      <w:r w:rsidRPr="00C11EA8">
        <w:rPr>
          <w:rFonts w:ascii="Times New Roman" w:eastAsia="Times New Roman" w:hAnsi="Times New Roman" w:cs="Times New Roman"/>
          <w:color w:val="00000A"/>
          <w:sz w:val="28"/>
          <w:szCs w:val="28"/>
          <w:lang w:eastAsia="ru-RU"/>
        </w:rPr>
        <w:t>разреживание</w:t>
      </w:r>
      <w:proofErr w:type="spellEnd"/>
      <w:r w:rsidRPr="00C11EA8">
        <w:rPr>
          <w:rFonts w:ascii="Times New Roman" w:eastAsia="Times New Roman" w:hAnsi="Times New Roman" w:cs="Times New Roman"/>
          <w:color w:val="00000A"/>
          <w:sz w:val="28"/>
          <w:szCs w:val="28"/>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C11EA8" w:rsidRPr="00C11EA8" w:rsidRDefault="00C11EA8" w:rsidP="00C11EA8">
      <w:pPr>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C11EA8" w:rsidRPr="00C11EA8" w:rsidRDefault="00C11EA8" w:rsidP="00C11EA8">
      <w:pPr>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8.4.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w:t>
      </w:r>
      <w:r w:rsidRPr="00C11EA8">
        <w:rPr>
          <w:rFonts w:ascii="Times New Roman" w:eastAsia="Times New Roman" w:hAnsi="Times New Roman" w:cs="Times New Roman"/>
          <w:color w:val="00000A"/>
          <w:sz w:val="28"/>
          <w:szCs w:val="28"/>
          <w:lang w:eastAsia="ru-RU"/>
        </w:rPr>
        <w:lastRenderedPageBreak/>
        <w:t>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C11EA8" w:rsidRPr="00C11EA8" w:rsidRDefault="00C11EA8" w:rsidP="00C11EA8">
      <w:pPr>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8.5.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C11EA8" w:rsidRPr="00C11EA8" w:rsidRDefault="00C11EA8" w:rsidP="00C11EA8">
      <w:pPr>
        <w:shd w:val="clear" w:color="auto" w:fill="FFFFFF"/>
        <w:spacing w:after="0" w:line="240" w:lineRule="auto"/>
        <w:ind w:firstLine="720"/>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8.6.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согласно Схеме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муниципального образования.</w:t>
      </w:r>
    </w:p>
    <w:p w:rsidR="00C11EA8" w:rsidRPr="00C11EA8" w:rsidRDefault="00C11EA8" w:rsidP="00C11EA8">
      <w:pPr>
        <w:shd w:val="clear" w:color="auto" w:fill="FFFFFF"/>
        <w:spacing w:after="0" w:line="240" w:lineRule="auto"/>
        <w:ind w:firstLine="720"/>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8.7. На территории муниципального образования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C11EA8" w:rsidRPr="00C11EA8" w:rsidRDefault="00C11EA8" w:rsidP="00C11EA8">
      <w:pPr>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8.8. 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rsidR="00C11EA8" w:rsidRPr="00C11EA8" w:rsidRDefault="00C11EA8" w:rsidP="00C11EA8">
      <w:pPr>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8.9.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согласно Схеме размещения нестационарных торговых объектов. Рекомендуется применение различных видов и приемов озеленения: вертикального (</w:t>
      </w:r>
      <w:proofErr w:type="spellStart"/>
      <w:r w:rsidRPr="00C11EA8">
        <w:rPr>
          <w:rFonts w:ascii="Times New Roman" w:eastAsia="Times New Roman" w:hAnsi="Times New Roman" w:cs="Times New Roman"/>
          <w:color w:val="00000A"/>
          <w:sz w:val="28"/>
          <w:szCs w:val="28"/>
          <w:lang w:eastAsia="ru-RU"/>
        </w:rPr>
        <w:t>перголы</w:t>
      </w:r>
      <w:proofErr w:type="spellEnd"/>
      <w:r w:rsidRPr="00C11EA8">
        <w:rPr>
          <w:rFonts w:ascii="Times New Roman" w:eastAsia="Times New Roman" w:hAnsi="Times New Roman" w:cs="Times New Roman"/>
          <w:color w:val="00000A"/>
          <w:sz w:val="28"/>
          <w:szCs w:val="28"/>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C11EA8" w:rsidRPr="00C11EA8" w:rsidRDefault="00C11EA8" w:rsidP="00C11EA8">
      <w:pPr>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8.10.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C11EA8" w:rsidRPr="00C11EA8" w:rsidRDefault="00C11EA8" w:rsidP="00C11EA8">
      <w:pPr>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8.11.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C11EA8" w:rsidRPr="00C11EA8" w:rsidRDefault="00C11EA8" w:rsidP="00C11EA8">
      <w:pPr>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8.12. Возможно предусматривать размещение ограждения, некапитальных нестационарных сооружений питания (летние кафе), согласно Схеме размещения нестационарных торговых объектов.</w:t>
      </w:r>
    </w:p>
    <w:p w:rsidR="00C11EA8" w:rsidRPr="00C11EA8" w:rsidRDefault="00C11EA8" w:rsidP="00C11EA8">
      <w:pPr>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p>
    <w:p w:rsidR="00C11EA8" w:rsidRPr="00C11EA8" w:rsidRDefault="00C11EA8" w:rsidP="00C11EA8">
      <w:pPr>
        <w:spacing w:after="0" w:line="240" w:lineRule="auto"/>
        <w:ind w:firstLine="709"/>
        <w:jc w:val="center"/>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9. Освещение территории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9.1. Необходимо обеспечивать освещенность территорий улиц и дорог, в том числе основных пешеходных направлений, прокладываемых через озелененные территории парков, жилых кварталов (микрорайонов), путей движения школьников, инвалидов и пожилых людей к объектам социальной сферы.</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9.2. Устройства наружного освещения и подсветки должны содержаться в чистоте и технически исправном состоянии.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9.3.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9.4. Нарушения в работе устройств наружного освещения, связанные с обрывом электрических проводов, устраняются немедленно после обнаружения.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9.5. Вывоз поврежденных (сбитых) опор уличного освещения осуществляется собственниками либо эксплуатирующими опоры организациями: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на основных магистралях - незамедлительно;</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на остальных территориях, а также демонтируемые опоры - в течение суток с момента обнаружения (демонтажа).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9.6. Процент недействующих светильников на улицах не должен превышать 10 %; на внутриквартальных территориях - 20 %. Не допускается расположение неработающих светильников подряд, один за другим.</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9.7. 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и арендаторами этих зданий, строений и сооружений по согласованию с Администрацией муниципального образования. Порядок согласования устанавливается Администрацией муниципального образования.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9.8.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9.9. Запрещается размещение элементов праздничного оформления без согласования: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 собственником (собственниками) имущества, к которому присоединяются элементы праздничного оформления;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lastRenderedPageBreak/>
        <w:t>с организациями, эксплуатирующими инженерные коммуникации;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 отделом архитектуры и градостроительства, отделом жилищно-коммунального, дорожного хозяйства, транспорта, связи и благоустройства, в случае размещения элементов праздничного оформления на объектах и территориях, находящихся в муниципальной собственности.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9.10. К дефектам внешнего вида элементов праздничного оформления относятся: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наличие ржавчины, отслоений краски и царапин на элементах, крепеже;</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частичное или полное отсутствие свечения элементов светового оформления;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9.11. Работы по удалению элементов праздничного оформления со всех объектов и территорий, независимо от формы собственности, размещенных с нарушением данных Правил, осуществляются лицами, разместившими указанные элементы, а также собственниками, владельцами или лицами, ответственными за содержание объектов.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9.12. Содержание сетей наружного освещения, находящихся в муниципальной собственности, осуществляется организацией, заключившей соответствующий муниципальный контракт (договор). Ответственность за надлежащее содержание и ремонт опор освещения, и контактной сети, а также замену в 7-дневный срок перегоревших ламп уличного освещения, несут организации, а также должностные лица организаций, в собственности, владении, пользовании, на обслуживании которых находятся данные объекты. </w:t>
      </w:r>
    </w:p>
    <w:p w:rsidR="00C11EA8" w:rsidRPr="00C11EA8" w:rsidRDefault="00C11EA8" w:rsidP="00C11EA8">
      <w:pPr>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p>
    <w:p w:rsidR="00C11EA8" w:rsidRPr="00C11EA8" w:rsidRDefault="00C11EA8" w:rsidP="00C11EA8">
      <w:pPr>
        <w:spacing w:after="0" w:line="240" w:lineRule="auto"/>
        <w:ind w:firstLine="709"/>
        <w:jc w:val="center"/>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10. Установка и содержание объектов благоустройства городской среды</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bookmarkStart w:id="4" w:name="Par339"/>
      <w:bookmarkEnd w:id="4"/>
      <w:r w:rsidRPr="00C11EA8">
        <w:rPr>
          <w:rFonts w:ascii="Times New Roman" w:eastAsia="Times New Roman" w:hAnsi="Times New Roman" w:cs="Times New Roman"/>
          <w:color w:val="00000A"/>
          <w:sz w:val="28"/>
          <w:szCs w:val="28"/>
          <w:lang w:eastAsia="ru-RU"/>
        </w:rPr>
        <w:t xml:space="preserve">10.1. Устанавливаемые на территориях общего пользования, включая площади, парки, бульвары, скверы, набережные, пляжи и т.д., территориях многоквартирных жилых домов, игровых и спортивных площадках объекты благоустройства городской среды могут быть стационарными и мобильными, при этом конструктивные решения объектов благоустройства городской среды должны обеспечивать их устойчивость, безопасность использования. </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Места размещения объектов благоустройства городской среды определяются в порядке, утверждаемом постановлением Администрации.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10.2. Установка объектов благоустройства городской среды при новом строительстве (в границах застраиваемого участка) осуществляется в соответствии с утвержденной проектной документацией и дизайн-кодом.</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10.3. Объекты благоустройства городской среды должны содержаться в чистоте и технически исправном состоянии. Внешний вид объектов благоустройства городской среды должен поддерживаться в надлежащем состоянии. </w:t>
      </w:r>
    </w:p>
    <w:p w:rsidR="00C11EA8" w:rsidRPr="00C11EA8" w:rsidRDefault="00C11EA8" w:rsidP="00C11EA8">
      <w:pPr>
        <w:shd w:val="clear" w:color="auto" w:fill="FFFFFF"/>
        <w:spacing w:after="0" w:line="240" w:lineRule="auto"/>
        <w:ind w:firstLine="731"/>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10.4. Содержание элементов благоустройства, включая работы по восстановлению и ремонту памятников, мемориалов, уборку и санитарное </w:t>
      </w:r>
      <w:r w:rsidRPr="00C11EA8">
        <w:rPr>
          <w:rFonts w:ascii="Times New Roman" w:eastAsia="Times New Roman" w:hAnsi="Times New Roman" w:cs="Times New Roman"/>
          <w:color w:val="00000A"/>
          <w:sz w:val="28"/>
          <w:szCs w:val="28"/>
          <w:lang w:eastAsia="ru-RU"/>
        </w:rPr>
        <w:lastRenderedPageBreak/>
        <w:t>содержание закрепленной для благоустройства прилегающей территории осуществляют 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10.5. Ремонт объектов благоустройства городской среды осуществляется по мере необходимости, мойка и окраска – до 01 мая текущего года и далее по мере необходимости (за исключением зимнего периода). </w:t>
      </w:r>
      <w:proofErr w:type="spellStart"/>
      <w:r w:rsidRPr="00C11EA8">
        <w:rPr>
          <w:rFonts w:ascii="Times New Roman" w:eastAsia="Times New Roman" w:hAnsi="Times New Roman" w:cs="Times New Roman"/>
          <w:color w:val="00000A"/>
          <w:sz w:val="28"/>
          <w:szCs w:val="28"/>
          <w:lang w:eastAsia="ru-RU"/>
        </w:rPr>
        <w:t>Окос</w:t>
      </w:r>
      <w:proofErr w:type="spellEnd"/>
      <w:r w:rsidRPr="00C11EA8">
        <w:rPr>
          <w:rFonts w:ascii="Times New Roman" w:eastAsia="Times New Roman" w:hAnsi="Times New Roman" w:cs="Times New Roman"/>
          <w:color w:val="00000A"/>
          <w:sz w:val="28"/>
          <w:szCs w:val="28"/>
          <w:lang w:eastAsia="ru-RU"/>
        </w:rPr>
        <w:t xml:space="preserve"> травы - по мере необходимости, не допуская высоты травостоя более 10 см.</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10.6. Запрещается установка, вывешивание и расклеивание объявлений, афиш, плакатов в неустановленных для этого местах.</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10.7. Размещение, установка и содержание рекламных конструкций (объектов), распространение рекламы на территории муниципального образования осуществляется в порядке, предусмотренном Федеральным законом от 13 марта 2006 года № 38-ФЗ «О рекламе».</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10.8. Объекты благоустройства на территориях транспортных коммуникаций муниципального образования является улично-дорожная сеть (УДС) населенного пункта в границах красных линий, пешеходные переходы различных типов.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10.9.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11EA8" w:rsidRPr="00C11EA8" w:rsidRDefault="00C11EA8" w:rsidP="00C11EA8">
      <w:pPr>
        <w:shd w:val="clear" w:color="auto" w:fill="FFFFFF"/>
        <w:spacing w:after="0" w:line="240" w:lineRule="auto"/>
        <w:ind w:firstLine="737"/>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10.10. Особые рекомендации для обеспечения доступности городской среды:</w:t>
      </w:r>
    </w:p>
    <w:p w:rsidR="00C11EA8" w:rsidRPr="00C11EA8" w:rsidRDefault="00C11EA8" w:rsidP="00C11EA8">
      <w:pPr>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10.10.1.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C11EA8" w:rsidRPr="00C11EA8" w:rsidRDefault="00C11EA8" w:rsidP="00C11EA8">
      <w:pPr>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10.10.2.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C11EA8" w:rsidRPr="00C11EA8" w:rsidRDefault="00C11EA8" w:rsidP="00C11EA8">
      <w:pPr>
        <w:spacing w:after="0" w:line="240" w:lineRule="auto"/>
        <w:ind w:firstLine="709"/>
        <w:jc w:val="both"/>
        <w:rPr>
          <w:rFonts w:ascii="Times New Roman" w:eastAsia="Times New Roman" w:hAnsi="Times New Roman" w:cs="Times New Roman"/>
          <w:b/>
          <w:bCs/>
          <w:color w:val="00000A"/>
          <w:sz w:val="28"/>
          <w:szCs w:val="28"/>
          <w:lang w:eastAsia="ru-RU"/>
        </w:rPr>
      </w:pP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11. Содержание детских, игровых и спортивных площадок</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11.1. При обустройстве детских площадок необходимо учитывать нормативные требования по соблюдению расстояний от инженерных коммуникаций до элементов игрового и спортивного оборудования, а также соблюдать минимальные расстояния безопасности, в пределах которых не допускается размещение других видов игрового оборудования, скамей, урн, бортовых камней, твердых видов покрытия, веток, стволов, корней деревьев.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lastRenderedPageBreak/>
        <w:t>11.2. Детские и спортивные площадки должны:</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иметь планировку поверхности с засыпкой песком неровностей в летнее время;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регулярно подметаться;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очищаться от снега в зимнее время;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содержаться в надлежащем техническом состоянии, быть покрашены.</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11.3. Окраску ограждений и строений на детских и спортивных площадках следует производить не реже одного раза в год.</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11.4. Требования к игровому и спортивному оборудованию:</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11.5. Самовольная установка железобетонных блоков, столбов, ограждений и других сооружений во внутриквартальных и </w:t>
      </w:r>
      <w:proofErr w:type="spellStart"/>
      <w:r w:rsidRPr="00C11EA8">
        <w:rPr>
          <w:rFonts w:ascii="Times New Roman" w:eastAsia="Times New Roman" w:hAnsi="Times New Roman" w:cs="Times New Roman"/>
          <w:color w:val="00000A"/>
          <w:sz w:val="28"/>
          <w:szCs w:val="28"/>
          <w:lang w:eastAsia="ru-RU"/>
        </w:rPr>
        <w:t>внутридворовых</w:t>
      </w:r>
      <w:proofErr w:type="spellEnd"/>
      <w:r w:rsidRPr="00C11EA8">
        <w:rPr>
          <w:rFonts w:ascii="Times New Roman" w:eastAsia="Times New Roman" w:hAnsi="Times New Roman" w:cs="Times New Roman"/>
          <w:color w:val="00000A"/>
          <w:sz w:val="28"/>
          <w:szCs w:val="28"/>
          <w:lang w:eastAsia="ru-RU"/>
        </w:rPr>
        <w:t xml:space="preserve"> проездах запрещается, в том числе с целью резервирования мест для парковки транспортных средств.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11.6.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оборудовать специальные места для катания на самокатах, роликовых досках и коньках.</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C11EA8" w:rsidRPr="00C11EA8" w:rsidRDefault="00C11EA8" w:rsidP="00C11EA8">
      <w:pPr>
        <w:spacing w:after="0" w:line="240" w:lineRule="auto"/>
        <w:ind w:firstLine="709"/>
        <w:jc w:val="center"/>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 </w:t>
      </w:r>
      <w:r w:rsidRPr="00C11EA8">
        <w:rPr>
          <w:rFonts w:ascii="Times New Roman" w:eastAsia="Times New Roman" w:hAnsi="Times New Roman" w:cs="Times New Roman"/>
          <w:b/>
          <w:bCs/>
          <w:color w:val="00000A"/>
          <w:sz w:val="28"/>
          <w:szCs w:val="28"/>
          <w:lang w:eastAsia="ru-RU"/>
        </w:rPr>
        <w:t>12. Содержание зеленых насаждений</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12.1. Собственники, землепользователи, землевладельцы и арендаторы земельных участков, на которых расположены зеленые насаждения, обязаны:</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соблюдать требования градостроительных регламентов и договоров, регулирующих порядок содержания зеленых насаждений;</w:t>
      </w:r>
    </w:p>
    <w:p w:rsidR="00C11EA8" w:rsidRPr="00C11EA8" w:rsidRDefault="00C11EA8" w:rsidP="00C11EA8">
      <w:pPr>
        <w:spacing w:after="0" w:line="240" w:lineRule="auto"/>
        <w:ind w:firstLine="709"/>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color w:val="00000A"/>
          <w:sz w:val="28"/>
          <w:szCs w:val="28"/>
          <w:lang w:eastAsia="ru-RU"/>
        </w:rPr>
        <w:t xml:space="preserve">производить посадки зеленых насаждений в соответствии с требованиями СП 42.13330.2011. Свод правил. Градостроительство. </w:t>
      </w:r>
      <w:r w:rsidRPr="00C11EA8">
        <w:rPr>
          <w:rFonts w:ascii="Times New Roman" w:eastAsia="Times New Roman" w:hAnsi="Times New Roman" w:cs="Times New Roman"/>
          <w:sz w:val="28"/>
          <w:szCs w:val="28"/>
          <w:lang w:eastAsia="ru-RU"/>
        </w:rPr>
        <w:t>Планировка и застройка городских и сельских поселений;</w:t>
      </w:r>
    </w:p>
    <w:p w:rsidR="00C11EA8" w:rsidRPr="00C11EA8" w:rsidRDefault="00C11EA8" w:rsidP="00C11EA8">
      <w:pPr>
        <w:spacing w:after="0" w:line="240" w:lineRule="auto"/>
        <w:ind w:firstLine="709"/>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проводить своевременную обрезку ветвей деревьев и кустарников в охранной зоне токоведущих проводов (в радиусе 1 м), а также ветвей, закрывающих указатели улиц и номерные знаки домов. Обрезка ветвей производится по графику, согласованному с владельцами линий электропередач, и под их контролем, с соблюдением технологии работ и техники безопасности.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sz w:val="28"/>
          <w:szCs w:val="28"/>
          <w:lang w:eastAsia="ru-RU"/>
        </w:rPr>
        <w:lastRenderedPageBreak/>
        <w:t xml:space="preserve">12.2. Содержание зеленых насаждений и уход за ними на озелененных территориях общего пользования осуществляется специализированными </w:t>
      </w:r>
      <w:r w:rsidRPr="00C11EA8">
        <w:rPr>
          <w:rFonts w:ascii="Times New Roman" w:eastAsia="Times New Roman" w:hAnsi="Times New Roman" w:cs="Times New Roman"/>
          <w:color w:val="00000A"/>
          <w:sz w:val="28"/>
          <w:szCs w:val="28"/>
          <w:lang w:eastAsia="ru-RU"/>
        </w:rPr>
        <w:t>организациями в соответствии с муниципальными контрактами.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12.3. </w:t>
      </w:r>
      <w:bookmarkStart w:id="5" w:name="_Hlk92889108"/>
      <w:r w:rsidRPr="00C11EA8">
        <w:rPr>
          <w:rFonts w:ascii="Times New Roman" w:eastAsia="Times New Roman" w:hAnsi="Times New Roman" w:cs="Times New Roman"/>
          <w:color w:val="00000A"/>
          <w:sz w:val="28"/>
          <w:szCs w:val="28"/>
          <w:lang w:eastAsia="ru-RU"/>
        </w:rPr>
        <w:t>Ущерб, нанесенный озеленению и благоустройству территории (снос, повреждение, уничтожение зеленых насаждений и др.) в результате производства строительных, ремонтных, земляных и иных работ, возмещается юридическими и физическими лицами, индивидуальными предпринимателями, застройщиками, производящими данные работы.</w:t>
      </w:r>
    </w:p>
    <w:bookmarkEnd w:id="5"/>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12.4. Ущерб, нанесенный озеленению и благоустройству территории (снос, повреждение, уничтожение зеленых насаждений и др.) в результате проезда или стоянки транспортных средств на озелененных территориях или дорожно-транспортного происшествия, возмещается собственниками (владельцами) транспортных средств и (или) лицами, управляющими транспортными средствами.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12.5. Обязанности по содержанию, охране, защите и воспроизводству зеленых насаждений возлагаются: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на юридических и физических лиц, индивидуальных предпринимателей - собственников, пользователей и арендаторов зданий, строений, сооружений и иных объектов – на озелененных территориях ограниченного пользования;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на соответствующие организации и ведомства – на озелененных территориях ограниченного пользования и специального назначения (на территориях предприятий, ведомств, учреждений и других организаций);</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на землепользователей, собственников, землевладельцев и арендаторов земельных участков – при проведении работ по строительству, реконструкции, ремонту объектов, а также земляных и иных работ.</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12.6. На территории общего пользования муниципального образования запрещается: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производить самовольную рубку (снос), обрезку и пересадку зеленых насаждений, не имея разрешения на данный вид работ;</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выкапывать рассаду цветов, саженцев кустарников и деревьев, уничтожать и повреждать цветники, газоны и другие </w:t>
      </w:r>
      <w:proofErr w:type="spellStart"/>
      <w:r w:rsidRPr="00C11EA8">
        <w:rPr>
          <w:rFonts w:ascii="Times New Roman" w:eastAsia="Times New Roman" w:hAnsi="Times New Roman" w:cs="Times New Roman"/>
          <w:color w:val="00000A"/>
          <w:sz w:val="28"/>
          <w:szCs w:val="28"/>
          <w:lang w:eastAsia="ru-RU"/>
        </w:rPr>
        <w:t>озеленные</w:t>
      </w:r>
      <w:proofErr w:type="spellEnd"/>
      <w:r w:rsidRPr="00C11EA8">
        <w:rPr>
          <w:rFonts w:ascii="Times New Roman" w:eastAsia="Times New Roman" w:hAnsi="Times New Roman" w:cs="Times New Roman"/>
          <w:color w:val="00000A"/>
          <w:sz w:val="28"/>
          <w:szCs w:val="28"/>
          <w:lang w:eastAsia="ru-RU"/>
        </w:rPr>
        <w:t xml:space="preserve"> территории, наносить механические повреждения зеленым насаждениям (добывать из деревьев сок, делать надрезы, надписи, забивать в стволы деревьев гвозди, подвешивать гамаки, качели, веревки для сушки белья, прикреплять рекламные щиты, объявления, электропровода, колючую проволоку и другое);</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обрабатывать зеленые насаждения химическими препаратами, биологическими отходами, которые могут повлечь за собой ухудшение их декоративности или гибель;</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снимать с цветников и газонов плодородный слой земли;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осуществлять сброс твердых коммунальных отходов, КГМ и иных отходов, грунта, снега, скола льда и т.п.;</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осуществлять складирование тары, строительных и других материалов;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ходить, сидеть и лежать на газонах (исключая луговые);</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lastRenderedPageBreak/>
        <w:t>осуществлять выгул и выпас сельскохозяйственных домашних животных, конные верховые поездки, водить (перегонять) стадо животных по газонам, пешеходным дорожкам и тротуарам;</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производить посадки сельскохозяйственных культур;</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разжигать костры, сжигать опавшие листья и нарушать правила противопожарной безопасности;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производить земляные и иные работы без соответствующего разрешения;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повреждать, переставлять садово-парковую мебель, декоративные вазы, урны для мусора, другие малые архитектурные формы.</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12.7. Правоотношения по содержанию, защите, воспроизводству зеленых насаждений, расположенных на земельных участках, находящихся в частной собственности, регулируются действующим законодательством.</w:t>
      </w:r>
    </w:p>
    <w:p w:rsidR="00C11EA8" w:rsidRPr="00C11EA8" w:rsidRDefault="00C11EA8" w:rsidP="00C11EA8">
      <w:pPr>
        <w:spacing w:after="0" w:line="240" w:lineRule="auto"/>
        <w:ind w:firstLine="709"/>
        <w:jc w:val="center"/>
        <w:rPr>
          <w:rFonts w:ascii="Times New Roman" w:eastAsia="Times New Roman" w:hAnsi="Times New Roman" w:cs="Times New Roman"/>
          <w:b/>
          <w:bCs/>
          <w:color w:val="00000A"/>
          <w:sz w:val="28"/>
          <w:szCs w:val="28"/>
          <w:lang w:eastAsia="ru-RU"/>
        </w:rPr>
      </w:pPr>
    </w:p>
    <w:p w:rsidR="00C11EA8" w:rsidRPr="00C11EA8" w:rsidRDefault="00C11EA8" w:rsidP="00C11EA8">
      <w:pPr>
        <w:spacing w:after="0" w:line="240" w:lineRule="auto"/>
        <w:ind w:firstLine="709"/>
        <w:jc w:val="center"/>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13. Содержание территорий, отведенных под строительство (застройку), а также территорий, на которых осуществляются строительные, ремонтные, земляные и иные работы</w:t>
      </w:r>
    </w:p>
    <w:p w:rsidR="00C11EA8" w:rsidRPr="00C11EA8" w:rsidRDefault="00C11EA8" w:rsidP="00C11EA8">
      <w:pPr>
        <w:spacing w:after="0" w:line="240" w:lineRule="auto"/>
        <w:ind w:firstLine="708"/>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13.1. Работы, связанные со строительством, реконструкцией, ремонтом зданий, строений, сооружений, подземных коммуникаций (сооружений), других объектов, а также с разработкой грунта и временным нарушением благоустройства территории, производятся в соответствии с соответствующим нормативным документом, разработанным и утвержденным решением Администрации муниципального образования, другими нормативными правовыми актами Новгородской области и Российской Федерации.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13.2. Юридические и физические лица, индивидуальные предприниматели, а также должностные лица организаций при производстве строительных, ремонтных, земляных и иных работ обеспечивают:</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содержание в надлежащем состоянии отведенные под указанные цели земельные участки (производство уборки и вывоз мусора, </w:t>
      </w:r>
      <w:proofErr w:type="spellStart"/>
      <w:r w:rsidRPr="00C11EA8">
        <w:rPr>
          <w:rFonts w:ascii="Times New Roman" w:eastAsia="Times New Roman" w:hAnsi="Times New Roman" w:cs="Times New Roman"/>
          <w:color w:val="00000A"/>
          <w:sz w:val="28"/>
          <w:szCs w:val="28"/>
          <w:lang w:eastAsia="ru-RU"/>
        </w:rPr>
        <w:t>окос</w:t>
      </w:r>
      <w:proofErr w:type="spellEnd"/>
      <w:r w:rsidRPr="00C11EA8">
        <w:rPr>
          <w:rFonts w:ascii="Times New Roman" w:eastAsia="Times New Roman" w:hAnsi="Times New Roman" w:cs="Times New Roman"/>
          <w:color w:val="00000A"/>
          <w:sz w:val="28"/>
          <w:szCs w:val="28"/>
          <w:lang w:eastAsia="ru-RU"/>
        </w:rPr>
        <w:t xml:space="preserve"> травы);</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установку ограждения по периметру земельного участка строительной площадки (зоны производства работ). В местах движения пешеходов ограждение должно иметь козырек и тротуар с ограждением от проезжей части улицы. Высота, конструкция ограждения должны обеспечивать безопасность движения транспорта и пешеходов на прилегающих к строительной площадке (зоне производства работ) дорогах и улицах, включая тротуары;</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содержание установленного ограждения в чистоте и исправном состоянии, выполнение его своевременного ремонта и окраски не реже одного раза в год до 01 мая текущего года и далее по мере необходимости;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обозначение въездов на строительную площадку (зону производства работ) специальными знаками или указателями;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установку габаритных указателей;</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установку информационного щита размером 2 x 4 м или 3 x 6 м с изображением строящегося объекта, указанием его наименования, названия застройщика (заказчика), исполнителя работ (подрядчика, генерального </w:t>
      </w:r>
      <w:r w:rsidRPr="00C11EA8">
        <w:rPr>
          <w:rFonts w:ascii="Times New Roman" w:eastAsia="Times New Roman" w:hAnsi="Times New Roman" w:cs="Times New Roman"/>
          <w:color w:val="00000A"/>
          <w:sz w:val="28"/>
          <w:szCs w:val="28"/>
          <w:lang w:eastAsia="ru-RU"/>
        </w:rPr>
        <w:lastRenderedPageBreak/>
        <w:t>подрядчика), фамилии, должности и номеров телефонов ответственного производителя работ, сроков начала и окончания работ, схемы объекта;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обеспечение проездов для специального транспорта, личного транспорта и проходов для пешеходов;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оборудование строительной площадки (зону производства работ) подъездными путями, исключающими попадание грунта, строительного или другого мусора на проезжую часть (проезды, тротуары), а в случае загрязнения – немедленно производить очистку силами и средствами исполнителя работ;</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установку на строительной площадке (зоне производства работ) биотуалета, контейнера для сбора отходов и урн для мусора;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складирование материалов, конструкции и оборудования в пределах строительной площадки (зоны производства работ) в соответствии с утвержденным проектом производства работ;</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соблюдение чистоты и порядка на подъездах к строительной площадке (зоне производства работ), а также на прилегающей территории. В случае допущения загрязнения прилегающей территории ее уборка производится </w:t>
      </w:r>
      <w:r w:rsidRPr="00C11EA8">
        <w:rPr>
          <w:rFonts w:ascii="Times New Roman" w:eastAsia="Times New Roman" w:hAnsi="Times New Roman" w:cs="Times New Roman"/>
          <w:bCs/>
          <w:color w:val="00000A"/>
          <w:sz w:val="28"/>
          <w:szCs w:val="28"/>
          <w:lang w:eastAsia="ru-RU"/>
        </w:rPr>
        <w:t xml:space="preserve">незамедлительно </w:t>
      </w:r>
      <w:r w:rsidRPr="00C11EA8">
        <w:rPr>
          <w:rFonts w:ascii="Times New Roman" w:eastAsia="Times New Roman" w:hAnsi="Times New Roman" w:cs="Times New Roman"/>
          <w:color w:val="00000A"/>
          <w:sz w:val="28"/>
          <w:szCs w:val="28"/>
          <w:lang w:eastAsia="ru-RU"/>
        </w:rPr>
        <w:t>силами и средствами исполнителя работ;</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оборудование выездов со строительной площадки устройствами для мойки колес и кузовов транспортных средств, строительной техники и механизмов; </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содержание в надлежащем состоянии (производить ежедневную уборку и своевременный </w:t>
      </w:r>
      <w:proofErr w:type="spellStart"/>
      <w:r w:rsidRPr="00C11EA8">
        <w:rPr>
          <w:rFonts w:ascii="Times New Roman" w:eastAsia="Times New Roman" w:hAnsi="Times New Roman" w:cs="Times New Roman"/>
          <w:color w:val="00000A"/>
          <w:sz w:val="28"/>
          <w:szCs w:val="28"/>
          <w:lang w:eastAsia="ru-RU"/>
        </w:rPr>
        <w:t>окос</w:t>
      </w:r>
      <w:proofErr w:type="spellEnd"/>
      <w:r w:rsidRPr="00C11EA8">
        <w:rPr>
          <w:rFonts w:ascii="Times New Roman" w:eastAsia="Times New Roman" w:hAnsi="Times New Roman" w:cs="Times New Roman"/>
          <w:color w:val="00000A"/>
          <w:sz w:val="28"/>
          <w:szCs w:val="28"/>
          <w:lang w:eastAsia="ru-RU"/>
        </w:rPr>
        <w:t xml:space="preserve"> травы) строительной площадки (зоны производства работ) не допуская высоты травостоя более 10 см;</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ежедневный сбор и вывоз строительных и других отходов, строительного мусора;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необходимые меры к сохранности зеленых насаждений;</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необходимые меры к сохранности усовершенствованного покрытия (асфальт, асфальтобетон, плитка) проезжей части улиц и дорог, тротуаров, прилегающих к строительной площадке (зоне производства работ);</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восстановление нарушенных элементов озеленения и благоустройства по окончании работ.</w:t>
      </w:r>
    </w:p>
    <w:p w:rsidR="00C11EA8" w:rsidRPr="00C11EA8" w:rsidRDefault="00C11EA8" w:rsidP="00C11EA8">
      <w:pPr>
        <w:spacing w:after="0" w:line="240" w:lineRule="auto"/>
        <w:ind w:firstLine="709"/>
        <w:jc w:val="both"/>
        <w:rPr>
          <w:rFonts w:ascii="Times New Roman" w:eastAsia="Times New Roman" w:hAnsi="Times New Roman" w:cs="Times New Roman"/>
          <w:bCs/>
          <w:color w:val="00000A"/>
          <w:sz w:val="28"/>
          <w:szCs w:val="28"/>
          <w:lang w:eastAsia="ru-RU"/>
        </w:rPr>
      </w:pPr>
      <w:r w:rsidRPr="00C11EA8">
        <w:rPr>
          <w:rFonts w:ascii="Times New Roman" w:eastAsia="Times New Roman" w:hAnsi="Times New Roman" w:cs="Times New Roman"/>
          <w:bCs/>
          <w:color w:val="00000A"/>
          <w:sz w:val="28"/>
          <w:szCs w:val="28"/>
          <w:lang w:eastAsia="ru-RU"/>
        </w:rPr>
        <w:t>13.3. Запрещается:</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приготовление растворов для производства строительных и ремонтных работ без применения специальных емкостей;</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использование </w:t>
      </w:r>
      <w:proofErr w:type="spellStart"/>
      <w:r w:rsidRPr="00C11EA8">
        <w:rPr>
          <w:rFonts w:ascii="Times New Roman" w:eastAsia="Times New Roman" w:hAnsi="Times New Roman" w:cs="Times New Roman"/>
          <w:color w:val="00000A"/>
          <w:sz w:val="28"/>
          <w:szCs w:val="28"/>
          <w:lang w:eastAsia="ru-RU"/>
        </w:rPr>
        <w:t>битумоварных</w:t>
      </w:r>
      <w:proofErr w:type="spellEnd"/>
      <w:r w:rsidRPr="00C11EA8">
        <w:rPr>
          <w:rFonts w:ascii="Times New Roman" w:eastAsia="Times New Roman" w:hAnsi="Times New Roman" w:cs="Times New Roman"/>
          <w:color w:val="00000A"/>
          <w:sz w:val="28"/>
          <w:szCs w:val="28"/>
          <w:lang w:eastAsia="ru-RU"/>
        </w:rPr>
        <w:t xml:space="preserve"> установок без специального оборудования для сжигания топлива;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установка ограждений строительных площадок (зон производства работ) с выносом их за границы предоставленного для этих целей земельного участка;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оборудование выездов со строительных площадок (зон производства работ) на расстоянии ближе 50 метров от остановочных пунктов или площадок отстоя городского пассажирского транспорта;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установка, стоянка и хранение механических транспортных средств, передвижных вагонов-бытовок, прочих механизмов и оборудования вне пределов строительной площадки (зоны производства работ);</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lastRenderedPageBreak/>
        <w:t>слив на грунт и твердое покрытие улиц и дорог, включая тротуары, другие пешеходные территории, а также на газоны и другие озелененные территории, в водоотводные канавы растворов, бетона, жидких строительных и прочих отходов;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сжигание мусора, тары, производственных, строительных и других отходов, включая строительный мусор, порубочных остатков.</w:t>
      </w:r>
    </w:p>
    <w:p w:rsidR="00C11EA8" w:rsidRPr="00C11EA8" w:rsidRDefault="00C11EA8" w:rsidP="00C11EA8">
      <w:pPr>
        <w:widowControl w:val="0"/>
        <w:autoSpaceDE w:val="0"/>
        <w:autoSpaceDN w:val="0"/>
        <w:spacing w:before="220" w:after="0" w:line="240" w:lineRule="auto"/>
        <w:ind w:firstLine="540"/>
        <w:jc w:val="center"/>
        <w:rPr>
          <w:rFonts w:ascii="Times New Roman" w:eastAsia="Times New Roman" w:hAnsi="Times New Roman" w:cs="Times New Roman"/>
          <w:b/>
          <w:sz w:val="28"/>
          <w:szCs w:val="28"/>
          <w:lang w:eastAsia="ru-RU"/>
        </w:rPr>
      </w:pPr>
      <w:r w:rsidRPr="00C11EA8">
        <w:rPr>
          <w:rFonts w:ascii="Times New Roman" w:eastAsia="Times New Roman" w:hAnsi="Times New Roman" w:cs="Times New Roman"/>
          <w:b/>
          <w:bCs/>
          <w:sz w:val="28"/>
          <w:szCs w:val="28"/>
          <w:lang w:eastAsia="ru-RU"/>
        </w:rPr>
        <w:t>14. Содержание объектов незавершенного строительства, реконструируемых объектов и территорий, на которых они размещены.</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14.1. Обязанность по содержанию объектов незавершенного строительства, а также реконструируемых объектов капитального строительства и их территорий возлагается на их собственников, владельцев, пользователей, арендаторов.</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 xml:space="preserve">14.2. Реконструируемые объекты капитального строительства и объекты незавершенного строительства, </w:t>
      </w:r>
      <w:r w:rsidRPr="00C11EA8">
        <w:rPr>
          <w:rFonts w:ascii="Times New Roman" w:eastAsia="Times New Roman" w:hAnsi="Times New Roman" w:cs="Times New Roman"/>
          <w:bCs/>
          <w:sz w:val="28"/>
          <w:szCs w:val="28"/>
          <w:lang w:eastAsia="ru-RU"/>
        </w:rPr>
        <w:t>на которых не ведутся работы,</w:t>
      </w:r>
      <w:r w:rsidRPr="00C11EA8">
        <w:rPr>
          <w:rFonts w:ascii="Times New Roman" w:eastAsia="Times New Roman" w:hAnsi="Times New Roman" w:cs="Times New Roman"/>
          <w:sz w:val="28"/>
          <w:szCs w:val="28"/>
          <w:lang w:eastAsia="ru-RU"/>
        </w:rPr>
        <w:t xml:space="preserve"> должны быть огорожены и закрыты строительными сетками с нанесенным изображением, имитирующим фасад. Не допускается наличие разрывов полотна сетки.</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14.3. Ограждение территории рекомендуется выполнять из металлического профилированного листа, с обеспечением его общей устойчивости и эксплуатационной безопасности, должно содержаться в надлежащем состоянии, не иметь механических повреждений и загрязнений.</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 xml:space="preserve">14.4.  Территории, отведенные под объекты незавершенного строительства, на которых не ведутся работы, должны содержаться в надлежащем состоянии (проведение уборки, вывоз мусора, удаление дикорастущей поросли деревьев и кустарников, снос сухих и аварийных деревьев, </w:t>
      </w:r>
      <w:proofErr w:type="spellStart"/>
      <w:r w:rsidRPr="00C11EA8">
        <w:rPr>
          <w:rFonts w:ascii="Times New Roman" w:eastAsia="Times New Roman" w:hAnsi="Times New Roman" w:cs="Times New Roman"/>
          <w:sz w:val="28"/>
          <w:szCs w:val="28"/>
          <w:lang w:eastAsia="ru-RU"/>
        </w:rPr>
        <w:t>окос</w:t>
      </w:r>
      <w:proofErr w:type="spellEnd"/>
      <w:r w:rsidRPr="00C11EA8">
        <w:rPr>
          <w:rFonts w:ascii="Times New Roman" w:eastAsia="Times New Roman" w:hAnsi="Times New Roman" w:cs="Times New Roman"/>
          <w:sz w:val="28"/>
          <w:szCs w:val="28"/>
          <w:lang w:eastAsia="ru-RU"/>
        </w:rPr>
        <w:t xml:space="preserve"> травы, не допуская высоты травостоя более 10 см).</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11EA8" w:rsidRPr="00C11EA8" w:rsidRDefault="00C11EA8" w:rsidP="00C11EA8">
      <w:pPr>
        <w:spacing w:after="0" w:line="240" w:lineRule="auto"/>
        <w:ind w:firstLine="709"/>
        <w:jc w:val="center"/>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15. Благоустройство территорий автостоянок, парковок, гаражных комплексов, гаражей</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15.1. Благоустройство территорий автостоянок, парковок, индивидуальных гаражей осуществляется за счет собственников автостоянок, собственников, владельцев, арендаторов парковок и гаражей.</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15.2. Благоустройство территорий гаражей, расположенных в жилой застройке и не входящих в гаражные комплексы, осуществляется за счет средств их собственников, владельцев, арендаторов.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15.3. Собственники, землепользователи, землевладельцы и арендаторы территорий автостоянок, парковок, гаражей обеспечивают:</w:t>
      </w:r>
    </w:p>
    <w:p w:rsidR="00C11EA8" w:rsidRPr="00C11EA8" w:rsidRDefault="00C11EA8" w:rsidP="00C11EA8">
      <w:pPr>
        <w:spacing w:after="0" w:line="240" w:lineRule="auto"/>
        <w:ind w:firstLine="709"/>
        <w:jc w:val="both"/>
        <w:rPr>
          <w:rFonts w:ascii="Times New Roman" w:eastAsia="Times New Roman" w:hAnsi="Times New Roman" w:cs="Times New Roman"/>
          <w:bCs/>
          <w:color w:val="00000A"/>
          <w:sz w:val="28"/>
          <w:szCs w:val="28"/>
          <w:lang w:eastAsia="ru-RU"/>
        </w:rPr>
      </w:pPr>
      <w:r w:rsidRPr="00C11EA8">
        <w:rPr>
          <w:rFonts w:ascii="Times New Roman" w:eastAsia="Times New Roman" w:hAnsi="Times New Roman" w:cs="Times New Roman"/>
          <w:bCs/>
          <w:color w:val="00000A"/>
          <w:sz w:val="28"/>
          <w:szCs w:val="28"/>
          <w:lang w:eastAsia="ru-RU"/>
        </w:rPr>
        <w:t>текущий ремонт дорожных покрытий</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ежедневную уборку грязи, мусора, смета, снега и льда (наледи) с проезжей части дорог;</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уход за газонами и другими зелеными насаждениями;</w:t>
      </w:r>
    </w:p>
    <w:p w:rsidR="00C11EA8" w:rsidRPr="00C11EA8" w:rsidRDefault="00C11EA8" w:rsidP="00C11EA8">
      <w:pPr>
        <w:spacing w:after="0" w:line="240" w:lineRule="auto"/>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ремонт и очистку смотровых и </w:t>
      </w:r>
      <w:proofErr w:type="spellStart"/>
      <w:r w:rsidRPr="00C11EA8">
        <w:rPr>
          <w:rFonts w:ascii="Times New Roman" w:eastAsia="Times New Roman" w:hAnsi="Times New Roman" w:cs="Times New Roman"/>
          <w:color w:val="00000A"/>
          <w:sz w:val="28"/>
          <w:szCs w:val="28"/>
          <w:lang w:eastAsia="ru-RU"/>
        </w:rPr>
        <w:t>дождеприемных</w:t>
      </w:r>
      <w:proofErr w:type="spellEnd"/>
      <w:r w:rsidRPr="00C11EA8">
        <w:rPr>
          <w:rFonts w:ascii="Times New Roman" w:eastAsia="Times New Roman" w:hAnsi="Times New Roman" w:cs="Times New Roman"/>
          <w:color w:val="00000A"/>
          <w:sz w:val="28"/>
          <w:szCs w:val="28"/>
          <w:lang w:eastAsia="ru-RU"/>
        </w:rPr>
        <w:t xml:space="preserve"> колодцев ливневой канализации, уборку и восстановление профиля (очистку, расширение и углубление) водоотводных канав, предназначенных для отвода поверхностных вод с собственных территорий;</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lastRenderedPageBreak/>
        <w:t>обеспечение сбора и вывоза мусора.</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C11EA8" w:rsidRPr="00C11EA8" w:rsidRDefault="00C11EA8" w:rsidP="00C11EA8">
      <w:pPr>
        <w:spacing w:after="0" w:line="240" w:lineRule="auto"/>
        <w:ind w:firstLine="709"/>
        <w:jc w:val="center"/>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16. Содержание транспортных средств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16.1. Неисправные, разукомплектованные транспортные средства подлежат обязательной транспортировке их собственниками (владельцами) в места, предназначенные для ремонта или хранения транспортных средств.</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16.2. Мойка транспортных средств допускается только в специально оборудованных для этой цели помещениях, сооружениях.</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16.3. Для перевозки отходов, мусора, сыпучих и пылящих грузов, создающих угрозу загрязнения улиц и дорог, необходимо использовать специально оборудованные транспортные средства. Погрузка должна осуществляться способом, исключающим высыпание груза при его транспортировке, сыпучие и пылящие грузы должны быть укрыты тентом. Ответственность за загрязнение территории в результате нарушения правил перевозки грузов возлагается на собственников (владельцев) транспортных средств и (или) на лиц, управляющих транспортными средствами.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16.4. При производстве строительных, ремонтных работ собственники (владельцы) специальных транспортных средств, передвижных вагонов-бытовок и прочих механизмов, и оборудования обеспечивают чистоту и порядок на территории, используемой для размещения техники.</w:t>
      </w:r>
    </w:p>
    <w:p w:rsidR="00C11EA8" w:rsidRPr="00C11EA8" w:rsidRDefault="00C11EA8" w:rsidP="00C11EA8">
      <w:pPr>
        <w:spacing w:after="0" w:line="240" w:lineRule="auto"/>
        <w:ind w:firstLine="709"/>
        <w:jc w:val="both"/>
        <w:rPr>
          <w:rFonts w:ascii="Times New Roman" w:eastAsia="Times New Roman" w:hAnsi="Times New Roman" w:cs="Times New Roman"/>
          <w:bCs/>
          <w:color w:val="00000A"/>
          <w:sz w:val="28"/>
          <w:szCs w:val="28"/>
          <w:lang w:eastAsia="ru-RU"/>
        </w:rPr>
      </w:pPr>
      <w:r w:rsidRPr="00C11EA8">
        <w:rPr>
          <w:rFonts w:ascii="Times New Roman" w:eastAsia="Times New Roman" w:hAnsi="Times New Roman" w:cs="Times New Roman"/>
          <w:bCs/>
          <w:color w:val="00000A"/>
          <w:sz w:val="28"/>
          <w:szCs w:val="28"/>
          <w:lang w:eastAsia="ru-RU"/>
        </w:rPr>
        <w:t>16.5. Запрещается:</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ab/>
        <w:t>перевозка грузов, отходов мусора без принятия мер по предотвращению их падения с транспортных средств, загрязнения территории и создания помех движению;</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ab/>
        <w:t>заправка топливом, техническое обслуживание, ремонт и мойка транспортных средств, слив топлива и масел вне специально отведенных для этой цели мест, в том числе у водоразборных колонок, на берегах рек и водоемов, в местах массового отдыха населения, парках, озелененных территориях, дворовых, иных внутриквартальных территориях;</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установка ограждений на проезжей части дорог, в местных проездах, на тротуарах, пешеходных дорожках, детских, спортивных и хозяйственных площадках, дворовых, иных внутриквартальных территориях в целях резервирования мест для стоянки транспортных средств;</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выезд транспортных средств, строительной техники и механизмов со строительных площадок (зон производства работ) без предварительной мойки колес и кузовов, создающий угрозу загрязнения территории;</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 xml:space="preserve">движение по улицам и дорогам с </w:t>
      </w:r>
      <w:proofErr w:type="spellStart"/>
      <w:r w:rsidRPr="00C11EA8">
        <w:rPr>
          <w:rFonts w:ascii="Times New Roman" w:eastAsia="Times New Roman" w:hAnsi="Times New Roman" w:cs="Times New Roman"/>
          <w:sz w:val="28"/>
          <w:szCs w:val="28"/>
          <w:lang w:eastAsia="ru-RU"/>
        </w:rPr>
        <w:t>асфальто</w:t>
      </w:r>
      <w:proofErr w:type="spellEnd"/>
      <w:r w:rsidRPr="00C11EA8">
        <w:rPr>
          <w:rFonts w:ascii="Times New Roman" w:eastAsia="Times New Roman" w:hAnsi="Times New Roman" w:cs="Times New Roman"/>
          <w:sz w:val="28"/>
          <w:szCs w:val="28"/>
          <w:lang w:eastAsia="ru-RU"/>
        </w:rPr>
        <w:t>- и цементобетонным покрытием тракторов, иных транспортных средств и механизмов на гусеничном ходу;</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стоянка транспортных средств, в том числе оставление транспортных средств на месте поломки, в местных проездах, на территориях многоквартирных домов и иных территориях, затрудняющая проезд специализированных транспортных средств (скорой помощи, полиции, аварийно-спасательных служб, уборочной техники, мусоровозов);</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C11EA8">
        <w:rPr>
          <w:rFonts w:ascii="Times New Roman" w:eastAsia="Times New Roman" w:hAnsi="Times New Roman" w:cs="Times New Roman"/>
          <w:sz w:val="28"/>
          <w:szCs w:val="28"/>
          <w:lang w:eastAsia="ru-RU"/>
        </w:rPr>
        <w:t xml:space="preserve">непринятие мер по эвакуации неисправных (разукомплектованных) </w:t>
      </w:r>
      <w:r w:rsidRPr="00C11EA8">
        <w:rPr>
          <w:rFonts w:ascii="Times New Roman" w:eastAsia="Times New Roman" w:hAnsi="Times New Roman" w:cs="Times New Roman"/>
          <w:sz w:val="28"/>
          <w:szCs w:val="28"/>
          <w:lang w:eastAsia="ru-RU"/>
        </w:rPr>
        <w:lastRenderedPageBreak/>
        <w:t xml:space="preserve">транспортных средств с улиц и дорог, территорий многоквартирных домов и иных территорий в течение суток с момента их поломки, нахождение транспортных средств на территориях многоквартирных домов, у обочин проезжей части улиц и дорог, на иных территориях, </w:t>
      </w:r>
      <w:r w:rsidRPr="00C11EA8">
        <w:rPr>
          <w:rFonts w:ascii="Times New Roman" w:eastAsia="Times New Roman" w:hAnsi="Times New Roman" w:cs="Times New Roman"/>
          <w:bCs/>
          <w:sz w:val="28"/>
          <w:szCs w:val="28"/>
          <w:lang w:eastAsia="ru-RU"/>
        </w:rPr>
        <w:t>создающее препятствия для осуществления ручной или механизированной уборки территории, подъезда к контейнерным площадкам для сбора и вывоза мусора;</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C11EA8">
        <w:rPr>
          <w:rFonts w:ascii="Times New Roman" w:eastAsia="Times New Roman" w:hAnsi="Times New Roman" w:cs="Times New Roman"/>
          <w:bCs/>
          <w:sz w:val="28"/>
          <w:szCs w:val="28"/>
          <w:lang w:eastAsia="ru-RU"/>
        </w:rPr>
        <w:t>размещение неисправных (разукомплектованных) и по иным причинам непригодных к эксплуатации механических транспортных (в том числе плавательных) средств вне стоянок или иных специально отведенных для этих целей мест;</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C11EA8">
        <w:rPr>
          <w:rFonts w:ascii="Times New Roman" w:eastAsia="Times New Roman" w:hAnsi="Times New Roman" w:cs="Times New Roman"/>
          <w:bCs/>
          <w:sz w:val="28"/>
          <w:szCs w:val="28"/>
          <w:lang w:eastAsia="ru-RU"/>
        </w:rPr>
        <w:t>размещение транспортных средств на газоне или иной территории, занятой зелеными насаждениями;</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стоянка маршрутных и легковых такси вне отведенных в установленном порядке мест;</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нахождение транспортных (в том числе плавательных) средств на участках охранных зон кабелей, газопроводов и иных инженерных сетей.</w:t>
      </w:r>
    </w:p>
    <w:p w:rsidR="00C11EA8" w:rsidRPr="00C11EA8" w:rsidRDefault="00C11EA8" w:rsidP="00C11EA8">
      <w:pPr>
        <w:spacing w:after="0" w:line="240" w:lineRule="auto"/>
        <w:ind w:firstLine="709"/>
        <w:jc w:val="both"/>
        <w:rPr>
          <w:rFonts w:ascii="Times New Roman" w:eastAsia="Times New Roman" w:hAnsi="Times New Roman" w:cs="Times New Roman"/>
          <w:bCs/>
          <w:color w:val="00000A"/>
          <w:sz w:val="28"/>
          <w:szCs w:val="28"/>
          <w:lang w:eastAsia="ru-RU"/>
        </w:rPr>
      </w:pPr>
      <w:r w:rsidRPr="00C11EA8">
        <w:rPr>
          <w:rFonts w:ascii="Times New Roman" w:eastAsia="Times New Roman" w:hAnsi="Times New Roman" w:cs="Times New Roman"/>
          <w:bCs/>
          <w:color w:val="00000A"/>
          <w:sz w:val="28"/>
          <w:szCs w:val="28"/>
          <w:lang w:eastAsia="ru-RU"/>
        </w:rPr>
        <w:t>16.6. Ответственность за нарушение правил благоустройства территории, связанных с эксплуатацией (в том числе стоянкой) транспортных средств механизмов, несут собственники (владельцы) транспортных средств и механизмов и (или) лица, управляющие транспортными средствами и механизмами.</w:t>
      </w:r>
    </w:p>
    <w:p w:rsidR="00C11EA8" w:rsidRPr="00C11EA8" w:rsidRDefault="00C11EA8" w:rsidP="00C11EA8">
      <w:pPr>
        <w:spacing w:after="0" w:line="240" w:lineRule="auto"/>
        <w:ind w:firstLine="709"/>
        <w:jc w:val="both"/>
        <w:rPr>
          <w:rFonts w:ascii="Times New Roman" w:eastAsia="Times New Roman" w:hAnsi="Times New Roman" w:cs="Times New Roman"/>
          <w:bCs/>
          <w:color w:val="00000A"/>
          <w:sz w:val="28"/>
          <w:szCs w:val="28"/>
          <w:lang w:eastAsia="ru-RU"/>
        </w:rPr>
      </w:pPr>
    </w:p>
    <w:p w:rsidR="00C11EA8" w:rsidRPr="00C11EA8" w:rsidRDefault="00C11EA8" w:rsidP="00C11EA8">
      <w:pPr>
        <w:spacing w:after="0" w:line="240" w:lineRule="auto"/>
        <w:ind w:firstLine="709"/>
        <w:jc w:val="center"/>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b/>
          <w:bCs/>
          <w:color w:val="00000A"/>
          <w:sz w:val="28"/>
          <w:szCs w:val="28"/>
          <w:lang w:eastAsia="ru-RU"/>
        </w:rPr>
        <w:t>17. Обращение с отходами</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r w:rsidRPr="00C11EA8">
        <w:rPr>
          <w:rFonts w:ascii="Times New Roman" w:eastAsia="Times New Roman" w:hAnsi="Times New Roman" w:cs="Times New Roman"/>
          <w:color w:val="00000A"/>
          <w:sz w:val="28"/>
          <w:szCs w:val="28"/>
          <w:lang w:eastAsia="ru-RU"/>
        </w:rPr>
        <w:t xml:space="preserve"> Территория муниципального образования подлежит регулярной очистке от отходов в соответствии с экологическими, санитарными и иными требованиями, установленными действующим законодательством.</w:t>
      </w:r>
    </w:p>
    <w:p w:rsidR="00C11EA8" w:rsidRP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C11EA8" w:rsidRPr="00C11EA8" w:rsidRDefault="00C11EA8" w:rsidP="00C11EA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C11EA8">
        <w:rPr>
          <w:rFonts w:ascii="Times New Roman" w:eastAsia="Times New Roman" w:hAnsi="Times New Roman" w:cs="Times New Roman"/>
          <w:b/>
          <w:sz w:val="28"/>
          <w:szCs w:val="28"/>
          <w:lang w:eastAsia="ru-RU"/>
        </w:rPr>
        <w:t>18. Содержание инженерных сетей</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18.1. Собственники (владельцы) водопроводных, канализационных, тепловых, электрических, телефонных и других инженерных сетей обязаны содержать сети в надлежащем, технически исправном состоянии.</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 xml:space="preserve">Колодцы подземных коммуникаций, смотровые и </w:t>
      </w:r>
      <w:proofErr w:type="spellStart"/>
      <w:r w:rsidRPr="00C11EA8">
        <w:rPr>
          <w:rFonts w:ascii="Times New Roman" w:eastAsia="Times New Roman" w:hAnsi="Times New Roman" w:cs="Times New Roman"/>
          <w:sz w:val="28"/>
          <w:szCs w:val="28"/>
          <w:lang w:eastAsia="ru-RU"/>
        </w:rPr>
        <w:t>дождеприемные</w:t>
      </w:r>
      <w:proofErr w:type="spellEnd"/>
      <w:r w:rsidRPr="00C11EA8">
        <w:rPr>
          <w:rFonts w:ascii="Times New Roman" w:eastAsia="Times New Roman" w:hAnsi="Times New Roman" w:cs="Times New Roman"/>
          <w:sz w:val="28"/>
          <w:szCs w:val="28"/>
          <w:lang w:eastAsia="ru-RU"/>
        </w:rPr>
        <w:t xml:space="preserve"> колодцы, люки (решетки) ливневой канализации должны быть закрыты и содержаться в надлежащем состоянии, обеспечивающем безопасное движение транспорта и пешеходов.</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18.2. Собственники (владельцы) сетей ливневой канализации обязаны:</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очищать и содержать в исправном состоянии канавы, трубы, дренажи, предназначенные для отвода поверхностных и грунтовых вод;</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производить очистку смотровых колодцев и дождеприемников, иных элементов магистральной и внутриквартальной ливневой канализации для предотвращения подтопления пониженных участков территории ливневыми и паводковыми водами;</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обеспечивать надлежащее содержание, в том числе производить ремонт смотровых колодцев и дождеприемников, нагорных канав и открытых лотков, входящих в состав искусственных сооружений.</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lastRenderedPageBreak/>
        <w:t>18.3. Ликвидация последствий аварий на водопроводных, канализационных, тепловых, электрических, телефонных и других инженерных сетях, включая удаление грунта и льда, а также осуществление мероприятий по обеспечению безопасности движения транспорта и пешеходов, обеспечиваются организациями в собственности, владении, пользовании, на обслуживании которых находятся указанные сети с обязательным восстановлением нарушенного благоустройства.</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18.4. Вывоз нечистот из отстойных канализационных колодцев и выгребных ям (септиков) производится на сливные станции.</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18.5. Запрещается:</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откачивание воды (стоков), промышленных отходов из зданий и сооружений, помещений (в том числе подвальных), водоотводных канав, колодцев и камер инженерных подземных коммуникаций и сооружений на проезжую часть улиц и дорог, включая площади, тротуары, газоны и другие озелененные территории, в кюветы, водные объекты;</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 xml:space="preserve">сброс строительных отходов, бытового и иного мусора в водопроводные, канализационные, </w:t>
      </w:r>
      <w:proofErr w:type="spellStart"/>
      <w:r w:rsidRPr="00C11EA8">
        <w:rPr>
          <w:rFonts w:ascii="Times New Roman" w:eastAsia="Times New Roman" w:hAnsi="Times New Roman" w:cs="Times New Roman"/>
          <w:sz w:val="28"/>
          <w:szCs w:val="28"/>
          <w:lang w:eastAsia="ru-RU"/>
        </w:rPr>
        <w:t>дождеприемные</w:t>
      </w:r>
      <w:proofErr w:type="spellEnd"/>
      <w:r w:rsidRPr="00C11EA8">
        <w:rPr>
          <w:rFonts w:ascii="Times New Roman" w:eastAsia="Times New Roman" w:hAnsi="Times New Roman" w:cs="Times New Roman"/>
          <w:sz w:val="28"/>
          <w:szCs w:val="28"/>
          <w:lang w:eastAsia="ru-RU"/>
        </w:rPr>
        <w:t xml:space="preserve"> колодцы.</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11EA8" w:rsidRPr="00C11EA8" w:rsidRDefault="00C11EA8" w:rsidP="00C11EA8">
      <w:pPr>
        <w:widowControl w:val="0"/>
        <w:autoSpaceDE w:val="0"/>
        <w:autoSpaceDN w:val="0"/>
        <w:spacing w:after="0" w:line="240" w:lineRule="auto"/>
        <w:ind w:firstLine="540"/>
        <w:jc w:val="center"/>
        <w:rPr>
          <w:rFonts w:ascii="Times New Roman" w:eastAsia="Times New Roman" w:hAnsi="Times New Roman" w:cs="Times New Roman"/>
          <w:b/>
          <w:bCs/>
          <w:sz w:val="28"/>
          <w:szCs w:val="28"/>
          <w:lang w:eastAsia="ru-RU"/>
        </w:rPr>
      </w:pPr>
      <w:r w:rsidRPr="00C11EA8">
        <w:rPr>
          <w:rFonts w:ascii="Times New Roman" w:eastAsia="Times New Roman" w:hAnsi="Times New Roman" w:cs="Times New Roman"/>
          <w:b/>
          <w:bCs/>
          <w:sz w:val="28"/>
          <w:szCs w:val="28"/>
          <w:lang w:eastAsia="ru-RU"/>
        </w:rPr>
        <w:t>19. Содержание прилегающих территорий.</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19.1. Собственники 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расположенных на территории муниципального образования, участвуют в содержании прилегающих территорий.</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19.2. Границы прилегающей территории определяются на расстоянии:</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10 метров по всему периметру от границ земельного участка в отношении земельного участка, здания, строения, сооружения, находящегося на земельном участке, если такой земельный участок образован, или от границ здания, строения, сооружения, если земельный участок не образован, за исключением следующих случаев:</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для нестационарных торговых объектов, нестационарных объектов организации общественного питания и бытового обслуживания населения - на расстоянии 5 метров;</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для производственных объектов (производственных комплексов), объектов заправки, ремонта, технического обслуживания, мойки автомототранспорта (в том числе комплексов) - на расстоянии 25 метров;</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для земельных участков, на которых расположены индивидуальные жилые дома - на расстоянии 5 метров;</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для земельных участков, на которых расположены здания, строения, сооружения, занимаемые организациями образования, культуры, здравоохранения, социального обслуживания, физической культуры и спорта, - на расстоянии - 5 метров;</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для гаражно-строительных, гаражно-эксплуатационных кооперативов, лодочных станций - на расстоянии 5 метров;</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lastRenderedPageBreak/>
        <w:t>для многоквартирных домов - на расстоянии 0 метров.</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19.3. В случае пересечения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железнодорожной линией и другими подобными сооружениями), размер прилегающей территории определяется до пересечения с выделенным для линейного объекта земельным участком, охранной зоной, ограждением, дорожным и (или) тротуарным бордюром.</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19.4. В границы прилегающей территории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правообладателя в соответствии с законодательством Российской Федерации.</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19.5.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19.6. Границы прилегающей территории определяются с учетом следующих ограничений:</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или </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должна иметь смежные (общие) границы с другими прилегающими территориями.</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19.7. Участие в содержании прилегающей территории заключается в обеспечении ежедневной уборки, а также в содержании зеленых насаждений, произрастающих на прилегающей территории.</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19.7.1. Уборка прилегающей территорий включает:</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удаление мусора (при наличии);</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lastRenderedPageBreak/>
        <w:t>очистку (при необходимости), углубление и содержание в нормативном состоянии ливневых и дренажных канав (при отклонении от нормативного состояния);</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подметание прилегающих территорий в весенне-летний период уборки;</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 xml:space="preserve">уборку снега, </w:t>
      </w:r>
      <w:proofErr w:type="spellStart"/>
      <w:r w:rsidRPr="00C11EA8">
        <w:rPr>
          <w:rFonts w:ascii="Times New Roman" w:eastAsia="Times New Roman" w:hAnsi="Times New Roman" w:cs="Times New Roman"/>
          <w:sz w:val="28"/>
          <w:szCs w:val="28"/>
          <w:lang w:eastAsia="ru-RU"/>
        </w:rPr>
        <w:t>противогололедную</w:t>
      </w:r>
      <w:proofErr w:type="spellEnd"/>
      <w:r w:rsidRPr="00C11EA8">
        <w:rPr>
          <w:rFonts w:ascii="Times New Roman" w:eastAsia="Times New Roman" w:hAnsi="Times New Roman" w:cs="Times New Roman"/>
          <w:sz w:val="28"/>
          <w:szCs w:val="28"/>
          <w:lang w:eastAsia="ru-RU"/>
        </w:rPr>
        <w:t xml:space="preserve"> обработку прилегающих территорий в осенне-зимний период уборки.</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19.7.2. Содержание зеленых насаждений включает:</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C11EA8">
        <w:rPr>
          <w:rFonts w:ascii="Times New Roman" w:eastAsia="Times New Roman" w:hAnsi="Times New Roman" w:cs="Times New Roman"/>
          <w:sz w:val="28"/>
          <w:szCs w:val="28"/>
          <w:lang w:eastAsia="ru-RU"/>
        </w:rPr>
        <w:t>окос</w:t>
      </w:r>
      <w:proofErr w:type="spellEnd"/>
      <w:r w:rsidRPr="00C11EA8">
        <w:rPr>
          <w:rFonts w:ascii="Times New Roman" w:eastAsia="Times New Roman" w:hAnsi="Times New Roman" w:cs="Times New Roman"/>
          <w:sz w:val="28"/>
          <w:szCs w:val="28"/>
          <w:lang w:eastAsia="ru-RU"/>
        </w:rPr>
        <w:t xml:space="preserve"> травы в весенне-летний период уборки (высота травостоя не должна превышать 10 см);</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санитарную рубку и обрезку кустарников.</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19.8. Объем участия собственников и иных законных владельцев зданий, строений, сооружений, земельных участков в содержании прилегающих территорий может быть расширен на основании соглашений, заключаемых с Администрацией по заявлению собственников и иных законных владельцев зданий, строений, сооружений, земельных участков.</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11EA8" w:rsidRPr="00C11EA8" w:rsidRDefault="00C11EA8" w:rsidP="00C11EA8">
      <w:pPr>
        <w:widowControl w:val="0"/>
        <w:autoSpaceDE w:val="0"/>
        <w:autoSpaceDN w:val="0"/>
        <w:spacing w:after="0" w:line="240" w:lineRule="auto"/>
        <w:ind w:firstLine="540"/>
        <w:jc w:val="center"/>
        <w:rPr>
          <w:rFonts w:ascii="Times New Roman" w:eastAsia="Times New Roman" w:hAnsi="Times New Roman" w:cs="Times New Roman"/>
          <w:b/>
          <w:bCs/>
          <w:color w:val="000000"/>
          <w:sz w:val="28"/>
          <w:szCs w:val="28"/>
          <w:lang w:eastAsia="ru-RU"/>
        </w:rPr>
      </w:pPr>
      <w:r w:rsidRPr="00C11EA8">
        <w:rPr>
          <w:rFonts w:ascii="Times New Roman" w:eastAsia="Times New Roman" w:hAnsi="Times New Roman" w:cs="Times New Roman"/>
          <w:b/>
          <w:bCs/>
          <w:color w:val="000000"/>
          <w:sz w:val="28"/>
          <w:szCs w:val="28"/>
          <w:lang w:eastAsia="ru-RU"/>
        </w:rPr>
        <w:t xml:space="preserve">20. Праздничное оформление территории муниципального образования </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20.1. Праздничное оформление территории муниципального образования выполняется по согласованию с Администрацией на период проведения государственных праздников, мероприятий, связанных со знаменательными событиями.</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20.2.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20.3.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Администрацией в пределах средств, предусмотренных на эти цели в бюджете.</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20.4. 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20.5.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 xml:space="preserve">20.6. Требования к конструкциям праздничного оформления в границах территории муниципального образования определяются дизайн-кодом муниципального образования. </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20.7. Размещение праздничного оформления в границах территории муниципального образования возможно сроком не более двух недель до праздника и двух недель после него, за исключением подготовки к Новому году (1 января).</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b/>
          <w:bCs/>
          <w:color w:val="000000"/>
          <w:sz w:val="28"/>
          <w:szCs w:val="28"/>
          <w:lang w:eastAsia="ru-RU"/>
        </w:rPr>
      </w:pPr>
      <w:r w:rsidRPr="00C11EA8">
        <w:rPr>
          <w:rFonts w:ascii="Times New Roman" w:eastAsia="Times New Roman" w:hAnsi="Times New Roman" w:cs="Times New Roman"/>
          <w:b/>
          <w:bCs/>
          <w:color w:val="000000"/>
          <w:sz w:val="28"/>
          <w:szCs w:val="28"/>
          <w:lang w:eastAsia="ru-RU"/>
        </w:rPr>
        <w:t>21. Общественное участие в процессе благоустройства</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lastRenderedPageBreak/>
        <w:t>21.1.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№212-ФЗ «Об основах общественного контроля в Российской Федерации».</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21.2.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C11EA8">
        <w:rPr>
          <w:rFonts w:ascii="Times New Roman" w:eastAsia="Times New Roman" w:hAnsi="Times New Roman" w:cs="Times New Roman"/>
          <w:color w:val="000000"/>
          <w:sz w:val="28"/>
          <w:szCs w:val="28"/>
          <w:lang w:eastAsia="ru-RU"/>
        </w:rPr>
        <w:t>воркшопов</w:t>
      </w:r>
      <w:proofErr w:type="spellEnd"/>
      <w:r w:rsidRPr="00C11EA8">
        <w:rPr>
          <w:rFonts w:ascii="Times New Roman" w:eastAsia="Times New Roman" w:hAnsi="Times New Roman" w:cs="Times New Roman"/>
          <w:color w:val="000000"/>
          <w:sz w:val="28"/>
          <w:szCs w:val="28"/>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21.3.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21.4.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 xml:space="preserve">21.5. По итогам встреч, проектных семинаров, </w:t>
      </w:r>
      <w:proofErr w:type="spellStart"/>
      <w:r w:rsidRPr="00C11EA8">
        <w:rPr>
          <w:rFonts w:ascii="Times New Roman" w:eastAsia="Times New Roman" w:hAnsi="Times New Roman" w:cs="Times New Roman"/>
          <w:color w:val="000000"/>
          <w:sz w:val="28"/>
          <w:szCs w:val="28"/>
          <w:lang w:eastAsia="ru-RU"/>
        </w:rPr>
        <w:t>воркшопов</w:t>
      </w:r>
      <w:proofErr w:type="spellEnd"/>
      <w:r w:rsidRPr="00C11EA8">
        <w:rPr>
          <w:rFonts w:ascii="Times New Roman" w:eastAsia="Times New Roman" w:hAnsi="Times New Roman" w:cs="Times New Roman"/>
          <w:color w:val="000000"/>
          <w:sz w:val="28"/>
          <w:szCs w:val="28"/>
          <w:lang w:eastAsia="ru-RU"/>
        </w:rPr>
        <w:t>, дизайн-игр и любых других форматов общественных обсуждений формируется отчет, а также видеозапись самого мероприятия, и публикуется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 xml:space="preserve">21.6.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C11EA8">
        <w:rPr>
          <w:rFonts w:ascii="Times New Roman" w:eastAsia="Times New Roman" w:hAnsi="Times New Roman" w:cs="Times New Roman"/>
          <w:color w:val="000000"/>
          <w:sz w:val="28"/>
          <w:szCs w:val="28"/>
          <w:lang w:eastAsia="ru-RU"/>
        </w:rPr>
        <w:t>предпроектного</w:t>
      </w:r>
      <w:proofErr w:type="spellEnd"/>
      <w:r w:rsidRPr="00C11EA8">
        <w:rPr>
          <w:rFonts w:ascii="Times New Roman" w:eastAsia="Times New Roman" w:hAnsi="Times New Roman" w:cs="Times New Roman"/>
          <w:color w:val="000000"/>
          <w:sz w:val="28"/>
          <w:szCs w:val="28"/>
          <w:lang w:eastAsia="ru-RU"/>
        </w:rPr>
        <w:t xml:space="preserve"> исследования, а также сам проект.</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21.7. Общественный контроль является одним из механизмов общественного участия.</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21.8.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 xml:space="preserve">21.9.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C11EA8">
        <w:rPr>
          <w:rFonts w:ascii="Times New Roman" w:eastAsia="Times New Roman" w:hAnsi="Times New Roman" w:cs="Times New Roman"/>
          <w:color w:val="000000"/>
          <w:sz w:val="28"/>
          <w:szCs w:val="28"/>
          <w:lang w:eastAsia="ru-RU"/>
        </w:rPr>
        <w:t>видеофиксации</w:t>
      </w:r>
      <w:proofErr w:type="spellEnd"/>
      <w:r w:rsidRPr="00C11EA8">
        <w:rPr>
          <w:rFonts w:ascii="Times New Roman" w:eastAsia="Times New Roman" w:hAnsi="Times New Roman" w:cs="Times New Roman"/>
          <w:color w:val="000000"/>
          <w:sz w:val="28"/>
          <w:szCs w:val="28"/>
          <w:lang w:eastAsia="ru-RU"/>
        </w:rPr>
        <w:t xml:space="preserve">,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w:t>
      </w:r>
      <w:r w:rsidRPr="00C11EA8">
        <w:rPr>
          <w:rFonts w:ascii="Times New Roman" w:eastAsia="Times New Roman" w:hAnsi="Times New Roman" w:cs="Times New Roman"/>
          <w:color w:val="000000"/>
          <w:sz w:val="28"/>
          <w:szCs w:val="28"/>
          <w:lang w:eastAsia="ru-RU"/>
        </w:rPr>
        <w:lastRenderedPageBreak/>
        <w:t>для принятия мер в Администрацию и (или) на интерактивный портал в информационно-телекоммуникационной сети «Интернет».</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21.10.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C11EA8" w:rsidRPr="00C11EA8" w:rsidRDefault="00C11EA8" w:rsidP="00C11EA8">
      <w:pPr>
        <w:widowControl w:val="0"/>
        <w:autoSpaceDE w:val="0"/>
        <w:autoSpaceDN w:val="0"/>
        <w:spacing w:after="0" w:line="240" w:lineRule="auto"/>
        <w:ind w:firstLine="540"/>
        <w:jc w:val="center"/>
        <w:rPr>
          <w:rFonts w:ascii="Times New Roman" w:eastAsia="Times New Roman" w:hAnsi="Times New Roman" w:cs="Times New Roman"/>
          <w:b/>
          <w:bCs/>
          <w:color w:val="000000"/>
          <w:sz w:val="28"/>
          <w:szCs w:val="28"/>
          <w:lang w:eastAsia="ru-RU"/>
        </w:rPr>
      </w:pPr>
      <w:r w:rsidRPr="00C11EA8">
        <w:rPr>
          <w:rFonts w:ascii="Times New Roman" w:eastAsia="Times New Roman" w:hAnsi="Times New Roman" w:cs="Times New Roman"/>
          <w:b/>
          <w:bCs/>
          <w:color w:val="000000"/>
          <w:sz w:val="28"/>
          <w:szCs w:val="28"/>
          <w:lang w:eastAsia="ru-RU"/>
        </w:rPr>
        <w:t>22. Дендрологические планы</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 xml:space="preserve">22.1.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C11EA8">
        <w:rPr>
          <w:rFonts w:ascii="Times New Roman" w:eastAsia="Times New Roman" w:hAnsi="Times New Roman" w:cs="Times New Roman"/>
          <w:color w:val="000000"/>
          <w:sz w:val="28"/>
          <w:szCs w:val="28"/>
          <w:lang w:eastAsia="ru-RU"/>
        </w:rPr>
        <w:t>дендропланах</w:t>
      </w:r>
      <w:proofErr w:type="spellEnd"/>
      <w:r w:rsidRPr="00C11EA8">
        <w:rPr>
          <w:rFonts w:ascii="Times New Roman" w:eastAsia="Times New Roman" w:hAnsi="Times New Roman" w:cs="Times New Roman"/>
          <w:color w:val="000000"/>
          <w:sz w:val="28"/>
          <w:szCs w:val="28"/>
          <w:lang w:eastAsia="ru-RU"/>
        </w:rPr>
        <w:t>.</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 xml:space="preserve">22.2. Рекомендуется составлять </w:t>
      </w:r>
      <w:proofErr w:type="spellStart"/>
      <w:r w:rsidRPr="00C11EA8">
        <w:rPr>
          <w:rFonts w:ascii="Times New Roman" w:eastAsia="Times New Roman" w:hAnsi="Times New Roman" w:cs="Times New Roman"/>
          <w:color w:val="000000"/>
          <w:sz w:val="28"/>
          <w:szCs w:val="28"/>
          <w:lang w:eastAsia="ru-RU"/>
        </w:rPr>
        <w:t>дендроплан</w:t>
      </w:r>
      <w:proofErr w:type="spellEnd"/>
      <w:r w:rsidRPr="00C11EA8">
        <w:rPr>
          <w:rFonts w:ascii="Times New Roman" w:eastAsia="Times New Roman" w:hAnsi="Times New Roman" w:cs="Times New Roman"/>
          <w:color w:val="000000"/>
          <w:sz w:val="28"/>
          <w:szCs w:val="28"/>
          <w:lang w:eastAsia="ru-RU"/>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 xml:space="preserve">22.3.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C11EA8">
        <w:rPr>
          <w:rFonts w:ascii="Times New Roman" w:eastAsia="Times New Roman" w:hAnsi="Times New Roman" w:cs="Times New Roman"/>
          <w:color w:val="000000"/>
          <w:sz w:val="28"/>
          <w:szCs w:val="28"/>
          <w:lang w:eastAsia="ru-RU"/>
        </w:rPr>
        <w:t>геоподосновы</w:t>
      </w:r>
      <w:proofErr w:type="spellEnd"/>
      <w:r w:rsidRPr="00C11EA8">
        <w:rPr>
          <w:rFonts w:ascii="Times New Roman" w:eastAsia="Times New Roman" w:hAnsi="Times New Roman" w:cs="Times New Roman"/>
          <w:color w:val="000000"/>
          <w:sz w:val="28"/>
          <w:szCs w:val="28"/>
          <w:lang w:eastAsia="ru-RU"/>
        </w:rPr>
        <w:t xml:space="preserve"> с инвентаризационным планом зеленых насаждений на весь участок благоустройства.</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 xml:space="preserve">22.4. На основании полученных </w:t>
      </w:r>
      <w:proofErr w:type="spellStart"/>
      <w:r w:rsidRPr="00C11EA8">
        <w:rPr>
          <w:rFonts w:ascii="Times New Roman" w:eastAsia="Times New Roman" w:hAnsi="Times New Roman" w:cs="Times New Roman"/>
          <w:color w:val="000000"/>
          <w:sz w:val="28"/>
          <w:szCs w:val="28"/>
          <w:lang w:eastAsia="ru-RU"/>
        </w:rPr>
        <w:t>геоподосновы</w:t>
      </w:r>
      <w:proofErr w:type="spellEnd"/>
      <w:r w:rsidRPr="00C11EA8">
        <w:rPr>
          <w:rFonts w:ascii="Times New Roman" w:eastAsia="Times New Roman" w:hAnsi="Times New Roman" w:cs="Times New Roman"/>
          <w:color w:val="000000"/>
          <w:sz w:val="28"/>
          <w:szCs w:val="28"/>
          <w:lang w:eastAsia="ru-RU"/>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C11EA8">
        <w:rPr>
          <w:rFonts w:ascii="Times New Roman" w:eastAsia="Times New Roman" w:hAnsi="Times New Roman" w:cs="Times New Roman"/>
          <w:color w:val="000000"/>
          <w:sz w:val="28"/>
          <w:szCs w:val="28"/>
          <w:lang w:eastAsia="ru-RU"/>
        </w:rPr>
        <w:t>т.ч</w:t>
      </w:r>
      <w:proofErr w:type="spellEnd"/>
      <w:r w:rsidRPr="00C11EA8">
        <w:rPr>
          <w:rFonts w:ascii="Times New Roman" w:eastAsia="Times New Roman" w:hAnsi="Times New Roman" w:cs="Times New Roman"/>
          <w:color w:val="000000"/>
          <w:sz w:val="28"/>
          <w:szCs w:val="28"/>
          <w:lang w:eastAsia="ru-RU"/>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 xml:space="preserve">22.5.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C11EA8">
        <w:rPr>
          <w:rFonts w:ascii="Times New Roman" w:eastAsia="Times New Roman" w:hAnsi="Times New Roman" w:cs="Times New Roman"/>
          <w:color w:val="000000"/>
          <w:sz w:val="28"/>
          <w:szCs w:val="28"/>
          <w:lang w:eastAsia="ru-RU"/>
        </w:rPr>
        <w:t>дендроплана</w:t>
      </w:r>
      <w:proofErr w:type="spellEnd"/>
      <w:r w:rsidRPr="00C11EA8">
        <w:rPr>
          <w:rFonts w:ascii="Times New Roman" w:eastAsia="Times New Roman" w:hAnsi="Times New Roman" w:cs="Times New Roman"/>
          <w:color w:val="000000"/>
          <w:sz w:val="28"/>
          <w:szCs w:val="28"/>
          <w:lang w:eastAsia="ru-RU"/>
        </w:rPr>
        <w:t>).</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 xml:space="preserve">22.6.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C11EA8">
        <w:rPr>
          <w:rFonts w:ascii="Times New Roman" w:eastAsia="Times New Roman" w:hAnsi="Times New Roman" w:cs="Times New Roman"/>
          <w:color w:val="000000"/>
          <w:sz w:val="28"/>
          <w:szCs w:val="28"/>
          <w:lang w:eastAsia="ru-RU"/>
        </w:rPr>
        <w:t>дендроплан</w:t>
      </w:r>
      <w:proofErr w:type="spellEnd"/>
      <w:r w:rsidRPr="00C11EA8">
        <w:rPr>
          <w:rFonts w:ascii="Times New Roman" w:eastAsia="Times New Roman" w:hAnsi="Times New Roman" w:cs="Times New Roman"/>
          <w:color w:val="000000"/>
          <w:sz w:val="28"/>
          <w:szCs w:val="28"/>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C11EA8">
        <w:rPr>
          <w:rFonts w:ascii="Times New Roman" w:eastAsia="Times New Roman" w:hAnsi="Times New Roman" w:cs="Times New Roman"/>
          <w:color w:val="000000"/>
          <w:sz w:val="28"/>
          <w:szCs w:val="28"/>
          <w:lang w:eastAsia="ru-RU"/>
        </w:rPr>
        <w:t xml:space="preserve">22.7. При разработке </w:t>
      </w:r>
      <w:proofErr w:type="spellStart"/>
      <w:r w:rsidRPr="00C11EA8">
        <w:rPr>
          <w:rFonts w:ascii="Times New Roman" w:eastAsia="Times New Roman" w:hAnsi="Times New Roman" w:cs="Times New Roman"/>
          <w:color w:val="000000"/>
          <w:sz w:val="28"/>
          <w:szCs w:val="28"/>
          <w:lang w:eastAsia="ru-RU"/>
        </w:rPr>
        <w:t>дендроплана</w:t>
      </w:r>
      <w:proofErr w:type="spellEnd"/>
      <w:r w:rsidRPr="00C11EA8">
        <w:rPr>
          <w:rFonts w:ascii="Times New Roman" w:eastAsia="Times New Roman" w:hAnsi="Times New Roman" w:cs="Times New Roman"/>
          <w:color w:val="000000"/>
          <w:sz w:val="28"/>
          <w:szCs w:val="28"/>
          <w:lang w:eastAsia="ru-RU"/>
        </w:rPr>
        <w:t xml:space="preserve"> сохраняется нумерация растений инвентаризационного плана.</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11EA8" w:rsidRPr="00C11EA8" w:rsidRDefault="00C11EA8" w:rsidP="00C11EA8">
      <w:pPr>
        <w:widowControl w:val="0"/>
        <w:autoSpaceDE w:val="0"/>
        <w:autoSpaceDN w:val="0"/>
        <w:spacing w:after="0" w:line="240" w:lineRule="auto"/>
        <w:ind w:firstLine="540"/>
        <w:jc w:val="center"/>
        <w:rPr>
          <w:rFonts w:ascii="Times New Roman" w:eastAsia="Times New Roman" w:hAnsi="Times New Roman" w:cs="Times New Roman"/>
          <w:b/>
          <w:bCs/>
          <w:color w:val="000000"/>
          <w:sz w:val="28"/>
          <w:szCs w:val="28"/>
          <w:lang w:eastAsia="ru-RU"/>
        </w:rPr>
      </w:pPr>
      <w:r w:rsidRPr="00C11EA8">
        <w:rPr>
          <w:rFonts w:ascii="Times New Roman" w:eastAsia="Times New Roman" w:hAnsi="Times New Roman" w:cs="Times New Roman"/>
          <w:b/>
          <w:bCs/>
          <w:color w:val="000000"/>
          <w:sz w:val="28"/>
          <w:szCs w:val="28"/>
          <w:lang w:eastAsia="ru-RU"/>
        </w:rPr>
        <w:t>23. Контроль за исполнением настоящих Правил</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23.1. Контроль за исполнение</w:t>
      </w:r>
      <w:r w:rsidR="00A762B3">
        <w:rPr>
          <w:rFonts w:ascii="Times New Roman" w:eastAsia="Times New Roman" w:hAnsi="Times New Roman" w:cs="Times New Roman"/>
          <w:sz w:val="28"/>
          <w:szCs w:val="28"/>
          <w:lang w:eastAsia="ru-RU"/>
        </w:rPr>
        <w:t xml:space="preserve">м настоящих Правил осуществляет Администрация </w:t>
      </w:r>
      <w:proofErr w:type="spellStart"/>
      <w:r w:rsidR="00A762B3">
        <w:rPr>
          <w:rFonts w:ascii="Times New Roman" w:eastAsia="Times New Roman" w:hAnsi="Times New Roman" w:cs="Times New Roman"/>
          <w:sz w:val="28"/>
          <w:szCs w:val="28"/>
          <w:lang w:eastAsia="ru-RU"/>
        </w:rPr>
        <w:t>Кулотинского</w:t>
      </w:r>
      <w:proofErr w:type="spellEnd"/>
      <w:r w:rsidR="00A762B3">
        <w:rPr>
          <w:rFonts w:ascii="Times New Roman" w:eastAsia="Times New Roman" w:hAnsi="Times New Roman" w:cs="Times New Roman"/>
          <w:sz w:val="28"/>
          <w:szCs w:val="28"/>
          <w:lang w:eastAsia="ru-RU"/>
        </w:rPr>
        <w:t xml:space="preserve"> городского поселения</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 xml:space="preserve">23.2. Муниципальный контроль за исполнением настоящих Правил осуществляется в соответствии с Федеральным законом от 31 июля 2020 года № 248-ФЗ «О государственном контроле (надзоре) и муниципальном контроле </w:t>
      </w:r>
      <w:r w:rsidRPr="00C11EA8">
        <w:rPr>
          <w:rFonts w:ascii="Times New Roman" w:eastAsia="Times New Roman" w:hAnsi="Times New Roman" w:cs="Times New Roman"/>
          <w:sz w:val="28"/>
          <w:szCs w:val="28"/>
          <w:lang w:eastAsia="ru-RU"/>
        </w:rPr>
        <w:lastRenderedPageBreak/>
        <w:t>в Российской Федерации», другими нормативными правовыми актами Российской Федерации, Новгородской области, муниципальными правовыми актами.</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23.3. За нарушение настоящих Правил виновные лица привлекаются к ответственности в соответствии с действующим законодательством.</w:t>
      </w:r>
    </w:p>
    <w:p w:rsidR="00C11EA8" w:rsidRPr="00C11EA8" w:rsidRDefault="00C11EA8" w:rsidP="00C11E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EA8">
        <w:rPr>
          <w:rFonts w:ascii="Times New Roman" w:eastAsia="Times New Roman" w:hAnsi="Times New Roman" w:cs="Times New Roman"/>
          <w:sz w:val="28"/>
          <w:szCs w:val="28"/>
          <w:lang w:eastAsia="ru-RU"/>
        </w:rPr>
        <w:t>23.4.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C11EA8" w:rsidRDefault="00C11EA8"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p>
    <w:p w:rsidR="00A762B3" w:rsidRDefault="00A762B3" w:rsidP="00C11EA8">
      <w:pPr>
        <w:spacing w:after="0" w:line="240" w:lineRule="auto"/>
        <w:ind w:firstLine="709"/>
        <w:jc w:val="both"/>
        <w:rPr>
          <w:rFonts w:ascii="Times New Roman" w:eastAsia="Times New Roman" w:hAnsi="Times New Roman" w:cs="Times New Roman"/>
          <w:color w:val="00000A"/>
          <w:sz w:val="28"/>
          <w:szCs w:val="28"/>
          <w:lang w:eastAsia="ru-RU"/>
        </w:rPr>
      </w:pPr>
      <w:bookmarkStart w:id="6" w:name="_GoBack"/>
      <w:bookmarkEnd w:id="6"/>
    </w:p>
    <w:p w:rsidR="00A762B3" w:rsidRPr="00C11EA8" w:rsidRDefault="00A762B3" w:rsidP="00A762B3">
      <w:pPr>
        <w:spacing w:after="0" w:line="240" w:lineRule="auto"/>
        <w:jc w:val="both"/>
        <w:rPr>
          <w:rFonts w:ascii="Times New Roman" w:eastAsia="Times New Roman" w:hAnsi="Times New Roman" w:cs="Times New Roman"/>
          <w:color w:val="00000A"/>
          <w:sz w:val="28"/>
          <w:szCs w:val="28"/>
          <w:lang w:eastAsia="ru-RU"/>
        </w:rPr>
      </w:pPr>
    </w:p>
    <w:p w:rsidR="00A762B3" w:rsidRPr="00A762B3" w:rsidRDefault="00A762B3" w:rsidP="00A762B3">
      <w:pPr>
        <w:spacing w:after="0" w:line="240" w:lineRule="auto"/>
        <w:jc w:val="right"/>
        <w:rPr>
          <w:rFonts w:ascii="Times New Roman" w:eastAsia="Times New Roman" w:hAnsi="Times New Roman" w:cs="Times New Roman"/>
          <w:color w:val="00000A"/>
          <w:sz w:val="24"/>
          <w:szCs w:val="24"/>
          <w:lang w:eastAsia="ru-RU"/>
        </w:rPr>
      </w:pPr>
      <w:r w:rsidRPr="00A762B3">
        <w:rPr>
          <w:rFonts w:ascii="Times New Roman" w:eastAsia="Times New Roman" w:hAnsi="Times New Roman" w:cs="Times New Roman"/>
          <w:color w:val="00000A"/>
          <w:sz w:val="24"/>
          <w:szCs w:val="24"/>
          <w:lang w:eastAsia="ru-RU"/>
        </w:rPr>
        <w:lastRenderedPageBreak/>
        <w:t>Приложение 1</w:t>
      </w:r>
    </w:p>
    <w:p w:rsidR="00A762B3" w:rsidRPr="00A762B3" w:rsidRDefault="00A762B3" w:rsidP="00A762B3">
      <w:pPr>
        <w:spacing w:after="0" w:line="240" w:lineRule="auto"/>
        <w:jc w:val="right"/>
        <w:rPr>
          <w:rFonts w:ascii="Times New Roman" w:eastAsia="Times New Roman" w:hAnsi="Times New Roman" w:cs="Times New Roman"/>
          <w:color w:val="00000A"/>
          <w:sz w:val="24"/>
          <w:szCs w:val="24"/>
          <w:lang w:eastAsia="ru-RU"/>
        </w:rPr>
      </w:pPr>
      <w:r w:rsidRPr="00A762B3">
        <w:rPr>
          <w:rFonts w:ascii="Times New Roman" w:eastAsia="Times New Roman" w:hAnsi="Times New Roman" w:cs="Times New Roman"/>
          <w:color w:val="00000A"/>
          <w:sz w:val="24"/>
          <w:szCs w:val="24"/>
          <w:lang w:eastAsia="ru-RU"/>
        </w:rPr>
        <w:t>к Правилам благоустройства</w:t>
      </w:r>
    </w:p>
    <w:p w:rsidR="00A762B3" w:rsidRPr="00A762B3" w:rsidRDefault="00A762B3" w:rsidP="00A762B3">
      <w:pPr>
        <w:spacing w:after="0" w:line="240" w:lineRule="auto"/>
        <w:jc w:val="right"/>
        <w:rPr>
          <w:rFonts w:ascii="Times New Roman" w:eastAsia="Times New Roman" w:hAnsi="Times New Roman" w:cs="Times New Roman"/>
          <w:color w:val="00000A"/>
          <w:sz w:val="24"/>
          <w:szCs w:val="24"/>
          <w:lang w:eastAsia="ru-RU"/>
        </w:rPr>
      </w:pPr>
      <w:r w:rsidRPr="00A762B3">
        <w:rPr>
          <w:rFonts w:ascii="Times New Roman" w:eastAsia="Times New Roman" w:hAnsi="Times New Roman" w:cs="Times New Roman"/>
          <w:color w:val="00000A"/>
          <w:sz w:val="24"/>
          <w:szCs w:val="24"/>
          <w:lang w:eastAsia="ru-RU"/>
        </w:rPr>
        <w:t xml:space="preserve"> </w:t>
      </w:r>
      <w:proofErr w:type="spellStart"/>
      <w:r w:rsidRPr="00A762B3">
        <w:rPr>
          <w:rFonts w:ascii="Times New Roman" w:eastAsia="Times New Roman" w:hAnsi="Times New Roman" w:cs="Times New Roman"/>
          <w:color w:val="00000A"/>
          <w:sz w:val="24"/>
          <w:szCs w:val="24"/>
          <w:lang w:eastAsia="ru-RU"/>
        </w:rPr>
        <w:t>Кулотинского</w:t>
      </w:r>
      <w:proofErr w:type="spellEnd"/>
      <w:r w:rsidRPr="00A762B3">
        <w:rPr>
          <w:rFonts w:ascii="Times New Roman" w:eastAsia="Times New Roman" w:hAnsi="Times New Roman" w:cs="Times New Roman"/>
          <w:color w:val="00000A"/>
          <w:sz w:val="24"/>
          <w:szCs w:val="24"/>
          <w:lang w:eastAsia="ru-RU"/>
        </w:rPr>
        <w:t xml:space="preserve"> городского поселения</w:t>
      </w:r>
    </w:p>
    <w:p w:rsidR="00A762B3" w:rsidRPr="00A762B3" w:rsidRDefault="00A762B3" w:rsidP="00A762B3">
      <w:pPr>
        <w:spacing w:after="0" w:line="240" w:lineRule="auto"/>
        <w:jc w:val="right"/>
        <w:rPr>
          <w:rFonts w:ascii="Times New Roman" w:eastAsia="Times New Roman" w:hAnsi="Times New Roman" w:cs="Times New Roman"/>
          <w:color w:val="00000A"/>
          <w:sz w:val="24"/>
          <w:szCs w:val="24"/>
          <w:lang w:eastAsia="ru-RU"/>
        </w:rPr>
      </w:pPr>
    </w:p>
    <w:p w:rsidR="00A762B3" w:rsidRPr="00A762B3" w:rsidRDefault="00A762B3" w:rsidP="00A762B3">
      <w:pPr>
        <w:spacing w:after="0" w:line="240" w:lineRule="auto"/>
        <w:jc w:val="center"/>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b/>
          <w:bCs/>
          <w:color w:val="00000A"/>
          <w:sz w:val="28"/>
          <w:szCs w:val="28"/>
          <w:lang w:eastAsia="ru-RU"/>
        </w:rPr>
        <w:t xml:space="preserve">Требования к внешнему виду фасадов зданий, строений и сооружений </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b/>
          <w:bCs/>
          <w:color w:val="00000A"/>
          <w:sz w:val="28"/>
          <w:szCs w:val="28"/>
          <w:lang w:eastAsia="ru-RU"/>
        </w:rPr>
        <w:t>1. Содержание фасадов</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1.2. Владельцы зданий и сооружений и иные лица, на которых возложены соответствующие обязанности, обязаны:</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 xml:space="preserve">систематически проверять состояние фасадов и их отдельных элементов (балконов, лоджий и эркеров, карнизов, отливов, </w:t>
      </w:r>
      <w:proofErr w:type="spellStart"/>
      <w:r w:rsidRPr="00A762B3">
        <w:rPr>
          <w:rFonts w:ascii="Times New Roman" w:eastAsia="Times New Roman" w:hAnsi="Times New Roman" w:cs="Times New Roman"/>
          <w:color w:val="00000A"/>
          <w:sz w:val="28"/>
          <w:szCs w:val="28"/>
          <w:lang w:eastAsia="ru-RU"/>
        </w:rPr>
        <w:t>окрытий</w:t>
      </w:r>
      <w:proofErr w:type="spellEnd"/>
      <w:r w:rsidRPr="00A762B3">
        <w:rPr>
          <w:rFonts w:ascii="Times New Roman" w:eastAsia="Times New Roman" w:hAnsi="Times New Roman" w:cs="Times New Roman"/>
          <w:color w:val="00000A"/>
          <w:sz w:val="28"/>
          <w:szCs w:val="28"/>
          <w:lang w:eastAsia="ru-RU"/>
        </w:rPr>
        <w:t>, водосточных труб, козырьков);</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проверять прочность креплений архитектурных деталей и облицовки, устойчивость парапетных и балконных ограждений;</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по мере необходимости, но не реже двух раз в год, весной (после отключения систем отопления) и осенью (до начала отопительного сезона), внутренние и наружные поверхности остекления окон, дверей балконов и лоджий, входных дверей в подъездах следует очищать и мыть;</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проводить текущий ремонт, в том числе окраску фасада, с периодичностью в пределах 7-8 лет с учетом фактического состояния фасада;</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 xml:space="preserve">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762B3">
        <w:rPr>
          <w:rFonts w:ascii="Times New Roman" w:eastAsia="Times New Roman" w:hAnsi="Times New Roman" w:cs="Times New Roman"/>
          <w:color w:val="00000A"/>
          <w:sz w:val="28"/>
          <w:szCs w:val="28"/>
          <w:lang w:eastAsia="ru-RU"/>
        </w:rPr>
        <w:t>окрытий</w:t>
      </w:r>
      <w:proofErr w:type="spellEnd"/>
      <w:r w:rsidRPr="00A762B3">
        <w:rPr>
          <w:rFonts w:ascii="Times New Roman" w:eastAsia="Times New Roman" w:hAnsi="Times New Roman" w:cs="Times New Roman"/>
          <w:color w:val="00000A"/>
          <w:sz w:val="28"/>
          <w:szCs w:val="28"/>
          <w:lang w:eastAsia="ru-RU"/>
        </w:rPr>
        <w:t>).</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b/>
          <w:bCs/>
          <w:color w:val="00000A"/>
          <w:sz w:val="28"/>
          <w:szCs w:val="28"/>
          <w:lang w:eastAsia="ru-RU"/>
        </w:rPr>
        <w:t>2. Окна и витрины</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 xml:space="preserve">2.1.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w:t>
      </w:r>
      <w:proofErr w:type="gramStart"/>
      <w:r w:rsidRPr="00A762B3">
        <w:rPr>
          <w:rFonts w:ascii="Times New Roman" w:eastAsia="Times New Roman" w:hAnsi="Times New Roman" w:cs="Times New Roman"/>
          <w:color w:val="00000A"/>
          <w:sz w:val="28"/>
          <w:szCs w:val="28"/>
          <w:lang w:eastAsia="ru-RU"/>
        </w:rPr>
        <w:t>расположения</w:t>
      </w:r>
      <w:proofErr w:type="gramEnd"/>
      <w:r w:rsidRPr="00A762B3">
        <w:rPr>
          <w:rFonts w:ascii="Times New Roman" w:eastAsia="Times New Roman" w:hAnsi="Times New Roman" w:cs="Times New Roman"/>
          <w:color w:val="00000A"/>
          <w:sz w:val="28"/>
          <w:szCs w:val="28"/>
          <w:lang w:eastAsia="ru-RU"/>
        </w:rPr>
        <w:t xml:space="preserve"> не допускается.</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 xml:space="preserve">2.2. Изменение устройства и оборудования окон и витрин, не нарушающее архитектурного решения фасада или обоснованное необходимостью его преобразования, допускается при условии единого комплексного решения на основе архитектурного проекта, согласованного с отделом, за исключением фасадов зданий и сооружений, являющихся объектами культурного наследия. </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2.3. Пробивка окон на глухих стенах и брандмауэрах допускается при наличии необходимых проектных обоснований и согласования с Администрацией за исключением объектов культурного наследия.</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 xml:space="preserve">2.4. Переустройство оконного проема в дверной допускается по согласованию с </w:t>
      </w:r>
      <w:bookmarkStart w:id="7" w:name="_Hlk92979106"/>
      <w:r w:rsidRPr="00A762B3">
        <w:rPr>
          <w:rFonts w:ascii="Times New Roman" w:eastAsia="Times New Roman" w:hAnsi="Times New Roman" w:cs="Times New Roman"/>
          <w:color w:val="00000A"/>
          <w:sz w:val="28"/>
          <w:szCs w:val="28"/>
          <w:lang w:eastAsia="ru-RU"/>
        </w:rPr>
        <w:t>Администрацией</w:t>
      </w:r>
      <w:bookmarkEnd w:id="7"/>
      <w:r w:rsidRPr="00A762B3">
        <w:rPr>
          <w:rFonts w:ascii="Times New Roman" w:eastAsia="Times New Roman" w:hAnsi="Times New Roman" w:cs="Times New Roman"/>
          <w:color w:val="00000A"/>
          <w:sz w:val="28"/>
          <w:szCs w:val="28"/>
          <w:lang w:eastAsia="ru-RU"/>
        </w:rPr>
        <w:t xml:space="preserve"> за исключением фасадов зданий и сооружений, являющихся объектами культурного наследия. </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b/>
          <w:bCs/>
          <w:color w:val="00000A"/>
          <w:sz w:val="28"/>
          <w:szCs w:val="28"/>
          <w:lang w:eastAsia="ru-RU"/>
        </w:rPr>
        <w:t>3.Устройство и оборудование входов</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lastRenderedPageBreak/>
        <w:t>3.1. Виды и расположение входов определяются архитектурным решением фасада, конструктивной системой зданий и сооружений, планировкой и назначением помещений, предусмотренными проектным решением.</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3.2. Возможность размещения дополнительных входов определяется на основе общей концепции фасада с учетом архитектурного решения, планировки помещений, расположения существующих входов, а также предельной плотности размещения входов на данном фасаде без ущерба для его архитектурного решения и эксплуатации.</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3.3. Изменение архитектурного решения,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 не допускаются.</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3.4. Изменение устройства и оборудования входов, не нарушающее архитектурного решения фасада или обоснованное необходимостью его преобразования, допускается при условии единого комплексного решения, на основе архитектурного проекта, согласованного с Администрацией.</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3.5. Переустройство дверного проема в оконный допускается по согласованию с отделом и комитетом по строительству и жилищно-коммунальному хозяйству.</w:t>
      </w:r>
      <w:r w:rsidRPr="00A762B3">
        <w:rPr>
          <w:rFonts w:ascii="Times New Roman" w:eastAsia="Times New Roman" w:hAnsi="Times New Roman" w:cs="Times New Roman"/>
          <w:color w:val="00000A"/>
          <w:sz w:val="28"/>
          <w:szCs w:val="28"/>
          <w:lang w:val="en-US" w:eastAsia="ru-RU"/>
        </w:rPr>
        <w:t> </w:t>
      </w:r>
    </w:p>
    <w:p w:rsidR="00A762B3" w:rsidRPr="00A762B3" w:rsidRDefault="00A762B3" w:rsidP="00A762B3">
      <w:pPr>
        <w:spacing w:after="0" w:line="240" w:lineRule="auto"/>
        <w:ind w:firstLine="709"/>
        <w:jc w:val="both"/>
        <w:rPr>
          <w:rFonts w:ascii="Times New Roman" w:eastAsia="Times New Roman" w:hAnsi="Times New Roman" w:cs="Times New Roman"/>
          <w:b/>
          <w:bCs/>
          <w:color w:val="00000A"/>
          <w:sz w:val="28"/>
          <w:szCs w:val="28"/>
          <w:lang w:eastAsia="ru-RU"/>
        </w:rPr>
      </w:pPr>
      <w:r w:rsidRPr="00A762B3">
        <w:rPr>
          <w:rFonts w:ascii="Times New Roman" w:eastAsia="Times New Roman" w:hAnsi="Times New Roman" w:cs="Times New Roman"/>
          <w:b/>
          <w:bCs/>
          <w:color w:val="00000A"/>
          <w:sz w:val="28"/>
          <w:szCs w:val="28"/>
          <w:lang w:eastAsia="ru-RU"/>
        </w:rPr>
        <w:t>4. Элементы фасада.</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 xml:space="preserve">К элементам фасада относятся: </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входы в подвальные помещения;</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входные группы (в том числе ступени, площадки, перила, козырьки над входом, ограждения, стены, двери);</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 xml:space="preserve">цоколь и </w:t>
      </w:r>
      <w:proofErr w:type="spellStart"/>
      <w:r w:rsidRPr="00A762B3">
        <w:rPr>
          <w:rFonts w:ascii="Times New Roman" w:eastAsia="Times New Roman" w:hAnsi="Times New Roman" w:cs="Times New Roman"/>
          <w:color w:val="00000A"/>
          <w:sz w:val="28"/>
          <w:szCs w:val="28"/>
          <w:lang w:eastAsia="ru-RU"/>
        </w:rPr>
        <w:t>отмостка</w:t>
      </w:r>
      <w:proofErr w:type="spellEnd"/>
      <w:r w:rsidRPr="00A762B3">
        <w:rPr>
          <w:rFonts w:ascii="Times New Roman" w:eastAsia="Times New Roman" w:hAnsi="Times New Roman" w:cs="Times New Roman"/>
          <w:color w:val="00000A"/>
          <w:sz w:val="28"/>
          <w:szCs w:val="28"/>
          <w:lang w:eastAsia="ru-RU"/>
        </w:rPr>
        <w:t>;</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 xml:space="preserve">плоскости стен; </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 xml:space="preserve">выступающие элементы фасадов (в том числе балконы, лоджии, эркеры, карнизы); </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 xml:space="preserve">окна и витрины; </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элементы кровли, включая вентиляционные и дымовые трубы, ограждающие решетки, выходы на кровлю;</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 xml:space="preserve">архитектурные детали и облицовка (в том числе колонны, пилястры, розетки, капители, фризы, пояски); </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 xml:space="preserve">водосточные трубы, включая воронки; </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 xml:space="preserve">парапетные и оконные ограждения; </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 xml:space="preserve">решетки, металлическая отделка окон, балконов, поясков, выступов цоколя, свесов; </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 xml:space="preserve">навесные металлические конструкции (в том числе </w:t>
      </w:r>
      <w:proofErr w:type="spellStart"/>
      <w:r w:rsidRPr="00A762B3">
        <w:rPr>
          <w:rFonts w:ascii="Times New Roman" w:eastAsia="Times New Roman" w:hAnsi="Times New Roman" w:cs="Times New Roman"/>
          <w:color w:val="00000A"/>
          <w:sz w:val="28"/>
          <w:szCs w:val="28"/>
          <w:lang w:eastAsia="ru-RU"/>
        </w:rPr>
        <w:t>флагодержатели</w:t>
      </w:r>
      <w:proofErr w:type="spellEnd"/>
      <w:r w:rsidRPr="00A762B3">
        <w:rPr>
          <w:rFonts w:ascii="Times New Roman" w:eastAsia="Times New Roman" w:hAnsi="Times New Roman" w:cs="Times New Roman"/>
          <w:color w:val="00000A"/>
          <w:sz w:val="28"/>
          <w:szCs w:val="28"/>
          <w:lang w:eastAsia="ru-RU"/>
        </w:rPr>
        <w:t xml:space="preserve">, анкеры, пожарные лестницы, вентиляционное оборудование); </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 xml:space="preserve">стекла, рамы, балконные двери; </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 xml:space="preserve">элементы подсветки фасада; </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 xml:space="preserve">дополнительные элементы и устройства фасада;  </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 xml:space="preserve">дополнительное оборудование фасада. </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b/>
          <w:bCs/>
          <w:color w:val="00000A"/>
          <w:sz w:val="28"/>
          <w:szCs w:val="28"/>
          <w:lang w:eastAsia="ru-RU"/>
        </w:rPr>
        <w:t>5.Дополнительное оборудование фасадов</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lastRenderedPageBreak/>
        <w:t>наружные блоки систем кондиционирования и вентиляции, вентиляционные трубопроводы;</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антенны;</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видеокамеры наружного наблюдения;</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таксофоны;</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почтовые ящики;</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часы;</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банкоматы;</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знаки остановки городского пассажирского транспорта;</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знаки дорожного движения, светофоры;</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 xml:space="preserve">кабельные линии, </w:t>
      </w:r>
      <w:proofErr w:type="spellStart"/>
      <w:r w:rsidRPr="00A762B3">
        <w:rPr>
          <w:rFonts w:ascii="Times New Roman" w:eastAsia="Times New Roman" w:hAnsi="Times New Roman" w:cs="Times New Roman"/>
          <w:color w:val="00000A"/>
          <w:sz w:val="28"/>
          <w:szCs w:val="28"/>
          <w:lang w:eastAsia="ru-RU"/>
        </w:rPr>
        <w:t>пристенные</w:t>
      </w:r>
      <w:proofErr w:type="spellEnd"/>
      <w:r w:rsidRPr="00A762B3">
        <w:rPr>
          <w:rFonts w:ascii="Times New Roman" w:eastAsia="Times New Roman" w:hAnsi="Times New Roman" w:cs="Times New Roman"/>
          <w:color w:val="00000A"/>
          <w:sz w:val="28"/>
          <w:szCs w:val="28"/>
          <w:lang w:eastAsia="ru-RU"/>
        </w:rPr>
        <w:t xml:space="preserve"> электрощиты.</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b/>
          <w:bCs/>
          <w:color w:val="00000A"/>
          <w:sz w:val="28"/>
          <w:szCs w:val="28"/>
          <w:lang w:eastAsia="ru-RU"/>
        </w:rPr>
        <w:t xml:space="preserve">6. Дополнительные элементы фасадов </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6.1.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других лицах, заинтересованных в размещении сведений информационного характера, а также сведения, доведение которых до потребителя (третьих лиц) является обязательным в соответствии с законодательством Российской Федерации.</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 xml:space="preserve">6.2. </w:t>
      </w:r>
      <w:r w:rsidRPr="00A762B3">
        <w:rPr>
          <w:rFonts w:ascii="Times New Roman" w:eastAsia="Times New Roman" w:hAnsi="Times New Roman" w:cs="Times New Roman"/>
          <w:bCs/>
          <w:color w:val="00000A"/>
          <w:sz w:val="28"/>
          <w:szCs w:val="28"/>
          <w:lang w:eastAsia="ru-RU"/>
        </w:rPr>
        <w:t xml:space="preserve">Виды дополнительных элементов и требования к их размещению определяются Правилами </w:t>
      </w:r>
      <w:r w:rsidRPr="00A762B3">
        <w:rPr>
          <w:rFonts w:ascii="Times New Roman" w:eastAsia="Times New Roman" w:hAnsi="Times New Roman" w:cs="Times New Roman"/>
          <w:color w:val="00000A"/>
          <w:sz w:val="28"/>
          <w:szCs w:val="28"/>
          <w:lang w:eastAsia="ru-RU"/>
        </w:rPr>
        <w:t xml:space="preserve">размещения и содержания информационных конструкций (вывесок) </w:t>
      </w:r>
      <w:r w:rsidRPr="00A762B3">
        <w:rPr>
          <w:rFonts w:ascii="Times New Roman" w:eastAsia="Times New Roman" w:hAnsi="Times New Roman" w:cs="Times New Roman"/>
          <w:bCs/>
          <w:color w:val="00000A"/>
          <w:sz w:val="28"/>
          <w:szCs w:val="28"/>
          <w:lang w:eastAsia="ru-RU"/>
        </w:rPr>
        <w:t>на территории муниципального образования, утвержденных настоящим решением.</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b/>
          <w:bCs/>
          <w:color w:val="00000A"/>
          <w:sz w:val="28"/>
          <w:szCs w:val="28"/>
          <w:lang w:eastAsia="ru-RU"/>
        </w:rPr>
        <w:t>7. Знаки адресации</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7.1.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7.2. Основными видами знаков адресации являются:</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номерные знаки, обозначающие наименование улицы, переулка, площади, набережной и номер дома;</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указатели названия улицы, площади, набережной обозначающие, в том числе, нумерацию домов на участке улицы, в квартале.</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b/>
          <w:bCs/>
          <w:color w:val="00000A"/>
          <w:sz w:val="28"/>
          <w:szCs w:val="28"/>
          <w:lang w:eastAsia="ru-RU"/>
        </w:rPr>
        <w:t>8. Балконы и лоджии</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8.1. Под устройством и оборудованием балконов и лоджий понимается комплекс элементов архитектурного решения, технического оснащения, оформления балконов и лоджий на фасадах.</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8.2. Требования, предъявляемые к устройству и оборудованию балконов и лоджий, определяются:</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архитектурным решением фасада;</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историко-культурной ценностью здания, сооружения;</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техническим состоянием основных несущих конструкций здания, сооружения.</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8.3. Любые действия, связанные с устройством и изменением внешнего вида балконов и лоджий (остеклением, изменением, ремонтом или заменой ограждений, цветовым решением), должны быть согласованы с Администрацией.</w:t>
      </w:r>
    </w:p>
    <w:p w:rsidR="00A762B3" w:rsidRPr="00A762B3" w:rsidRDefault="00A762B3" w:rsidP="00A762B3">
      <w:pPr>
        <w:spacing w:after="0" w:line="240" w:lineRule="atLeast"/>
        <w:ind w:firstLine="720"/>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lastRenderedPageBreak/>
        <w:t>8.4. Запрещается:</w:t>
      </w:r>
    </w:p>
    <w:p w:rsidR="00A762B3" w:rsidRPr="00A762B3" w:rsidRDefault="00A762B3" w:rsidP="00A762B3">
      <w:pPr>
        <w:spacing w:after="0" w:line="240" w:lineRule="atLeast"/>
        <w:ind w:firstLine="720"/>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изменение характера ограждений (цвета, рисунка, прозрачности);</w:t>
      </w:r>
    </w:p>
    <w:p w:rsidR="00A762B3" w:rsidRPr="00A762B3" w:rsidRDefault="00A762B3" w:rsidP="00A762B3">
      <w:pPr>
        <w:spacing w:after="0" w:line="240" w:lineRule="atLeast"/>
        <w:ind w:firstLine="720"/>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w:t>
      </w:r>
    </w:p>
    <w:p w:rsidR="00A762B3" w:rsidRPr="00A762B3" w:rsidRDefault="00A762B3" w:rsidP="00A762B3">
      <w:pPr>
        <w:spacing w:after="0" w:line="240" w:lineRule="atLeast"/>
        <w:ind w:firstLine="720"/>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самовольное благоустройство балконов, а также использование для отделки произвольно выбранных материалов, (</w:t>
      </w:r>
      <w:proofErr w:type="spellStart"/>
      <w:r w:rsidRPr="00A762B3">
        <w:rPr>
          <w:rFonts w:ascii="Times New Roman" w:eastAsia="Times New Roman" w:hAnsi="Times New Roman" w:cs="Times New Roman"/>
          <w:color w:val="00000A"/>
          <w:sz w:val="28"/>
          <w:szCs w:val="28"/>
          <w:lang w:eastAsia="ru-RU"/>
        </w:rPr>
        <w:t>сайдинга</w:t>
      </w:r>
      <w:proofErr w:type="spellEnd"/>
      <w:r w:rsidRPr="00A762B3">
        <w:rPr>
          <w:rFonts w:ascii="Times New Roman" w:eastAsia="Times New Roman" w:hAnsi="Times New Roman" w:cs="Times New Roman"/>
          <w:color w:val="00000A"/>
          <w:sz w:val="28"/>
          <w:szCs w:val="28"/>
          <w:lang w:eastAsia="ru-RU"/>
        </w:rPr>
        <w:t xml:space="preserve">, </w:t>
      </w:r>
      <w:proofErr w:type="spellStart"/>
      <w:r w:rsidRPr="00A762B3">
        <w:rPr>
          <w:rFonts w:ascii="Times New Roman" w:eastAsia="Times New Roman" w:hAnsi="Times New Roman" w:cs="Times New Roman"/>
          <w:color w:val="00000A"/>
          <w:sz w:val="28"/>
          <w:szCs w:val="28"/>
          <w:lang w:eastAsia="ru-RU"/>
        </w:rPr>
        <w:t>профнастила</w:t>
      </w:r>
      <w:proofErr w:type="spellEnd"/>
      <w:r w:rsidRPr="00A762B3">
        <w:rPr>
          <w:rFonts w:ascii="Times New Roman" w:eastAsia="Times New Roman" w:hAnsi="Times New Roman" w:cs="Times New Roman"/>
          <w:color w:val="00000A"/>
          <w:sz w:val="28"/>
          <w:szCs w:val="28"/>
          <w:lang w:eastAsia="ru-RU"/>
        </w:rPr>
        <w:t>, металлических листов и т. п.);</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переоборудование или устройство новых балконов, лоджий и эркеров.</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b/>
          <w:bCs/>
          <w:color w:val="00000A"/>
          <w:sz w:val="28"/>
          <w:szCs w:val="28"/>
          <w:lang w:eastAsia="ru-RU"/>
        </w:rPr>
        <w:t>9. Контроль за исполнением настоящих Правил</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9.1. Контроль осуществляет Администрация.</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 xml:space="preserve">9.2. Муниципальный контроль за исполнением настоящих Правил осуществляется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нормативными правовыми актами Российской Федерации, Новгородской области, муниципальными правовыми актами. </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9.3. За нарушение настоящих Правил виновные лица могут быть привлечены к ответственности в соответствии с действующим законодательством.</w:t>
      </w:r>
    </w:p>
    <w:p w:rsidR="00A762B3" w:rsidRPr="00A762B3" w:rsidRDefault="00A762B3" w:rsidP="00A762B3">
      <w:pPr>
        <w:spacing w:after="0" w:line="240" w:lineRule="auto"/>
        <w:ind w:firstLine="709"/>
        <w:jc w:val="both"/>
        <w:rPr>
          <w:rFonts w:ascii="Times New Roman" w:eastAsia="Times New Roman" w:hAnsi="Times New Roman" w:cs="Times New Roman"/>
          <w:color w:val="00000A"/>
          <w:sz w:val="28"/>
          <w:szCs w:val="28"/>
          <w:lang w:eastAsia="ru-RU"/>
        </w:rPr>
      </w:pPr>
      <w:r w:rsidRPr="00A762B3">
        <w:rPr>
          <w:rFonts w:ascii="Times New Roman" w:eastAsia="Times New Roman" w:hAnsi="Times New Roman" w:cs="Times New Roman"/>
          <w:color w:val="00000A"/>
          <w:sz w:val="28"/>
          <w:szCs w:val="28"/>
          <w:lang w:eastAsia="ru-RU"/>
        </w:rPr>
        <w:t>9.4.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A762B3" w:rsidRPr="00A762B3" w:rsidRDefault="00A762B3" w:rsidP="00A762B3">
      <w:pPr>
        <w:rPr>
          <w:rFonts w:ascii="Calibri" w:eastAsia="Calibri" w:hAnsi="Calibri" w:cs="Times New Roman"/>
        </w:rPr>
      </w:pPr>
    </w:p>
    <w:p w:rsidR="00877AC4" w:rsidRDefault="00877AC4"/>
    <w:sectPr w:rsidR="00877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B2"/>
    <w:rsid w:val="004169B2"/>
    <w:rsid w:val="004E56FE"/>
    <w:rsid w:val="00691C46"/>
    <w:rsid w:val="00877AC4"/>
    <w:rsid w:val="00A762B3"/>
    <w:rsid w:val="00C11EA8"/>
    <w:rsid w:val="00D92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BD1B"/>
  <w15:chartTrackingRefBased/>
  <w15:docId w15:val="{A52716AE-174E-4BEF-B3A4-141FBC3C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E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1EA8"/>
  </w:style>
  <w:style w:type="paragraph" w:styleId="a5">
    <w:name w:val="footer"/>
    <w:basedOn w:val="a"/>
    <w:link w:val="a6"/>
    <w:uiPriority w:val="99"/>
    <w:unhideWhenUsed/>
    <w:rsid w:val="00C11E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1EA8"/>
  </w:style>
  <w:style w:type="paragraph" w:styleId="a7">
    <w:name w:val="List Paragraph"/>
    <w:basedOn w:val="a"/>
    <w:uiPriority w:val="34"/>
    <w:qFormat/>
    <w:rsid w:val="00D92FF3"/>
    <w:pPr>
      <w:ind w:left="720"/>
      <w:contextualSpacing/>
    </w:pPr>
  </w:style>
  <w:style w:type="paragraph" w:styleId="a8">
    <w:name w:val="Balloon Text"/>
    <w:basedOn w:val="a"/>
    <w:link w:val="a9"/>
    <w:uiPriority w:val="99"/>
    <w:semiHidden/>
    <w:unhideWhenUsed/>
    <w:rsid w:val="00691C4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91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A22685BA35137276A1AFA4B75EF637109F1A3460BE389C816EC78CDCC4CD4473C282FE2243D3115363E7Dt7e6N" TargetMode="External"/><Relationship Id="rId4" Type="http://schemas.openxmlformats.org/officeDocument/2006/relationships/hyperlink" Target="consultantplus://offline/ref=9A22685BA35137276A1AE44663833C790CFCFB4A0BE7879A43B323909B45DE107B6776A260t3e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15640</Words>
  <Characters>89149</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2022-03-01T07:34:00Z</cp:lastPrinted>
  <dcterms:created xsi:type="dcterms:W3CDTF">2022-03-01T06:08:00Z</dcterms:created>
  <dcterms:modified xsi:type="dcterms:W3CDTF">2022-03-02T05:55:00Z</dcterms:modified>
</cp:coreProperties>
</file>