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603AC" w14:textId="21B8F5A4" w:rsidR="00B4158A" w:rsidRDefault="00B4158A" w:rsidP="00B4158A">
      <w:pPr>
        <w:spacing w:after="0" w:line="240" w:lineRule="auto"/>
        <w:ind w:left="-851"/>
        <w:contextualSpacing/>
        <w:rPr>
          <w:rFonts w:ascii="Times New Roman" w:eastAsia="Cambria" w:hAnsi="Times New Roman"/>
          <w:b/>
          <w:sz w:val="64"/>
        </w:rPr>
      </w:pPr>
      <w:r>
        <w:rPr>
          <w:noProof/>
        </w:rPr>
        <mc:AlternateContent>
          <mc:Choice Requires="wpg">
            <w:drawing>
              <wp:anchor distT="0" distB="0" distL="114300" distR="114300" simplePos="0" relativeHeight="251659264" behindDoc="1" locked="0" layoutInCell="1" allowOverlap="1" wp14:anchorId="6FCB04DA" wp14:editId="7E9B2A76">
                <wp:simplePos x="0" y="0"/>
                <wp:positionH relativeFrom="column">
                  <wp:posOffset>-765810</wp:posOffset>
                </wp:positionH>
                <wp:positionV relativeFrom="paragraph">
                  <wp:posOffset>64135</wp:posOffset>
                </wp:positionV>
                <wp:extent cx="7283450" cy="172085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3450" cy="1720850"/>
                          <a:chOff x="0" y="0"/>
                          <a:chExt cx="72831" cy="17208"/>
                        </a:xfrm>
                      </wpg:grpSpPr>
                      <wps:wsp>
                        <wps:cNvPr id="2" name="Shape 76279"/>
                        <wps:cNvSpPr>
                          <a:spLocks/>
                        </wps:cNvSpPr>
                        <wps:spPr bwMode="auto">
                          <a:xfrm>
                            <a:off x="0" y="0"/>
                            <a:ext cx="59265" cy="381"/>
                          </a:xfrm>
                          <a:custGeom>
                            <a:avLst/>
                            <a:gdLst>
                              <a:gd name="T0" fmla="*/ 0 w 5926582"/>
                              <a:gd name="T1" fmla="*/ 0 h 38100"/>
                              <a:gd name="T2" fmla="*/ 5926582 w 5926582"/>
                              <a:gd name="T3" fmla="*/ 0 h 38100"/>
                              <a:gd name="T4" fmla="*/ 5926582 w 5926582"/>
                              <a:gd name="T5" fmla="*/ 38100 h 38100"/>
                              <a:gd name="T6" fmla="*/ 0 w 5926582"/>
                              <a:gd name="T7" fmla="*/ 38100 h 38100"/>
                              <a:gd name="T8" fmla="*/ 0 w 5926582"/>
                              <a:gd name="T9" fmla="*/ 0 h 38100"/>
                              <a:gd name="T10" fmla="*/ 0 w 5926582"/>
                              <a:gd name="T11" fmla="*/ 0 h 38100"/>
                              <a:gd name="T12" fmla="*/ 5926582 w 5926582"/>
                              <a:gd name="T13" fmla="*/ 38100 h 38100"/>
                            </a:gdLst>
                            <a:ahLst/>
                            <a:cxnLst>
                              <a:cxn ang="0">
                                <a:pos x="T0" y="T1"/>
                              </a:cxn>
                              <a:cxn ang="0">
                                <a:pos x="T2" y="T3"/>
                              </a:cxn>
                              <a:cxn ang="0">
                                <a:pos x="T4" y="T5"/>
                              </a:cxn>
                              <a:cxn ang="0">
                                <a:pos x="T6" y="T7"/>
                              </a:cxn>
                              <a:cxn ang="0">
                                <a:pos x="T8" y="T9"/>
                              </a:cxn>
                            </a:cxnLst>
                            <a:rect l="T10" t="T11" r="T12" b="T13"/>
                            <a:pathLst>
                              <a:path w="5926582" h="38100">
                                <a:moveTo>
                                  <a:pt x="0" y="0"/>
                                </a:moveTo>
                                <a:lnTo>
                                  <a:pt x="5926582" y="0"/>
                                </a:lnTo>
                                <a:lnTo>
                                  <a:pt x="5926582"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76280"/>
                        <wps:cNvSpPr>
                          <a:spLocks/>
                        </wps:cNvSpPr>
                        <wps:spPr bwMode="auto">
                          <a:xfrm>
                            <a:off x="0" y="472"/>
                            <a:ext cx="59265" cy="91"/>
                          </a:xfrm>
                          <a:custGeom>
                            <a:avLst/>
                            <a:gdLst>
                              <a:gd name="T0" fmla="*/ 0 w 5926582"/>
                              <a:gd name="T1" fmla="*/ 0 h 9144"/>
                              <a:gd name="T2" fmla="*/ 5926582 w 5926582"/>
                              <a:gd name="T3" fmla="*/ 0 h 9144"/>
                              <a:gd name="T4" fmla="*/ 5926582 w 5926582"/>
                              <a:gd name="T5" fmla="*/ 9144 h 9144"/>
                              <a:gd name="T6" fmla="*/ 0 w 5926582"/>
                              <a:gd name="T7" fmla="*/ 9144 h 9144"/>
                              <a:gd name="T8" fmla="*/ 0 w 5926582"/>
                              <a:gd name="T9" fmla="*/ 0 h 9144"/>
                              <a:gd name="T10" fmla="*/ 0 w 5926582"/>
                              <a:gd name="T11" fmla="*/ 0 h 9144"/>
                              <a:gd name="T12" fmla="*/ 5926582 w 5926582"/>
                              <a:gd name="T13" fmla="*/ 9144 h 9144"/>
                            </a:gdLst>
                            <a:ahLst/>
                            <a:cxnLst>
                              <a:cxn ang="0">
                                <a:pos x="T0" y="T1"/>
                              </a:cxn>
                              <a:cxn ang="0">
                                <a:pos x="T2" y="T3"/>
                              </a:cxn>
                              <a:cxn ang="0">
                                <a:pos x="T4" y="T5"/>
                              </a:cxn>
                              <a:cxn ang="0">
                                <a:pos x="T6" y="T7"/>
                              </a:cxn>
                              <a:cxn ang="0">
                                <a:pos x="T8" y="T9"/>
                              </a:cxn>
                            </a:cxnLst>
                            <a:rect l="T10" t="T11" r="T12" b="T13"/>
                            <a:pathLst>
                              <a:path w="5926582" h="9144">
                                <a:moveTo>
                                  <a:pt x="0" y="0"/>
                                </a:moveTo>
                                <a:lnTo>
                                  <a:pt x="5926582" y="0"/>
                                </a:lnTo>
                                <a:lnTo>
                                  <a:pt x="592658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76281"/>
                        <wps:cNvSpPr>
                          <a:spLocks/>
                        </wps:cNvSpPr>
                        <wps:spPr bwMode="auto">
                          <a:xfrm>
                            <a:off x="59265" y="0"/>
                            <a:ext cx="564" cy="381"/>
                          </a:xfrm>
                          <a:custGeom>
                            <a:avLst/>
                            <a:gdLst>
                              <a:gd name="T0" fmla="*/ 0 w 56388"/>
                              <a:gd name="T1" fmla="*/ 0 h 38100"/>
                              <a:gd name="T2" fmla="*/ 56388 w 56388"/>
                              <a:gd name="T3" fmla="*/ 0 h 38100"/>
                              <a:gd name="T4" fmla="*/ 56388 w 56388"/>
                              <a:gd name="T5" fmla="*/ 38100 h 38100"/>
                              <a:gd name="T6" fmla="*/ 0 w 56388"/>
                              <a:gd name="T7" fmla="*/ 38100 h 38100"/>
                              <a:gd name="T8" fmla="*/ 0 w 56388"/>
                              <a:gd name="T9" fmla="*/ 0 h 38100"/>
                              <a:gd name="T10" fmla="*/ 0 w 56388"/>
                              <a:gd name="T11" fmla="*/ 0 h 38100"/>
                              <a:gd name="T12" fmla="*/ 56388 w 56388"/>
                              <a:gd name="T13" fmla="*/ 38100 h 38100"/>
                            </a:gdLst>
                            <a:ahLst/>
                            <a:cxnLst>
                              <a:cxn ang="0">
                                <a:pos x="T0" y="T1"/>
                              </a:cxn>
                              <a:cxn ang="0">
                                <a:pos x="T2" y="T3"/>
                              </a:cxn>
                              <a:cxn ang="0">
                                <a:pos x="T4" y="T5"/>
                              </a:cxn>
                              <a:cxn ang="0">
                                <a:pos x="T6" y="T7"/>
                              </a:cxn>
                              <a:cxn ang="0">
                                <a:pos x="T8" y="T9"/>
                              </a:cxn>
                            </a:cxnLst>
                            <a:rect l="T10" t="T11" r="T12" b="T13"/>
                            <a:pathLst>
                              <a:path w="56388" h="38100">
                                <a:moveTo>
                                  <a:pt x="0" y="0"/>
                                </a:moveTo>
                                <a:lnTo>
                                  <a:pt x="56388" y="0"/>
                                </a:lnTo>
                                <a:lnTo>
                                  <a:pt x="56388"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76282"/>
                        <wps:cNvSpPr>
                          <a:spLocks/>
                        </wps:cNvSpPr>
                        <wps:spPr bwMode="auto">
                          <a:xfrm>
                            <a:off x="59265" y="472"/>
                            <a:ext cx="564" cy="91"/>
                          </a:xfrm>
                          <a:custGeom>
                            <a:avLst/>
                            <a:gdLst>
                              <a:gd name="T0" fmla="*/ 0 w 56388"/>
                              <a:gd name="T1" fmla="*/ 0 h 9144"/>
                              <a:gd name="T2" fmla="*/ 56388 w 56388"/>
                              <a:gd name="T3" fmla="*/ 0 h 9144"/>
                              <a:gd name="T4" fmla="*/ 56388 w 56388"/>
                              <a:gd name="T5" fmla="*/ 9144 h 9144"/>
                              <a:gd name="T6" fmla="*/ 0 w 56388"/>
                              <a:gd name="T7" fmla="*/ 9144 h 9144"/>
                              <a:gd name="T8" fmla="*/ 0 w 56388"/>
                              <a:gd name="T9" fmla="*/ 0 h 9144"/>
                              <a:gd name="T10" fmla="*/ 0 w 56388"/>
                              <a:gd name="T11" fmla="*/ 0 h 9144"/>
                              <a:gd name="T12" fmla="*/ 56388 w 56388"/>
                              <a:gd name="T13" fmla="*/ 9144 h 9144"/>
                            </a:gdLst>
                            <a:ahLst/>
                            <a:cxnLst>
                              <a:cxn ang="0">
                                <a:pos x="T0" y="T1"/>
                              </a:cxn>
                              <a:cxn ang="0">
                                <a:pos x="T2" y="T3"/>
                              </a:cxn>
                              <a:cxn ang="0">
                                <a:pos x="T4" y="T5"/>
                              </a:cxn>
                              <a:cxn ang="0">
                                <a:pos x="T6" y="T7"/>
                              </a:cxn>
                              <a:cxn ang="0">
                                <a:pos x="T8" y="T9"/>
                              </a:cxn>
                            </a:cxnLst>
                            <a:rect l="T10" t="T11" r="T12" b="T13"/>
                            <a:pathLst>
                              <a:path w="56388" h="9144">
                                <a:moveTo>
                                  <a:pt x="0" y="0"/>
                                </a:moveTo>
                                <a:lnTo>
                                  <a:pt x="56388" y="0"/>
                                </a:lnTo>
                                <a:lnTo>
                                  <a:pt x="56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76283"/>
                        <wps:cNvSpPr>
                          <a:spLocks/>
                        </wps:cNvSpPr>
                        <wps:spPr bwMode="auto">
                          <a:xfrm>
                            <a:off x="59829" y="0"/>
                            <a:ext cx="13002" cy="381"/>
                          </a:xfrm>
                          <a:custGeom>
                            <a:avLst/>
                            <a:gdLst>
                              <a:gd name="T0" fmla="*/ 0 w 1300226"/>
                              <a:gd name="T1" fmla="*/ 0 h 38100"/>
                              <a:gd name="T2" fmla="*/ 1300226 w 1300226"/>
                              <a:gd name="T3" fmla="*/ 0 h 38100"/>
                              <a:gd name="T4" fmla="*/ 1300226 w 1300226"/>
                              <a:gd name="T5" fmla="*/ 38100 h 38100"/>
                              <a:gd name="T6" fmla="*/ 0 w 1300226"/>
                              <a:gd name="T7" fmla="*/ 38100 h 38100"/>
                              <a:gd name="T8" fmla="*/ 0 w 1300226"/>
                              <a:gd name="T9" fmla="*/ 0 h 38100"/>
                              <a:gd name="T10" fmla="*/ 0 w 1300226"/>
                              <a:gd name="T11" fmla="*/ 0 h 38100"/>
                              <a:gd name="T12" fmla="*/ 1300226 w 1300226"/>
                              <a:gd name="T13" fmla="*/ 38100 h 38100"/>
                            </a:gdLst>
                            <a:ahLst/>
                            <a:cxnLst>
                              <a:cxn ang="0">
                                <a:pos x="T0" y="T1"/>
                              </a:cxn>
                              <a:cxn ang="0">
                                <a:pos x="T2" y="T3"/>
                              </a:cxn>
                              <a:cxn ang="0">
                                <a:pos x="T4" y="T5"/>
                              </a:cxn>
                              <a:cxn ang="0">
                                <a:pos x="T6" y="T7"/>
                              </a:cxn>
                              <a:cxn ang="0">
                                <a:pos x="T8" y="T9"/>
                              </a:cxn>
                            </a:cxnLst>
                            <a:rect l="T10" t="T11" r="T12" b="T13"/>
                            <a:pathLst>
                              <a:path w="1300226" h="38100">
                                <a:moveTo>
                                  <a:pt x="0" y="0"/>
                                </a:moveTo>
                                <a:lnTo>
                                  <a:pt x="1300226" y="0"/>
                                </a:lnTo>
                                <a:lnTo>
                                  <a:pt x="1300226"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76284"/>
                        <wps:cNvSpPr>
                          <a:spLocks/>
                        </wps:cNvSpPr>
                        <wps:spPr bwMode="auto">
                          <a:xfrm>
                            <a:off x="59829" y="472"/>
                            <a:ext cx="13002" cy="91"/>
                          </a:xfrm>
                          <a:custGeom>
                            <a:avLst/>
                            <a:gdLst>
                              <a:gd name="T0" fmla="*/ 0 w 1300226"/>
                              <a:gd name="T1" fmla="*/ 0 h 9144"/>
                              <a:gd name="T2" fmla="*/ 1300226 w 1300226"/>
                              <a:gd name="T3" fmla="*/ 0 h 9144"/>
                              <a:gd name="T4" fmla="*/ 1300226 w 1300226"/>
                              <a:gd name="T5" fmla="*/ 9144 h 9144"/>
                              <a:gd name="T6" fmla="*/ 0 w 1300226"/>
                              <a:gd name="T7" fmla="*/ 9144 h 9144"/>
                              <a:gd name="T8" fmla="*/ 0 w 1300226"/>
                              <a:gd name="T9" fmla="*/ 0 h 9144"/>
                              <a:gd name="T10" fmla="*/ 0 w 1300226"/>
                              <a:gd name="T11" fmla="*/ 0 h 9144"/>
                              <a:gd name="T12" fmla="*/ 1300226 w 1300226"/>
                              <a:gd name="T13" fmla="*/ 9144 h 9144"/>
                            </a:gdLst>
                            <a:ahLst/>
                            <a:cxnLst>
                              <a:cxn ang="0">
                                <a:pos x="T0" y="T1"/>
                              </a:cxn>
                              <a:cxn ang="0">
                                <a:pos x="T2" y="T3"/>
                              </a:cxn>
                              <a:cxn ang="0">
                                <a:pos x="T4" y="T5"/>
                              </a:cxn>
                              <a:cxn ang="0">
                                <a:pos x="T6" y="T7"/>
                              </a:cxn>
                              <a:cxn ang="0">
                                <a:pos x="T8" y="T9"/>
                              </a:cxn>
                            </a:cxnLst>
                            <a:rect l="T10" t="T11" r="T12" b="T13"/>
                            <a:pathLst>
                              <a:path w="1300226" h="9144">
                                <a:moveTo>
                                  <a:pt x="0" y="0"/>
                                </a:moveTo>
                                <a:lnTo>
                                  <a:pt x="1300226" y="0"/>
                                </a:lnTo>
                                <a:lnTo>
                                  <a:pt x="13002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76285"/>
                        <wps:cNvSpPr>
                          <a:spLocks/>
                        </wps:cNvSpPr>
                        <wps:spPr bwMode="auto">
                          <a:xfrm>
                            <a:off x="0" y="17117"/>
                            <a:ext cx="36765" cy="91"/>
                          </a:xfrm>
                          <a:custGeom>
                            <a:avLst/>
                            <a:gdLst>
                              <a:gd name="T0" fmla="*/ 0 w 3676523"/>
                              <a:gd name="T1" fmla="*/ 0 h 9144"/>
                              <a:gd name="T2" fmla="*/ 3676523 w 3676523"/>
                              <a:gd name="T3" fmla="*/ 0 h 9144"/>
                              <a:gd name="T4" fmla="*/ 3676523 w 3676523"/>
                              <a:gd name="T5" fmla="*/ 9144 h 9144"/>
                              <a:gd name="T6" fmla="*/ 0 w 3676523"/>
                              <a:gd name="T7" fmla="*/ 9144 h 9144"/>
                              <a:gd name="T8" fmla="*/ 0 w 3676523"/>
                              <a:gd name="T9" fmla="*/ 0 h 9144"/>
                              <a:gd name="T10" fmla="*/ 0 w 3676523"/>
                              <a:gd name="T11" fmla="*/ 0 h 9144"/>
                              <a:gd name="T12" fmla="*/ 3676523 w 3676523"/>
                              <a:gd name="T13" fmla="*/ 9144 h 9144"/>
                            </a:gdLst>
                            <a:ahLst/>
                            <a:cxnLst>
                              <a:cxn ang="0">
                                <a:pos x="T0" y="T1"/>
                              </a:cxn>
                              <a:cxn ang="0">
                                <a:pos x="T2" y="T3"/>
                              </a:cxn>
                              <a:cxn ang="0">
                                <a:pos x="T4" y="T5"/>
                              </a:cxn>
                              <a:cxn ang="0">
                                <a:pos x="T6" y="T7"/>
                              </a:cxn>
                              <a:cxn ang="0">
                                <a:pos x="T8" y="T9"/>
                              </a:cxn>
                            </a:cxnLst>
                            <a:rect l="T10" t="T11" r="T12" b="T13"/>
                            <a:pathLst>
                              <a:path w="3676523" h="9144">
                                <a:moveTo>
                                  <a:pt x="0" y="0"/>
                                </a:moveTo>
                                <a:lnTo>
                                  <a:pt x="3676523" y="0"/>
                                </a:lnTo>
                                <a:lnTo>
                                  <a:pt x="367652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76286"/>
                        <wps:cNvSpPr>
                          <a:spLocks/>
                        </wps:cNvSpPr>
                        <wps:spPr bwMode="auto">
                          <a:xfrm>
                            <a:off x="0" y="16644"/>
                            <a:ext cx="36765" cy="381"/>
                          </a:xfrm>
                          <a:custGeom>
                            <a:avLst/>
                            <a:gdLst>
                              <a:gd name="T0" fmla="*/ 0 w 3676523"/>
                              <a:gd name="T1" fmla="*/ 0 h 38100"/>
                              <a:gd name="T2" fmla="*/ 3676523 w 3676523"/>
                              <a:gd name="T3" fmla="*/ 0 h 38100"/>
                              <a:gd name="T4" fmla="*/ 3676523 w 3676523"/>
                              <a:gd name="T5" fmla="*/ 38100 h 38100"/>
                              <a:gd name="T6" fmla="*/ 0 w 3676523"/>
                              <a:gd name="T7" fmla="*/ 38100 h 38100"/>
                              <a:gd name="T8" fmla="*/ 0 w 3676523"/>
                              <a:gd name="T9" fmla="*/ 0 h 38100"/>
                              <a:gd name="T10" fmla="*/ 0 w 3676523"/>
                              <a:gd name="T11" fmla="*/ 0 h 38100"/>
                              <a:gd name="T12" fmla="*/ 3676523 w 3676523"/>
                              <a:gd name="T13" fmla="*/ 38100 h 38100"/>
                            </a:gdLst>
                            <a:ahLst/>
                            <a:cxnLst>
                              <a:cxn ang="0">
                                <a:pos x="T0" y="T1"/>
                              </a:cxn>
                              <a:cxn ang="0">
                                <a:pos x="T2" y="T3"/>
                              </a:cxn>
                              <a:cxn ang="0">
                                <a:pos x="T4" y="T5"/>
                              </a:cxn>
                              <a:cxn ang="0">
                                <a:pos x="T6" y="T7"/>
                              </a:cxn>
                              <a:cxn ang="0">
                                <a:pos x="T8" y="T9"/>
                              </a:cxn>
                            </a:cxnLst>
                            <a:rect l="T10" t="T11" r="T12" b="T13"/>
                            <a:pathLst>
                              <a:path w="3676523" h="38100">
                                <a:moveTo>
                                  <a:pt x="0" y="0"/>
                                </a:moveTo>
                                <a:lnTo>
                                  <a:pt x="3676523" y="0"/>
                                </a:lnTo>
                                <a:lnTo>
                                  <a:pt x="3676523"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76287"/>
                        <wps:cNvSpPr>
                          <a:spLocks/>
                        </wps:cNvSpPr>
                        <wps:spPr bwMode="auto">
                          <a:xfrm>
                            <a:off x="36765" y="16644"/>
                            <a:ext cx="564" cy="381"/>
                          </a:xfrm>
                          <a:custGeom>
                            <a:avLst/>
                            <a:gdLst>
                              <a:gd name="T0" fmla="*/ 0 w 56388"/>
                              <a:gd name="T1" fmla="*/ 0 h 38100"/>
                              <a:gd name="T2" fmla="*/ 56388 w 56388"/>
                              <a:gd name="T3" fmla="*/ 0 h 38100"/>
                              <a:gd name="T4" fmla="*/ 56388 w 56388"/>
                              <a:gd name="T5" fmla="*/ 38100 h 38100"/>
                              <a:gd name="T6" fmla="*/ 0 w 56388"/>
                              <a:gd name="T7" fmla="*/ 38100 h 38100"/>
                              <a:gd name="T8" fmla="*/ 0 w 56388"/>
                              <a:gd name="T9" fmla="*/ 0 h 38100"/>
                              <a:gd name="T10" fmla="*/ 0 w 56388"/>
                              <a:gd name="T11" fmla="*/ 0 h 38100"/>
                              <a:gd name="T12" fmla="*/ 56388 w 56388"/>
                              <a:gd name="T13" fmla="*/ 38100 h 38100"/>
                            </a:gdLst>
                            <a:ahLst/>
                            <a:cxnLst>
                              <a:cxn ang="0">
                                <a:pos x="T0" y="T1"/>
                              </a:cxn>
                              <a:cxn ang="0">
                                <a:pos x="T2" y="T3"/>
                              </a:cxn>
                              <a:cxn ang="0">
                                <a:pos x="T4" y="T5"/>
                              </a:cxn>
                              <a:cxn ang="0">
                                <a:pos x="T6" y="T7"/>
                              </a:cxn>
                              <a:cxn ang="0">
                                <a:pos x="T8" y="T9"/>
                              </a:cxn>
                            </a:cxnLst>
                            <a:rect l="T10" t="T11" r="T12" b="T13"/>
                            <a:pathLst>
                              <a:path w="56388" h="38100">
                                <a:moveTo>
                                  <a:pt x="0" y="0"/>
                                </a:moveTo>
                                <a:lnTo>
                                  <a:pt x="56388" y="0"/>
                                </a:lnTo>
                                <a:lnTo>
                                  <a:pt x="56388"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76288"/>
                        <wps:cNvSpPr>
                          <a:spLocks/>
                        </wps:cNvSpPr>
                        <wps:spPr bwMode="auto">
                          <a:xfrm>
                            <a:off x="36765" y="17117"/>
                            <a:ext cx="564" cy="91"/>
                          </a:xfrm>
                          <a:custGeom>
                            <a:avLst/>
                            <a:gdLst>
                              <a:gd name="T0" fmla="*/ 0 w 56388"/>
                              <a:gd name="T1" fmla="*/ 0 h 9144"/>
                              <a:gd name="T2" fmla="*/ 56388 w 56388"/>
                              <a:gd name="T3" fmla="*/ 0 h 9144"/>
                              <a:gd name="T4" fmla="*/ 56388 w 56388"/>
                              <a:gd name="T5" fmla="*/ 9144 h 9144"/>
                              <a:gd name="T6" fmla="*/ 0 w 56388"/>
                              <a:gd name="T7" fmla="*/ 9144 h 9144"/>
                              <a:gd name="T8" fmla="*/ 0 w 56388"/>
                              <a:gd name="T9" fmla="*/ 0 h 9144"/>
                              <a:gd name="T10" fmla="*/ 0 w 56388"/>
                              <a:gd name="T11" fmla="*/ 0 h 9144"/>
                              <a:gd name="T12" fmla="*/ 56388 w 56388"/>
                              <a:gd name="T13" fmla="*/ 9144 h 9144"/>
                            </a:gdLst>
                            <a:ahLst/>
                            <a:cxnLst>
                              <a:cxn ang="0">
                                <a:pos x="T0" y="T1"/>
                              </a:cxn>
                              <a:cxn ang="0">
                                <a:pos x="T2" y="T3"/>
                              </a:cxn>
                              <a:cxn ang="0">
                                <a:pos x="T4" y="T5"/>
                              </a:cxn>
                              <a:cxn ang="0">
                                <a:pos x="T6" y="T7"/>
                              </a:cxn>
                              <a:cxn ang="0">
                                <a:pos x="T8" y="T9"/>
                              </a:cxn>
                            </a:cxnLst>
                            <a:rect l="T10" t="T11" r="T12" b="T13"/>
                            <a:pathLst>
                              <a:path w="56388" h="9144">
                                <a:moveTo>
                                  <a:pt x="0" y="0"/>
                                </a:moveTo>
                                <a:lnTo>
                                  <a:pt x="56388" y="0"/>
                                </a:lnTo>
                                <a:lnTo>
                                  <a:pt x="56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76289"/>
                        <wps:cNvSpPr>
                          <a:spLocks/>
                        </wps:cNvSpPr>
                        <wps:spPr bwMode="auto">
                          <a:xfrm>
                            <a:off x="37329" y="17117"/>
                            <a:ext cx="21936" cy="91"/>
                          </a:xfrm>
                          <a:custGeom>
                            <a:avLst/>
                            <a:gdLst>
                              <a:gd name="T0" fmla="*/ 0 w 2193671"/>
                              <a:gd name="T1" fmla="*/ 0 h 9144"/>
                              <a:gd name="T2" fmla="*/ 2193671 w 2193671"/>
                              <a:gd name="T3" fmla="*/ 0 h 9144"/>
                              <a:gd name="T4" fmla="*/ 2193671 w 2193671"/>
                              <a:gd name="T5" fmla="*/ 9144 h 9144"/>
                              <a:gd name="T6" fmla="*/ 0 w 2193671"/>
                              <a:gd name="T7" fmla="*/ 9144 h 9144"/>
                              <a:gd name="T8" fmla="*/ 0 w 2193671"/>
                              <a:gd name="T9" fmla="*/ 0 h 9144"/>
                              <a:gd name="T10" fmla="*/ 0 w 2193671"/>
                              <a:gd name="T11" fmla="*/ 0 h 9144"/>
                              <a:gd name="T12" fmla="*/ 2193671 w 2193671"/>
                              <a:gd name="T13" fmla="*/ 9144 h 9144"/>
                            </a:gdLst>
                            <a:ahLst/>
                            <a:cxnLst>
                              <a:cxn ang="0">
                                <a:pos x="T0" y="T1"/>
                              </a:cxn>
                              <a:cxn ang="0">
                                <a:pos x="T2" y="T3"/>
                              </a:cxn>
                              <a:cxn ang="0">
                                <a:pos x="T4" y="T5"/>
                              </a:cxn>
                              <a:cxn ang="0">
                                <a:pos x="T6" y="T7"/>
                              </a:cxn>
                              <a:cxn ang="0">
                                <a:pos x="T8" y="T9"/>
                              </a:cxn>
                            </a:cxnLst>
                            <a:rect l="T10" t="T11" r="T12" b="T13"/>
                            <a:pathLst>
                              <a:path w="2193671" h="9144">
                                <a:moveTo>
                                  <a:pt x="0" y="0"/>
                                </a:moveTo>
                                <a:lnTo>
                                  <a:pt x="2193671" y="0"/>
                                </a:lnTo>
                                <a:lnTo>
                                  <a:pt x="219367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76290"/>
                        <wps:cNvSpPr>
                          <a:spLocks/>
                        </wps:cNvSpPr>
                        <wps:spPr bwMode="auto">
                          <a:xfrm>
                            <a:off x="37329" y="16644"/>
                            <a:ext cx="21936" cy="381"/>
                          </a:xfrm>
                          <a:custGeom>
                            <a:avLst/>
                            <a:gdLst>
                              <a:gd name="T0" fmla="*/ 0 w 2193671"/>
                              <a:gd name="T1" fmla="*/ 0 h 38100"/>
                              <a:gd name="T2" fmla="*/ 2193671 w 2193671"/>
                              <a:gd name="T3" fmla="*/ 0 h 38100"/>
                              <a:gd name="T4" fmla="*/ 2193671 w 2193671"/>
                              <a:gd name="T5" fmla="*/ 38100 h 38100"/>
                              <a:gd name="T6" fmla="*/ 0 w 2193671"/>
                              <a:gd name="T7" fmla="*/ 38100 h 38100"/>
                              <a:gd name="T8" fmla="*/ 0 w 2193671"/>
                              <a:gd name="T9" fmla="*/ 0 h 38100"/>
                              <a:gd name="T10" fmla="*/ 0 w 2193671"/>
                              <a:gd name="T11" fmla="*/ 0 h 38100"/>
                              <a:gd name="T12" fmla="*/ 2193671 w 2193671"/>
                              <a:gd name="T13" fmla="*/ 38100 h 38100"/>
                            </a:gdLst>
                            <a:ahLst/>
                            <a:cxnLst>
                              <a:cxn ang="0">
                                <a:pos x="T0" y="T1"/>
                              </a:cxn>
                              <a:cxn ang="0">
                                <a:pos x="T2" y="T3"/>
                              </a:cxn>
                              <a:cxn ang="0">
                                <a:pos x="T4" y="T5"/>
                              </a:cxn>
                              <a:cxn ang="0">
                                <a:pos x="T6" y="T7"/>
                              </a:cxn>
                              <a:cxn ang="0">
                                <a:pos x="T8" y="T9"/>
                              </a:cxn>
                            </a:cxnLst>
                            <a:rect l="T10" t="T11" r="T12" b="T13"/>
                            <a:pathLst>
                              <a:path w="2193671" h="38100">
                                <a:moveTo>
                                  <a:pt x="0" y="0"/>
                                </a:moveTo>
                                <a:lnTo>
                                  <a:pt x="2193671" y="0"/>
                                </a:lnTo>
                                <a:lnTo>
                                  <a:pt x="2193671"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76291"/>
                        <wps:cNvSpPr>
                          <a:spLocks/>
                        </wps:cNvSpPr>
                        <wps:spPr bwMode="auto">
                          <a:xfrm>
                            <a:off x="59265" y="16644"/>
                            <a:ext cx="564" cy="381"/>
                          </a:xfrm>
                          <a:custGeom>
                            <a:avLst/>
                            <a:gdLst>
                              <a:gd name="T0" fmla="*/ 0 w 56388"/>
                              <a:gd name="T1" fmla="*/ 0 h 38100"/>
                              <a:gd name="T2" fmla="*/ 56388 w 56388"/>
                              <a:gd name="T3" fmla="*/ 0 h 38100"/>
                              <a:gd name="T4" fmla="*/ 56388 w 56388"/>
                              <a:gd name="T5" fmla="*/ 38100 h 38100"/>
                              <a:gd name="T6" fmla="*/ 0 w 56388"/>
                              <a:gd name="T7" fmla="*/ 38100 h 38100"/>
                              <a:gd name="T8" fmla="*/ 0 w 56388"/>
                              <a:gd name="T9" fmla="*/ 0 h 38100"/>
                              <a:gd name="T10" fmla="*/ 0 w 56388"/>
                              <a:gd name="T11" fmla="*/ 0 h 38100"/>
                              <a:gd name="T12" fmla="*/ 56388 w 56388"/>
                              <a:gd name="T13" fmla="*/ 38100 h 38100"/>
                            </a:gdLst>
                            <a:ahLst/>
                            <a:cxnLst>
                              <a:cxn ang="0">
                                <a:pos x="T0" y="T1"/>
                              </a:cxn>
                              <a:cxn ang="0">
                                <a:pos x="T2" y="T3"/>
                              </a:cxn>
                              <a:cxn ang="0">
                                <a:pos x="T4" y="T5"/>
                              </a:cxn>
                              <a:cxn ang="0">
                                <a:pos x="T6" y="T7"/>
                              </a:cxn>
                              <a:cxn ang="0">
                                <a:pos x="T8" y="T9"/>
                              </a:cxn>
                            </a:cxnLst>
                            <a:rect l="T10" t="T11" r="T12" b="T13"/>
                            <a:pathLst>
                              <a:path w="56388" h="38100">
                                <a:moveTo>
                                  <a:pt x="0" y="0"/>
                                </a:moveTo>
                                <a:lnTo>
                                  <a:pt x="56388" y="0"/>
                                </a:lnTo>
                                <a:lnTo>
                                  <a:pt x="56388"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76292"/>
                        <wps:cNvSpPr>
                          <a:spLocks/>
                        </wps:cNvSpPr>
                        <wps:spPr bwMode="auto">
                          <a:xfrm>
                            <a:off x="59265" y="17117"/>
                            <a:ext cx="564" cy="91"/>
                          </a:xfrm>
                          <a:custGeom>
                            <a:avLst/>
                            <a:gdLst>
                              <a:gd name="T0" fmla="*/ 0 w 56388"/>
                              <a:gd name="T1" fmla="*/ 0 h 9144"/>
                              <a:gd name="T2" fmla="*/ 56388 w 56388"/>
                              <a:gd name="T3" fmla="*/ 0 h 9144"/>
                              <a:gd name="T4" fmla="*/ 56388 w 56388"/>
                              <a:gd name="T5" fmla="*/ 9144 h 9144"/>
                              <a:gd name="T6" fmla="*/ 0 w 56388"/>
                              <a:gd name="T7" fmla="*/ 9144 h 9144"/>
                              <a:gd name="T8" fmla="*/ 0 w 56388"/>
                              <a:gd name="T9" fmla="*/ 0 h 9144"/>
                              <a:gd name="T10" fmla="*/ 0 w 56388"/>
                              <a:gd name="T11" fmla="*/ 0 h 9144"/>
                              <a:gd name="T12" fmla="*/ 56388 w 56388"/>
                              <a:gd name="T13" fmla="*/ 9144 h 9144"/>
                            </a:gdLst>
                            <a:ahLst/>
                            <a:cxnLst>
                              <a:cxn ang="0">
                                <a:pos x="T0" y="T1"/>
                              </a:cxn>
                              <a:cxn ang="0">
                                <a:pos x="T2" y="T3"/>
                              </a:cxn>
                              <a:cxn ang="0">
                                <a:pos x="T4" y="T5"/>
                              </a:cxn>
                              <a:cxn ang="0">
                                <a:pos x="T6" y="T7"/>
                              </a:cxn>
                              <a:cxn ang="0">
                                <a:pos x="T8" y="T9"/>
                              </a:cxn>
                            </a:cxnLst>
                            <a:rect l="T10" t="T11" r="T12" b="T13"/>
                            <a:pathLst>
                              <a:path w="56388" h="9144">
                                <a:moveTo>
                                  <a:pt x="0" y="0"/>
                                </a:moveTo>
                                <a:lnTo>
                                  <a:pt x="56388" y="0"/>
                                </a:lnTo>
                                <a:lnTo>
                                  <a:pt x="56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76293"/>
                        <wps:cNvSpPr>
                          <a:spLocks/>
                        </wps:cNvSpPr>
                        <wps:spPr bwMode="auto">
                          <a:xfrm>
                            <a:off x="59829" y="17117"/>
                            <a:ext cx="13002" cy="91"/>
                          </a:xfrm>
                          <a:custGeom>
                            <a:avLst/>
                            <a:gdLst>
                              <a:gd name="T0" fmla="*/ 0 w 1300226"/>
                              <a:gd name="T1" fmla="*/ 0 h 9144"/>
                              <a:gd name="T2" fmla="*/ 1300226 w 1300226"/>
                              <a:gd name="T3" fmla="*/ 0 h 9144"/>
                              <a:gd name="T4" fmla="*/ 1300226 w 1300226"/>
                              <a:gd name="T5" fmla="*/ 9144 h 9144"/>
                              <a:gd name="T6" fmla="*/ 0 w 1300226"/>
                              <a:gd name="T7" fmla="*/ 9144 h 9144"/>
                              <a:gd name="T8" fmla="*/ 0 w 1300226"/>
                              <a:gd name="T9" fmla="*/ 0 h 9144"/>
                              <a:gd name="T10" fmla="*/ 0 w 1300226"/>
                              <a:gd name="T11" fmla="*/ 0 h 9144"/>
                              <a:gd name="T12" fmla="*/ 1300226 w 1300226"/>
                              <a:gd name="T13" fmla="*/ 9144 h 9144"/>
                            </a:gdLst>
                            <a:ahLst/>
                            <a:cxnLst>
                              <a:cxn ang="0">
                                <a:pos x="T0" y="T1"/>
                              </a:cxn>
                              <a:cxn ang="0">
                                <a:pos x="T2" y="T3"/>
                              </a:cxn>
                              <a:cxn ang="0">
                                <a:pos x="T4" y="T5"/>
                              </a:cxn>
                              <a:cxn ang="0">
                                <a:pos x="T6" y="T7"/>
                              </a:cxn>
                              <a:cxn ang="0">
                                <a:pos x="T8" y="T9"/>
                              </a:cxn>
                            </a:cxnLst>
                            <a:rect l="T10" t="T11" r="T12" b="T13"/>
                            <a:pathLst>
                              <a:path w="1300226" h="9144">
                                <a:moveTo>
                                  <a:pt x="0" y="0"/>
                                </a:moveTo>
                                <a:lnTo>
                                  <a:pt x="1300226" y="0"/>
                                </a:lnTo>
                                <a:lnTo>
                                  <a:pt x="13002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76294"/>
                        <wps:cNvSpPr>
                          <a:spLocks/>
                        </wps:cNvSpPr>
                        <wps:spPr bwMode="auto">
                          <a:xfrm>
                            <a:off x="59829" y="16644"/>
                            <a:ext cx="13002" cy="381"/>
                          </a:xfrm>
                          <a:custGeom>
                            <a:avLst/>
                            <a:gdLst>
                              <a:gd name="T0" fmla="*/ 0 w 1300226"/>
                              <a:gd name="T1" fmla="*/ 0 h 38100"/>
                              <a:gd name="T2" fmla="*/ 1300226 w 1300226"/>
                              <a:gd name="T3" fmla="*/ 0 h 38100"/>
                              <a:gd name="T4" fmla="*/ 1300226 w 1300226"/>
                              <a:gd name="T5" fmla="*/ 38100 h 38100"/>
                              <a:gd name="T6" fmla="*/ 0 w 1300226"/>
                              <a:gd name="T7" fmla="*/ 38100 h 38100"/>
                              <a:gd name="T8" fmla="*/ 0 w 1300226"/>
                              <a:gd name="T9" fmla="*/ 0 h 38100"/>
                              <a:gd name="T10" fmla="*/ 0 w 1300226"/>
                              <a:gd name="T11" fmla="*/ 0 h 38100"/>
                              <a:gd name="T12" fmla="*/ 1300226 w 1300226"/>
                              <a:gd name="T13" fmla="*/ 38100 h 38100"/>
                            </a:gdLst>
                            <a:ahLst/>
                            <a:cxnLst>
                              <a:cxn ang="0">
                                <a:pos x="T0" y="T1"/>
                              </a:cxn>
                              <a:cxn ang="0">
                                <a:pos x="T2" y="T3"/>
                              </a:cxn>
                              <a:cxn ang="0">
                                <a:pos x="T4" y="T5"/>
                              </a:cxn>
                              <a:cxn ang="0">
                                <a:pos x="T6" y="T7"/>
                              </a:cxn>
                              <a:cxn ang="0">
                                <a:pos x="T8" y="T9"/>
                              </a:cxn>
                            </a:cxnLst>
                            <a:rect l="T10" t="T11" r="T12" b="T13"/>
                            <a:pathLst>
                              <a:path w="1300226" h="38100">
                                <a:moveTo>
                                  <a:pt x="0" y="0"/>
                                </a:moveTo>
                                <a:lnTo>
                                  <a:pt x="1300226" y="0"/>
                                </a:lnTo>
                                <a:lnTo>
                                  <a:pt x="1300226"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9946" y="839"/>
                            <a:ext cx="12160" cy="139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D94B40B" id="Группа 1" o:spid="_x0000_s1026" style="position:absolute;margin-left:-60.3pt;margin-top:5.05pt;width:573.5pt;height:135.5pt;z-index:-251657216" coordsize="72831,17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">
                <v:shape id="Shape 76279" o:spid="_x0000_s1027" style="position:absolute;width:59265;height:381;visibility:visible;mso-wrap-style:square;v-text-anchor:top" coordsize="592658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" path="m,l5926582,r,38100l,38100,,e" fillcolor="black" stroked="f" strokeweight="0">
                  <v:stroke miterlimit="83231f" joinstyle="miter"/>
                  <v:path arrowok="t" o:connecttype="custom" o:connectlocs="0,0;59265,0;59265,381;0,381;0,0" o:connectangles="0,0,0,0,0" textboxrect="0,0,5926582,38100"/>
                </v:shape>
                <v:shape id="Shape 76280" o:spid="_x0000_s1028" style="position:absolute;top:472;width:59265;height:91;visibility:visible;mso-wrap-style:square;v-text-anchor:top" coordsize="59265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" path="m,l5926582,r,9144l,9144,,e" fillcolor="black" stroked="f" strokeweight="0">
                  <v:stroke miterlimit="83231f" joinstyle="miter"/>
                  <v:path arrowok="t" o:connecttype="custom" o:connectlocs="0,0;59265,0;59265,91;0,91;0,0" o:connectangles="0,0,0,0,0" textboxrect="0,0,5926582,9144"/>
                </v:shape>
                <v:shape id="Shape 76281" o:spid="_x0000_s1029" style="position:absolute;left:59265;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" path="m,l56388,r,38100l,38100,,e" fillcolor="black" stroked="f" strokeweight="0">
                  <v:stroke miterlimit="83231f" joinstyle="miter"/>
                  <v:path arrowok="t" o:connecttype="custom" o:connectlocs="0,0;564,0;564,381;0,381;0,0" o:connectangles="0,0,0,0,0" textboxrect="0,0,56388,38100"/>
                </v:shape>
                <v:shape id="Shape 76282" o:spid="_x0000_s1030" style="position:absolute;left:59265;top:472;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" path="m,l56388,r,9144l,9144,,e" fillcolor="black" stroked="f" strokeweight="0">
                  <v:stroke miterlimit="83231f" joinstyle="miter"/>
                  <v:path arrowok="t" o:connecttype="custom" o:connectlocs="0,0;564,0;564,91;0,91;0,0" o:connectangles="0,0,0,0,0" textboxrect="0,0,56388,9144"/>
                </v:shape>
                <v:shape id="Shape 76283" o:spid="_x0000_s1031" style="position:absolute;left:59829;width:13002;height:381;visibility:visible;mso-wrap-style:square;v-text-anchor:top" coordsize="130022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" path="m,l1300226,r,38100l,38100,,e" fillcolor="black" stroked="f" strokeweight="0">
                  <v:stroke miterlimit="83231f" joinstyle="miter"/>
                  <v:path arrowok="t" o:connecttype="custom" o:connectlocs="0,0;13002,0;13002,381;0,381;0,0" o:connectangles="0,0,0,0,0" textboxrect="0,0,1300226,38100"/>
                </v:shape>
                <v:shape id="Shape 76284" o:spid="_x0000_s1032" style="position:absolute;left:59829;top:472;width:13002;height:91;visibility:visible;mso-wrap-style:square;v-text-anchor:top" coordsize="13002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" path="m,l1300226,r,9144l,9144,,e" fillcolor="black" stroked="f" strokeweight="0">
                  <v:stroke miterlimit="83231f" joinstyle="miter"/>
                  <v:path arrowok="t" o:connecttype="custom" o:connectlocs="0,0;13002,0;13002,91;0,91;0,0" o:connectangles="0,0,0,0,0" textboxrect="0,0,1300226,9144"/>
                </v:shape>
                <v:shape id="Shape 76285" o:spid="_x0000_s1033" style="position:absolute;top:17117;width:36765;height:91;visibility:visible;mso-wrap-style:square;v-text-anchor:top" coordsize="3676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" path="m,l3676523,r,9144l,9144,,e" fillcolor="black" stroked="f" strokeweight="0">
                  <v:stroke miterlimit="83231f" joinstyle="miter"/>
                  <v:path arrowok="t" o:connecttype="custom" o:connectlocs="0,0;36765,0;36765,91;0,91;0,0" o:connectangles="0,0,0,0,0" textboxrect="0,0,3676523,9144"/>
                </v:shape>
                <v:shape id="Shape 76286" o:spid="_x0000_s1034" style="position:absolute;top:16644;width:36765;height:381;visibility:visible;mso-wrap-style:square;v-text-anchor:top" coordsize="367652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" path="m,l3676523,r,38100l,38100,,e" fillcolor="black" stroked="f" strokeweight="0">
                  <v:stroke miterlimit="83231f" joinstyle="miter"/>
                  <v:path arrowok="t" o:connecttype="custom" o:connectlocs="0,0;36765,0;36765,381;0,381;0,0" o:connectangles="0,0,0,0,0" textboxrect="0,0,3676523,38100"/>
                </v:shape>
                <v:shape id="Shape 76287" o:spid="_x0000_s1035" style="position:absolute;left:36765;top:16644;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" path="m,l56388,r,38100l,38100,,e" fillcolor="black" stroked="f" strokeweight="0">
                  <v:stroke miterlimit="83231f" joinstyle="miter"/>
                  <v:path arrowok="t" o:connecttype="custom" o:connectlocs="0,0;564,0;564,381;0,381;0,0" o:connectangles="0,0,0,0,0" textboxrect="0,0,56388,38100"/>
                </v:shape>
                <v:shape id="Shape 76288" o:spid="_x0000_s1036" style="position:absolute;left:36765;top:17117;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" path="m,l56388,r,9144l,9144,,e" fillcolor="black" stroked="f" strokeweight="0">
                  <v:stroke miterlimit="83231f" joinstyle="miter"/>
                  <v:path arrowok="t" o:connecttype="custom" o:connectlocs="0,0;564,0;564,91;0,91;0,0" o:connectangles="0,0,0,0,0" textboxrect="0,0,56388,9144"/>
                </v:shape>
                <v:shape id="Shape 76289" o:spid="_x0000_s1037" style="position:absolute;left:37329;top:17117;width:21936;height:91;visibility:visible;mso-wrap-style:square;v-text-anchor:top" coordsize="21936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" path="m,l2193671,r,9144l,9144,,e" fillcolor="black" stroked="f" strokeweight="0">
                  <v:stroke miterlimit="83231f" joinstyle="miter"/>
                  <v:path arrowok="t" o:connecttype="custom" o:connectlocs="0,0;21936,0;21936,91;0,91;0,0" o:connectangles="0,0,0,0,0" textboxrect="0,0,2193671,9144"/>
                </v:shape>
                <v:shape id="Shape 76290" o:spid="_x0000_s1038" style="position:absolute;left:37329;top:16644;width:21936;height:381;visibility:visible;mso-wrap-style:square;v-text-anchor:top" coordsize="2193671,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" path="m,l2193671,r,38100l,38100,,e" fillcolor="black" stroked="f" strokeweight="0">
                  <v:stroke miterlimit="83231f" joinstyle="miter"/>
                  <v:path arrowok="t" o:connecttype="custom" o:connectlocs="0,0;21936,0;21936,381;0,381;0,0" o:connectangles="0,0,0,0,0" textboxrect="0,0,2193671,38100"/>
                </v:shape>
                <v:shape id="Shape 76291" o:spid="_x0000_s1039" style="position:absolute;left:59265;top:16644;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" path="m,l56388,r,38100l,38100,,e" fillcolor="black" stroked="f" strokeweight="0">
                  <v:stroke miterlimit="83231f" joinstyle="miter"/>
                  <v:path arrowok="t" o:connecttype="custom" o:connectlocs="0,0;564,0;564,381;0,381;0,0" o:connectangles="0,0,0,0,0" textboxrect="0,0,56388,38100"/>
                </v:shape>
                <v:shape id="Shape 76292" o:spid="_x0000_s1040" style="position:absolute;left:59265;top:17117;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" path="m,l56388,r,9144l,9144,,e" fillcolor="black" stroked="f" strokeweight="0">
                  <v:stroke miterlimit="83231f" joinstyle="miter"/>
                  <v:path arrowok="t" o:connecttype="custom" o:connectlocs="0,0;564,0;564,91;0,91;0,0" o:connectangles="0,0,0,0,0" textboxrect="0,0,56388,9144"/>
                </v:shape>
                <v:shape id="Shape 76293" o:spid="_x0000_s1041" style="position:absolute;left:59829;top:17117;width:13002;height:91;visibility:visible;mso-wrap-style:square;v-text-anchor:top" coordsize="13002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" path="m,l1300226,r,9144l,9144,,e" fillcolor="black" stroked="f" strokeweight="0">
                  <v:stroke miterlimit="83231f" joinstyle="miter"/>
                  <v:path arrowok="t" o:connecttype="custom" o:connectlocs="0,0;13002,0;13002,91;0,91;0,0" o:connectangles="0,0,0,0,0" textboxrect="0,0,1300226,9144"/>
                </v:shape>
                <v:shape id="Shape 76294" o:spid="_x0000_s1042" style="position:absolute;left:59829;top:16644;width:13002;height:381;visibility:visible;mso-wrap-style:square;v-text-anchor:top" coordsize="130022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" path="m,l1300226,r,38100l,38100,,e" fillcolor="black" stroked="f" strokeweight="0">
                  <v:stroke miterlimit="83231f" joinstyle="miter"/>
                  <v:path arrowok="t" o:connecttype="custom" o:connectlocs="0,0;13002,0;13002,381;0,381;0,0" o:connectangles="0,0,0,0,0" textboxrect="0,0,1300226,381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 o:spid="_x0000_s1043" type="#_x0000_t75" style="position:absolute;left:59946;top:839;width:12160;height:1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">
                  <v:imagedata r:id="rId7" o:title=""/>
                </v:shape>
              </v:group>
            </w:pict>
          </mc:Fallback>
        </mc:AlternateContent>
      </w:r>
    </w:p>
    <w:p w14:paraId="6247CDA6" w14:textId="77777777" w:rsidR="00B4158A" w:rsidRDefault="00B4158A" w:rsidP="00B4158A">
      <w:pPr>
        <w:spacing w:after="0" w:line="240" w:lineRule="auto"/>
        <w:ind w:left="-851"/>
        <w:contextualSpacing/>
        <w:rPr>
          <w:rFonts w:ascii="Times New Roman" w:eastAsia="Monotype Corsiva" w:hAnsi="Times New Roman"/>
          <w:i/>
          <w:sz w:val="56"/>
        </w:rPr>
      </w:pPr>
      <w:r>
        <w:rPr>
          <w:rFonts w:ascii="Times New Roman" w:eastAsia="Cambria" w:hAnsi="Times New Roman"/>
          <w:b/>
          <w:sz w:val="64"/>
        </w:rPr>
        <w:t xml:space="preserve">ОФИЦИАЛЬНЫЙ ВЕСТНИК </w:t>
      </w:r>
      <w:r>
        <w:rPr>
          <w:rFonts w:ascii="Times New Roman" w:eastAsia="Monotype Corsiva" w:hAnsi="Times New Roman"/>
          <w:i/>
          <w:sz w:val="56"/>
        </w:rPr>
        <w:t xml:space="preserve">           </w:t>
      </w:r>
    </w:p>
    <w:p w14:paraId="77A95648" w14:textId="77777777" w:rsidR="00B4158A" w:rsidRDefault="00B4158A" w:rsidP="00B4158A">
      <w:pPr>
        <w:spacing w:after="0" w:line="240" w:lineRule="auto"/>
        <w:ind w:left="-851"/>
        <w:contextualSpacing/>
        <w:rPr>
          <w:rFonts w:ascii="Times New Roman" w:hAnsi="Times New Roman"/>
        </w:rPr>
      </w:pPr>
      <w:r>
        <w:rPr>
          <w:rFonts w:ascii="Times New Roman" w:eastAsia="Monotype Corsiva" w:hAnsi="Times New Roman"/>
          <w:i/>
          <w:sz w:val="56"/>
        </w:rPr>
        <w:t xml:space="preserve">  </w:t>
      </w:r>
      <w:proofErr w:type="spellStart"/>
      <w:r>
        <w:rPr>
          <w:rFonts w:ascii="Times New Roman" w:eastAsia="Monotype Corsiva" w:hAnsi="Times New Roman"/>
          <w:i/>
          <w:sz w:val="56"/>
        </w:rPr>
        <w:t>Кулотинского</w:t>
      </w:r>
      <w:proofErr w:type="spellEnd"/>
      <w:r>
        <w:rPr>
          <w:rFonts w:ascii="Times New Roman" w:eastAsia="Monotype Corsiva" w:hAnsi="Times New Roman"/>
          <w:i/>
          <w:sz w:val="56"/>
        </w:rPr>
        <w:t xml:space="preserve"> городского поселения </w:t>
      </w:r>
    </w:p>
    <w:p w14:paraId="36600776" w14:textId="2EC72E81" w:rsidR="00B4158A" w:rsidRDefault="00B4158A" w:rsidP="00B4158A">
      <w:pPr>
        <w:tabs>
          <w:tab w:val="center" w:pos="7407"/>
          <w:tab w:val="center" w:pos="11388"/>
        </w:tabs>
        <w:spacing w:after="242" w:line="240" w:lineRule="auto"/>
        <w:ind w:left="-567"/>
        <w:contextualSpacing/>
        <w:rPr>
          <w:rFonts w:ascii="Times New Roman" w:eastAsia="Times New Roman" w:hAnsi="Times New Roman"/>
          <w:b/>
        </w:rPr>
      </w:pPr>
      <w:r>
        <w:rPr>
          <w:rFonts w:ascii="Times New Roman" w:eastAsia="Cambria" w:hAnsi="Times New Roman"/>
          <w:b/>
          <w:sz w:val="36"/>
        </w:rPr>
        <w:t xml:space="preserve">     № </w:t>
      </w:r>
      <w:r w:rsidR="00F0137A">
        <w:rPr>
          <w:rFonts w:ascii="Times New Roman" w:eastAsia="Cambria" w:hAnsi="Times New Roman"/>
          <w:b/>
          <w:sz w:val="36"/>
        </w:rPr>
        <w:t>34</w:t>
      </w:r>
      <w:r>
        <w:rPr>
          <w:rFonts w:ascii="Times New Roman" w:eastAsia="Cambria" w:hAnsi="Times New Roman"/>
          <w:b/>
          <w:sz w:val="36"/>
        </w:rPr>
        <w:t xml:space="preserve"> (</w:t>
      </w:r>
      <w:r w:rsidR="00F0137A">
        <w:rPr>
          <w:rFonts w:ascii="Times New Roman" w:eastAsia="Cambria" w:hAnsi="Times New Roman"/>
          <w:b/>
          <w:sz w:val="36"/>
        </w:rPr>
        <w:t>310</w:t>
      </w:r>
      <w:r>
        <w:rPr>
          <w:rFonts w:ascii="Times New Roman" w:eastAsia="Cambria" w:hAnsi="Times New Roman"/>
          <w:b/>
          <w:sz w:val="36"/>
        </w:rPr>
        <w:t xml:space="preserve">) </w:t>
      </w:r>
      <w:proofErr w:type="gramStart"/>
      <w:r>
        <w:rPr>
          <w:rFonts w:ascii="Times New Roman" w:eastAsia="Cambria" w:hAnsi="Times New Roman"/>
          <w:b/>
          <w:sz w:val="36"/>
        </w:rPr>
        <w:t xml:space="preserve">от  </w:t>
      </w:r>
      <w:r w:rsidR="00F0137A">
        <w:rPr>
          <w:rFonts w:ascii="Times New Roman" w:eastAsia="Cambria" w:hAnsi="Times New Roman"/>
          <w:b/>
          <w:sz w:val="36"/>
        </w:rPr>
        <w:t>14</w:t>
      </w:r>
      <w:proofErr w:type="gramEnd"/>
      <w:r w:rsidR="00F0137A">
        <w:rPr>
          <w:rFonts w:ascii="Times New Roman" w:eastAsia="Cambria" w:hAnsi="Times New Roman"/>
          <w:b/>
          <w:sz w:val="36"/>
        </w:rPr>
        <w:t xml:space="preserve"> ноября </w:t>
      </w:r>
      <w:r>
        <w:rPr>
          <w:rFonts w:ascii="Times New Roman" w:eastAsia="Cambria" w:hAnsi="Times New Roman"/>
          <w:b/>
          <w:sz w:val="36"/>
        </w:rPr>
        <w:t xml:space="preserve"> 202</w:t>
      </w:r>
      <w:r w:rsidR="00D26C91">
        <w:rPr>
          <w:rFonts w:ascii="Times New Roman" w:eastAsia="Cambria" w:hAnsi="Times New Roman"/>
          <w:b/>
          <w:sz w:val="36"/>
        </w:rPr>
        <w:t>5</w:t>
      </w:r>
      <w:r>
        <w:rPr>
          <w:rFonts w:ascii="Times New Roman" w:eastAsia="Cambria" w:hAnsi="Times New Roman"/>
          <w:b/>
          <w:sz w:val="36"/>
        </w:rPr>
        <w:t xml:space="preserve"> года бюллетень </w:t>
      </w:r>
    </w:p>
    <w:p w14:paraId="1D0B04B9" w14:textId="77777777" w:rsidR="00B4158A" w:rsidRDefault="00B4158A" w:rsidP="00B4158A">
      <w:pPr>
        <w:spacing w:after="0" w:line="240" w:lineRule="auto"/>
        <w:contextualSpacing/>
        <w:rPr>
          <w:rFonts w:ascii="Times New Roman" w:hAnsi="Times New Roman"/>
          <w:lang w:eastAsia="ar-SA"/>
        </w:rPr>
      </w:pPr>
    </w:p>
    <w:p w14:paraId="375C45D2" w14:textId="77777777" w:rsidR="00807216" w:rsidRDefault="00B4158A" w:rsidP="00807216">
      <w:pPr>
        <w:spacing w:line="240" w:lineRule="auto"/>
        <w:contextualSpacing/>
        <w:rPr>
          <w:rFonts w:ascii="Times New Roman" w:hAnsi="Times New Roman"/>
          <w:sz w:val="24"/>
          <w:szCs w:val="24"/>
        </w:rPr>
      </w:pPr>
      <w:r>
        <w:rPr>
          <w:rFonts w:ascii="Times New Roman" w:hAnsi="Times New Roman"/>
          <w:sz w:val="24"/>
          <w:szCs w:val="24"/>
        </w:rPr>
        <w:t xml:space="preserve">                              </w:t>
      </w:r>
      <w:bookmarkStart w:id="0" w:name="_Hlk137723425"/>
    </w:p>
    <w:p w14:paraId="21FB84A7" w14:textId="059BCDEA" w:rsidR="00421A7E" w:rsidRPr="00F0137A" w:rsidRDefault="00807216" w:rsidP="00F0137A">
      <w:pPr>
        <w:spacing w:line="240" w:lineRule="auto"/>
        <w:contextualSpacing/>
        <w:rPr>
          <w:rFonts w:ascii="Times New Roman" w:eastAsia="Times New Roman" w:hAnsi="Times New Roman"/>
          <w:b/>
          <w:sz w:val="24"/>
          <w:szCs w:val="24"/>
          <w:lang w:eastAsia="ru-RU"/>
        </w:rPr>
      </w:pPr>
      <w:r w:rsidRPr="00F0137A">
        <w:rPr>
          <w:rFonts w:ascii="Times New Roman" w:hAnsi="Times New Roman"/>
          <w:sz w:val="24"/>
          <w:szCs w:val="24"/>
        </w:rPr>
        <w:t xml:space="preserve">                                           </w:t>
      </w:r>
      <w:r w:rsidR="00B4158A" w:rsidRPr="00F0137A">
        <w:rPr>
          <w:rFonts w:ascii="Times New Roman" w:hAnsi="Times New Roman"/>
          <w:sz w:val="24"/>
          <w:szCs w:val="24"/>
        </w:rPr>
        <w:t xml:space="preserve">        </w:t>
      </w:r>
      <w:r w:rsidR="00F0137A">
        <w:rPr>
          <w:rFonts w:ascii="Times New Roman" w:hAnsi="Times New Roman"/>
          <w:sz w:val="24"/>
          <w:szCs w:val="24"/>
        </w:rPr>
        <w:t xml:space="preserve">           </w:t>
      </w:r>
      <w:r w:rsidR="00B4158A" w:rsidRPr="00F0137A">
        <w:rPr>
          <w:rFonts w:ascii="Times New Roman" w:hAnsi="Times New Roman"/>
          <w:sz w:val="24"/>
          <w:szCs w:val="24"/>
        </w:rPr>
        <w:t xml:space="preserve">   </w:t>
      </w:r>
      <w:bookmarkEnd w:id="0"/>
      <w:r w:rsidR="00421A7E" w:rsidRPr="00F0137A">
        <w:rPr>
          <w:rFonts w:ascii="Times New Roman" w:eastAsia="Times New Roman" w:hAnsi="Times New Roman"/>
          <w:b/>
          <w:sz w:val="24"/>
          <w:szCs w:val="24"/>
          <w:lang w:eastAsia="ru-RU"/>
        </w:rPr>
        <w:t>Новгородская область</w:t>
      </w:r>
    </w:p>
    <w:p w14:paraId="713EE6BC" w14:textId="77777777" w:rsid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 xml:space="preserve">АДМИНИСТРАЦИЯ КУЛОТИНСКОГО ГОРОДСКОГО ПОСЕЛЕНИЯ </w:t>
      </w:r>
    </w:p>
    <w:p w14:paraId="491CC5AC" w14:textId="45373025"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proofErr w:type="spellStart"/>
      <w:r w:rsidRPr="00F0137A">
        <w:rPr>
          <w:rFonts w:ascii="Times New Roman" w:eastAsia="Times New Roman" w:hAnsi="Times New Roman"/>
          <w:b/>
          <w:sz w:val="24"/>
          <w:szCs w:val="24"/>
          <w:lang w:eastAsia="ru-RU"/>
        </w:rPr>
        <w:t>Окуловского</w:t>
      </w:r>
      <w:proofErr w:type="spellEnd"/>
      <w:r w:rsidRPr="00F0137A">
        <w:rPr>
          <w:rFonts w:ascii="Times New Roman" w:eastAsia="Times New Roman" w:hAnsi="Times New Roman"/>
          <w:b/>
          <w:sz w:val="24"/>
          <w:szCs w:val="24"/>
          <w:lang w:eastAsia="ru-RU"/>
        </w:rPr>
        <w:t xml:space="preserve"> района</w:t>
      </w:r>
    </w:p>
    <w:p w14:paraId="6FD84181"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p>
    <w:p w14:paraId="5655F2E4"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ПОСТАНОВЛЕНИЕ</w:t>
      </w:r>
    </w:p>
    <w:p w14:paraId="3A53E693" w14:textId="77777777" w:rsidR="00421A7E" w:rsidRPr="00F0137A" w:rsidRDefault="00421A7E" w:rsidP="00F0137A">
      <w:pPr>
        <w:spacing w:after="0" w:line="240" w:lineRule="auto"/>
        <w:contextualSpacing/>
        <w:rPr>
          <w:rFonts w:ascii="Times New Roman" w:eastAsia="Times New Roman" w:hAnsi="Times New Roman"/>
          <w:b/>
          <w:sz w:val="24"/>
          <w:szCs w:val="24"/>
          <w:lang w:eastAsia="ru-RU"/>
        </w:rPr>
      </w:pPr>
    </w:p>
    <w:p w14:paraId="3FC175C3"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от </w:t>
      </w:r>
      <w:proofErr w:type="gramStart"/>
      <w:r w:rsidRPr="00F0137A">
        <w:rPr>
          <w:rFonts w:ascii="Times New Roman" w:eastAsia="Times New Roman" w:hAnsi="Times New Roman"/>
          <w:sz w:val="24"/>
          <w:szCs w:val="24"/>
          <w:lang w:eastAsia="ru-RU"/>
        </w:rPr>
        <w:t>10.11.2025  №</w:t>
      </w:r>
      <w:proofErr w:type="gramEnd"/>
      <w:r w:rsidRPr="00F0137A">
        <w:rPr>
          <w:rFonts w:ascii="Times New Roman" w:eastAsia="Times New Roman" w:hAnsi="Times New Roman"/>
          <w:sz w:val="24"/>
          <w:szCs w:val="24"/>
          <w:lang w:eastAsia="ru-RU"/>
        </w:rPr>
        <w:t>458</w:t>
      </w:r>
    </w:p>
    <w:p w14:paraId="7BCF83F1"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proofErr w:type="spellStart"/>
      <w:r w:rsidRPr="00F0137A">
        <w:rPr>
          <w:rFonts w:ascii="Times New Roman" w:eastAsia="Times New Roman" w:hAnsi="Times New Roman"/>
          <w:sz w:val="24"/>
          <w:szCs w:val="24"/>
          <w:lang w:eastAsia="ru-RU"/>
        </w:rPr>
        <w:t>р.п</w:t>
      </w:r>
      <w:proofErr w:type="spellEnd"/>
      <w:r w:rsidRPr="00F0137A">
        <w:rPr>
          <w:rFonts w:ascii="Times New Roman" w:eastAsia="Times New Roman" w:hAnsi="Times New Roman"/>
          <w:sz w:val="24"/>
          <w:szCs w:val="24"/>
          <w:lang w:eastAsia="ru-RU"/>
        </w:rPr>
        <w:t>. Кулотино</w:t>
      </w:r>
    </w:p>
    <w:p w14:paraId="6305A70A"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p>
    <w:p w14:paraId="6AE61973"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 xml:space="preserve">О внесении изменений в постановление Администрации </w:t>
      </w:r>
      <w:proofErr w:type="spellStart"/>
      <w:r w:rsidRPr="00F0137A">
        <w:rPr>
          <w:rFonts w:ascii="Times New Roman" w:eastAsia="Times New Roman" w:hAnsi="Times New Roman"/>
          <w:b/>
          <w:sz w:val="24"/>
          <w:szCs w:val="24"/>
          <w:lang w:eastAsia="ru-RU"/>
        </w:rPr>
        <w:t>Кулотинского</w:t>
      </w:r>
      <w:proofErr w:type="spellEnd"/>
      <w:r w:rsidRPr="00F0137A">
        <w:rPr>
          <w:rFonts w:ascii="Times New Roman" w:eastAsia="Times New Roman" w:hAnsi="Times New Roman"/>
          <w:b/>
          <w:sz w:val="24"/>
          <w:szCs w:val="24"/>
          <w:lang w:eastAsia="ru-RU"/>
        </w:rPr>
        <w:t xml:space="preserve"> городского поселения </w:t>
      </w:r>
      <w:r w:rsidRPr="00F0137A">
        <w:rPr>
          <w:rFonts w:ascii="Times New Roman" w:eastAsia="Times New Roman" w:hAnsi="Times New Roman"/>
          <w:b/>
          <w:bCs/>
          <w:sz w:val="24"/>
          <w:szCs w:val="24"/>
          <w:lang w:eastAsia="ru-RU"/>
        </w:rPr>
        <w:t>от 09.08.2024 № 252</w:t>
      </w: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b/>
          <w:sz w:val="24"/>
          <w:szCs w:val="24"/>
          <w:lang w:eastAsia="ru-RU"/>
        </w:rPr>
        <w:t>«Об утверждении Реестра муниципального имущества муниципального образования «</w:t>
      </w:r>
      <w:proofErr w:type="spellStart"/>
      <w:r w:rsidRPr="00F0137A">
        <w:rPr>
          <w:rFonts w:ascii="Times New Roman" w:eastAsia="Times New Roman" w:hAnsi="Times New Roman"/>
          <w:b/>
          <w:sz w:val="24"/>
          <w:szCs w:val="24"/>
          <w:lang w:eastAsia="ru-RU"/>
        </w:rPr>
        <w:t>Кулотинское</w:t>
      </w:r>
      <w:proofErr w:type="spellEnd"/>
      <w:r w:rsidRPr="00F0137A">
        <w:rPr>
          <w:rFonts w:ascii="Times New Roman" w:eastAsia="Times New Roman" w:hAnsi="Times New Roman"/>
          <w:b/>
          <w:sz w:val="24"/>
          <w:szCs w:val="24"/>
          <w:lang w:eastAsia="ru-RU"/>
        </w:rPr>
        <w:t xml:space="preserve"> городское поселение»</w:t>
      </w:r>
    </w:p>
    <w:p w14:paraId="186B436C" w14:textId="77777777" w:rsidR="00421A7E" w:rsidRPr="00F0137A" w:rsidRDefault="00421A7E" w:rsidP="00F0137A">
      <w:pPr>
        <w:spacing w:line="240" w:lineRule="auto"/>
        <w:contextualSpacing/>
        <w:rPr>
          <w:rFonts w:ascii="Times New Roman" w:eastAsia="Times New Roman" w:hAnsi="Times New Roman"/>
          <w:b/>
          <w:sz w:val="24"/>
          <w:szCs w:val="24"/>
          <w:lang w:eastAsia="ru-RU"/>
        </w:rPr>
      </w:pPr>
    </w:p>
    <w:p w14:paraId="1762527B"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sz w:val="24"/>
          <w:szCs w:val="24"/>
          <w:lang w:eastAsia="ru-RU"/>
        </w:rPr>
        <w:tab/>
      </w:r>
      <w:r w:rsidRPr="00F0137A">
        <w:rPr>
          <w:rFonts w:ascii="Times New Roman" w:hAnsi="Times New Roman"/>
          <w:sz w:val="24"/>
          <w:szCs w:val="24"/>
        </w:rPr>
        <w:t xml:space="preserve">  В соответствии  с Федеральным  законом от 6 октября 2003 г. № 131-ФЗ "Об общих принципах организации местного самоуправления в Российской Федерации", Приказом Министерства экономического развития Российской Федерации от 30.08.2011 №424 «Об утверждении порядка ведения органами местного самоуправления реестров муниципального имущества», Уставом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Положением о порядке управления и распоряжения муниципальным имуществом, находящимся в собственности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утвержденным решением Совета депутатов от 10.09.2008 №84, решением  Совета депутатов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от 28.10.2014 №218 «Об установлении стоимости движимого имущества, подлежащего учету в реестре муниципальной собственности муниципального образования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и в целях совершенствования порядка учета муниципального имущества и ведения реестра муниципального имущества, а также обеспечения полноты и достоверности содержащихся в реестре сведений о муниципальном имуществе, постановлением Администрация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от 03.07.2024 №200 «Об утверждении Положения о ведении реестра муниципального имущества муниципального образования «</w:t>
      </w:r>
      <w:proofErr w:type="spellStart"/>
      <w:r w:rsidRPr="00F0137A">
        <w:rPr>
          <w:rFonts w:ascii="Times New Roman" w:hAnsi="Times New Roman"/>
          <w:sz w:val="24"/>
          <w:szCs w:val="24"/>
        </w:rPr>
        <w:t>Кулотинское</w:t>
      </w:r>
      <w:proofErr w:type="spellEnd"/>
      <w:r w:rsidRPr="00F0137A">
        <w:rPr>
          <w:rFonts w:ascii="Times New Roman" w:hAnsi="Times New Roman"/>
          <w:sz w:val="24"/>
          <w:szCs w:val="24"/>
        </w:rPr>
        <w:t xml:space="preserve"> городское поселение», </w:t>
      </w:r>
      <w:r w:rsidRPr="00F0137A">
        <w:rPr>
          <w:rFonts w:ascii="Times New Roman" w:eastAsia="Times New Roman" w:hAnsi="Times New Roman"/>
          <w:sz w:val="24"/>
          <w:szCs w:val="24"/>
          <w:lang w:eastAsia="ru-RU"/>
        </w:rPr>
        <w:t xml:space="preserve">Администрация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w:t>
      </w:r>
    </w:p>
    <w:p w14:paraId="32030796" w14:textId="77777777" w:rsidR="00421A7E" w:rsidRPr="00F0137A" w:rsidRDefault="00421A7E" w:rsidP="00F0137A">
      <w:pPr>
        <w:spacing w:after="0" w:line="240" w:lineRule="auto"/>
        <w:contextualSpacing/>
        <w:jc w:val="both"/>
        <w:rPr>
          <w:rFonts w:ascii="Times New Roman" w:eastAsia="Times New Roman" w:hAnsi="Times New Roman"/>
          <w:b/>
          <w:sz w:val="24"/>
          <w:szCs w:val="24"/>
          <w:lang w:eastAsia="ru-RU"/>
        </w:rPr>
      </w:pPr>
      <w:r w:rsidRPr="00F0137A">
        <w:rPr>
          <w:rFonts w:ascii="Times New Roman" w:eastAsia="Times New Roman" w:hAnsi="Times New Roman"/>
          <w:sz w:val="24"/>
          <w:szCs w:val="24"/>
          <w:lang w:eastAsia="ru-RU"/>
        </w:rPr>
        <w:tab/>
      </w:r>
      <w:r w:rsidRPr="00F0137A">
        <w:rPr>
          <w:rFonts w:ascii="Times New Roman" w:eastAsia="Times New Roman" w:hAnsi="Times New Roman"/>
          <w:b/>
          <w:sz w:val="24"/>
          <w:szCs w:val="24"/>
          <w:lang w:eastAsia="ru-RU"/>
        </w:rPr>
        <w:t>ПОСТАНОВЛЯЕТ:</w:t>
      </w:r>
    </w:p>
    <w:p w14:paraId="3946C33C" w14:textId="77777777" w:rsidR="00421A7E" w:rsidRPr="00F0137A" w:rsidRDefault="00421A7E" w:rsidP="00F0137A">
      <w:pPr>
        <w:pStyle w:val="a5"/>
        <w:numPr>
          <w:ilvl w:val="0"/>
          <w:numId w:val="4"/>
        </w:numPr>
        <w:autoSpaceDE/>
        <w:autoSpaceDN/>
        <w:jc w:val="both"/>
        <w:rPr>
          <w:sz w:val="24"/>
          <w:szCs w:val="24"/>
        </w:rPr>
      </w:pPr>
      <w:r w:rsidRPr="00F0137A">
        <w:rPr>
          <w:sz w:val="24"/>
          <w:szCs w:val="24"/>
        </w:rPr>
        <w:t xml:space="preserve">Внести   в    реестр   </w:t>
      </w:r>
      <w:proofErr w:type="gramStart"/>
      <w:r w:rsidRPr="00F0137A">
        <w:rPr>
          <w:sz w:val="24"/>
          <w:szCs w:val="24"/>
        </w:rPr>
        <w:t>муниципального  имущества</w:t>
      </w:r>
      <w:proofErr w:type="gramEnd"/>
      <w:r w:rsidRPr="00F0137A">
        <w:rPr>
          <w:sz w:val="24"/>
          <w:szCs w:val="24"/>
        </w:rPr>
        <w:t xml:space="preserve">,  находящегося  в </w:t>
      </w:r>
    </w:p>
    <w:p w14:paraId="6ABCA20C"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муниципальной собственности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утвержденного постановлением Администрации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от 09.08.2024 № 252 «Об утверждении Реестра муниципального имущества муниципального образования «</w:t>
      </w:r>
      <w:proofErr w:type="spellStart"/>
      <w:r w:rsidRPr="00F0137A">
        <w:rPr>
          <w:rFonts w:ascii="Times New Roman" w:eastAsia="Times New Roman" w:hAnsi="Times New Roman"/>
          <w:sz w:val="24"/>
          <w:szCs w:val="24"/>
          <w:lang w:eastAsia="ru-RU"/>
        </w:rPr>
        <w:t>Кулотинское</w:t>
      </w:r>
      <w:proofErr w:type="spellEnd"/>
      <w:r w:rsidRPr="00F0137A">
        <w:rPr>
          <w:rFonts w:ascii="Times New Roman" w:eastAsia="Times New Roman" w:hAnsi="Times New Roman"/>
          <w:sz w:val="24"/>
          <w:szCs w:val="24"/>
          <w:lang w:eastAsia="ru-RU"/>
        </w:rPr>
        <w:t xml:space="preserve"> городское поселение», следующие изменения: </w:t>
      </w:r>
    </w:p>
    <w:p w14:paraId="61A18A9D" w14:textId="77777777" w:rsidR="00421A7E" w:rsidRPr="00F0137A" w:rsidRDefault="00421A7E" w:rsidP="00F0137A">
      <w:pPr>
        <w:pStyle w:val="a5"/>
        <w:numPr>
          <w:ilvl w:val="1"/>
          <w:numId w:val="4"/>
        </w:numPr>
        <w:autoSpaceDE/>
        <w:autoSpaceDN/>
        <w:ind w:left="1276" w:hanging="571"/>
        <w:jc w:val="both"/>
        <w:rPr>
          <w:sz w:val="24"/>
          <w:szCs w:val="24"/>
        </w:rPr>
      </w:pPr>
      <w:r w:rsidRPr="00F0137A">
        <w:rPr>
          <w:sz w:val="24"/>
          <w:szCs w:val="24"/>
        </w:rPr>
        <w:t xml:space="preserve">в приложение №1 «Раздел 1. Сведения о муниципальном </w:t>
      </w:r>
    </w:p>
    <w:p w14:paraId="0D4F843A"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недвижимом имуществе. Подраздел 1.1. Сведения о земельных участках» включить строки следующего содержания в соответствии с приложением.</w:t>
      </w:r>
    </w:p>
    <w:p w14:paraId="3E905AB8"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          2. Опубликовать постановление в бюллетене «Официальный вестник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и разместить на официальном сайте Администрации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38C252E7" w14:textId="07ED12E0" w:rsidR="00421A7E" w:rsidRDefault="00421A7E" w:rsidP="00F0137A">
      <w:pPr>
        <w:autoSpaceDE w:val="0"/>
        <w:spacing w:after="0" w:line="240" w:lineRule="auto"/>
        <w:contextualSpacing/>
        <w:jc w:val="both"/>
        <w:rPr>
          <w:rFonts w:ascii="Times New Roman" w:hAnsi="Times New Roman"/>
          <w:b/>
          <w:sz w:val="24"/>
          <w:szCs w:val="24"/>
        </w:rPr>
      </w:pPr>
      <w:r w:rsidRPr="00F0137A">
        <w:rPr>
          <w:rFonts w:ascii="Times New Roman" w:hAnsi="Times New Roman"/>
          <w:b/>
          <w:sz w:val="24"/>
          <w:szCs w:val="24"/>
        </w:rPr>
        <w:t>Глава городского поселения    Л.Н. Федоров</w:t>
      </w:r>
    </w:p>
    <w:p w14:paraId="4CA72DB5" w14:textId="0921F49C" w:rsidR="00353B5C" w:rsidRDefault="00353B5C" w:rsidP="00421A7E">
      <w:pPr>
        <w:tabs>
          <w:tab w:val="left" w:pos="5280"/>
        </w:tabs>
        <w:spacing w:after="0" w:line="240" w:lineRule="auto"/>
        <w:jc w:val="right"/>
        <w:rPr>
          <w:rFonts w:ascii="Times New Roman" w:eastAsia="Times New Roman" w:hAnsi="Times New Roman"/>
          <w:b/>
          <w:sz w:val="28"/>
          <w:szCs w:val="28"/>
          <w:lang w:eastAsia="ru-RU"/>
        </w:rPr>
        <w:sectPr w:rsidR="00353B5C" w:rsidSect="00421A7E">
          <w:headerReference w:type="default" r:id="rId8"/>
          <w:footerReference w:type="default" r:id="rId9"/>
          <w:pgSz w:w="11907" w:h="16840" w:code="9"/>
          <w:pgMar w:top="709" w:right="567" w:bottom="851" w:left="1701" w:header="454" w:footer="720" w:gutter="0"/>
          <w:cols w:space="720"/>
          <w:docGrid w:linePitch="299"/>
        </w:sectPr>
      </w:pPr>
    </w:p>
    <w:p w14:paraId="39E41B88" w14:textId="298ACB54" w:rsidR="00421A7E" w:rsidRPr="00353B5C" w:rsidRDefault="00421A7E" w:rsidP="00421A7E">
      <w:pPr>
        <w:tabs>
          <w:tab w:val="left" w:pos="5280"/>
        </w:tabs>
        <w:spacing w:after="0" w:line="240" w:lineRule="auto"/>
        <w:jc w:val="right"/>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lastRenderedPageBreak/>
        <w:t xml:space="preserve">Приложение </w:t>
      </w:r>
    </w:p>
    <w:p w14:paraId="7F01067F" w14:textId="77777777" w:rsidR="00421A7E" w:rsidRPr="00353B5C" w:rsidRDefault="00421A7E" w:rsidP="00421A7E">
      <w:pPr>
        <w:spacing w:after="0" w:line="240" w:lineRule="auto"/>
        <w:jc w:val="right"/>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 xml:space="preserve">к Постановлению Администрации </w:t>
      </w:r>
      <w:proofErr w:type="spellStart"/>
      <w:r w:rsidRPr="00353B5C">
        <w:rPr>
          <w:rFonts w:ascii="Times New Roman" w:eastAsia="Times New Roman" w:hAnsi="Times New Roman"/>
          <w:sz w:val="20"/>
          <w:szCs w:val="20"/>
          <w:lang w:eastAsia="ru-RU"/>
        </w:rPr>
        <w:t>Кулотинского</w:t>
      </w:r>
      <w:proofErr w:type="spellEnd"/>
      <w:r w:rsidRPr="00353B5C">
        <w:rPr>
          <w:rFonts w:ascii="Times New Roman" w:eastAsia="Times New Roman" w:hAnsi="Times New Roman"/>
          <w:sz w:val="20"/>
          <w:szCs w:val="20"/>
          <w:lang w:eastAsia="ru-RU"/>
        </w:rPr>
        <w:t xml:space="preserve"> городского поселения </w:t>
      </w:r>
    </w:p>
    <w:p w14:paraId="65632B06" w14:textId="77777777" w:rsidR="00421A7E" w:rsidRPr="00353B5C" w:rsidRDefault="00421A7E" w:rsidP="00421A7E">
      <w:pPr>
        <w:spacing w:after="0" w:line="240" w:lineRule="auto"/>
        <w:jc w:val="right"/>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 xml:space="preserve">от 10.11.2025 №458 «О внесении изменений в Постановление Администрации </w:t>
      </w:r>
    </w:p>
    <w:p w14:paraId="28766CCF" w14:textId="77777777" w:rsidR="00421A7E" w:rsidRPr="00353B5C" w:rsidRDefault="00421A7E" w:rsidP="00421A7E">
      <w:pPr>
        <w:spacing w:after="0" w:line="240" w:lineRule="auto"/>
        <w:jc w:val="right"/>
        <w:rPr>
          <w:rFonts w:ascii="Times New Roman" w:eastAsia="Times New Roman" w:hAnsi="Times New Roman"/>
          <w:sz w:val="20"/>
          <w:szCs w:val="20"/>
          <w:lang w:eastAsia="ru-RU"/>
        </w:rPr>
      </w:pPr>
      <w:proofErr w:type="spellStart"/>
      <w:r w:rsidRPr="00353B5C">
        <w:rPr>
          <w:rFonts w:ascii="Times New Roman" w:eastAsia="Times New Roman" w:hAnsi="Times New Roman"/>
          <w:sz w:val="20"/>
          <w:szCs w:val="20"/>
          <w:lang w:eastAsia="ru-RU"/>
        </w:rPr>
        <w:t>Кулотинского</w:t>
      </w:r>
      <w:proofErr w:type="spellEnd"/>
      <w:r w:rsidRPr="00353B5C">
        <w:rPr>
          <w:rFonts w:ascii="Times New Roman" w:eastAsia="Times New Roman" w:hAnsi="Times New Roman"/>
          <w:sz w:val="20"/>
          <w:szCs w:val="20"/>
          <w:lang w:eastAsia="ru-RU"/>
        </w:rPr>
        <w:t xml:space="preserve"> городского поселения от 09.08.2024 № 252 «Об утверждении </w:t>
      </w:r>
    </w:p>
    <w:p w14:paraId="6238FCB1" w14:textId="77777777" w:rsidR="00421A7E" w:rsidRPr="00353B5C" w:rsidRDefault="00421A7E" w:rsidP="00421A7E">
      <w:pPr>
        <w:spacing w:after="0" w:line="240" w:lineRule="auto"/>
        <w:jc w:val="right"/>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 xml:space="preserve">Реестра муниципального имущества муниципального образования </w:t>
      </w:r>
    </w:p>
    <w:p w14:paraId="3F42F4AF" w14:textId="77777777" w:rsidR="00421A7E" w:rsidRPr="00353B5C" w:rsidRDefault="00421A7E" w:rsidP="00421A7E">
      <w:pPr>
        <w:spacing w:after="0" w:line="240" w:lineRule="auto"/>
        <w:jc w:val="right"/>
        <w:rPr>
          <w:rFonts w:ascii="Times New Roman" w:eastAsia="Times New Roman" w:hAnsi="Times New Roman"/>
          <w:sz w:val="20"/>
          <w:szCs w:val="20"/>
          <w:lang w:eastAsia="ru-RU"/>
        </w:rPr>
      </w:pPr>
      <w:proofErr w:type="spellStart"/>
      <w:r w:rsidRPr="00353B5C">
        <w:rPr>
          <w:rFonts w:ascii="Times New Roman" w:eastAsia="Times New Roman" w:hAnsi="Times New Roman"/>
          <w:sz w:val="20"/>
          <w:szCs w:val="20"/>
          <w:lang w:eastAsia="ru-RU"/>
        </w:rPr>
        <w:t>Кулотинское</w:t>
      </w:r>
      <w:proofErr w:type="spellEnd"/>
      <w:r w:rsidRPr="00353B5C">
        <w:rPr>
          <w:rFonts w:ascii="Times New Roman" w:eastAsia="Times New Roman" w:hAnsi="Times New Roman"/>
          <w:sz w:val="20"/>
          <w:szCs w:val="20"/>
          <w:lang w:eastAsia="ru-RU"/>
        </w:rPr>
        <w:t xml:space="preserve"> городское поселение»</w:t>
      </w:r>
    </w:p>
    <w:p w14:paraId="06B1A403" w14:textId="77777777" w:rsidR="00421A7E" w:rsidRPr="00353B5C" w:rsidRDefault="00421A7E" w:rsidP="00421A7E">
      <w:pPr>
        <w:spacing w:after="0" w:line="240" w:lineRule="auto"/>
        <w:jc w:val="right"/>
        <w:rPr>
          <w:rFonts w:ascii="Times New Roman" w:eastAsia="Times New Roman" w:hAnsi="Times New Roman"/>
          <w:sz w:val="20"/>
          <w:szCs w:val="20"/>
          <w:lang w:eastAsia="ru-RU"/>
        </w:rPr>
      </w:pPr>
    </w:p>
    <w:tbl>
      <w:tblPr>
        <w:tblStyle w:val="a6"/>
        <w:tblW w:w="15871" w:type="dxa"/>
        <w:tblLayout w:type="fixed"/>
        <w:tblLook w:val="04A0" w:firstRow="1" w:lastRow="0" w:firstColumn="1" w:lastColumn="0" w:noHBand="0" w:noVBand="1"/>
      </w:tblPr>
      <w:tblGrid>
        <w:gridCol w:w="528"/>
        <w:gridCol w:w="878"/>
        <w:gridCol w:w="1708"/>
        <w:gridCol w:w="1417"/>
        <w:gridCol w:w="2268"/>
        <w:gridCol w:w="1985"/>
        <w:gridCol w:w="1417"/>
        <w:gridCol w:w="1134"/>
        <w:gridCol w:w="709"/>
        <w:gridCol w:w="1276"/>
        <w:gridCol w:w="1842"/>
        <w:gridCol w:w="709"/>
      </w:tblGrid>
      <w:tr w:rsidR="00421A7E" w:rsidRPr="00353B5C" w14:paraId="0BDDBC21" w14:textId="77777777" w:rsidTr="00353B5C">
        <w:tc>
          <w:tcPr>
            <w:tcW w:w="528" w:type="dxa"/>
          </w:tcPr>
          <w:p w14:paraId="67EDB0AC" w14:textId="77777777" w:rsidR="00421A7E" w:rsidRPr="00353B5C" w:rsidRDefault="00421A7E" w:rsidP="00421A7E">
            <w:pPr>
              <w:jc w:val="center"/>
              <w:rPr>
                <w:rFonts w:ascii="Times New Roman" w:eastAsia="Times New Roman" w:hAnsi="Times New Roman"/>
                <w:b/>
                <w:sz w:val="16"/>
                <w:szCs w:val="16"/>
                <w:lang w:eastAsia="ru-RU"/>
              </w:rPr>
            </w:pPr>
            <w:r w:rsidRPr="00353B5C">
              <w:rPr>
                <w:rFonts w:ascii="Times New Roman" w:eastAsia="Times New Roman" w:hAnsi="Times New Roman"/>
                <w:b/>
                <w:color w:val="000000"/>
                <w:sz w:val="16"/>
                <w:szCs w:val="16"/>
              </w:rPr>
              <w:t>Реестровый номер</w:t>
            </w:r>
          </w:p>
        </w:tc>
        <w:tc>
          <w:tcPr>
            <w:tcW w:w="878" w:type="dxa"/>
          </w:tcPr>
          <w:p w14:paraId="249FAF6C" w14:textId="77777777" w:rsidR="00421A7E" w:rsidRPr="00353B5C" w:rsidRDefault="00421A7E" w:rsidP="00421A7E">
            <w:pPr>
              <w:jc w:val="center"/>
              <w:rPr>
                <w:rFonts w:ascii="Times New Roman" w:eastAsia="Times New Roman" w:hAnsi="Times New Roman"/>
                <w:b/>
                <w:sz w:val="16"/>
                <w:szCs w:val="16"/>
                <w:lang w:eastAsia="ru-RU"/>
              </w:rPr>
            </w:pPr>
            <w:r w:rsidRPr="00353B5C">
              <w:rPr>
                <w:rFonts w:ascii="Times New Roman" w:eastAsia="Times New Roman" w:hAnsi="Times New Roman"/>
                <w:b/>
                <w:color w:val="000000"/>
                <w:sz w:val="16"/>
                <w:szCs w:val="16"/>
              </w:rPr>
              <w:t>Наименование земельного участка</w:t>
            </w:r>
          </w:p>
        </w:tc>
        <w:tc>
          <w:tcPr>
            <w:tcW w:w="1708" w:type="dxa"/>
          </w:tcPr>
          <w:p w14:paraId="1D197C28" w14:textId="77777777" w:rsidR="00421A7E" w:rsidRPr="00353B5C" w:rsidRDefault="00421A7E" w:rsidP="00421A7E">
            <w:pPr>
              <w:jc w:val="center"/>
              <w:rPr>
                <w:rFonts w:ascii="Times New Roman" w:eastAsia="Times New Roman" w:hAnsi="Times New Roman"/>
                <w:b/>
                <w:sz w:val="16"/>
                <w:szCs w:val="16"/>
                <w:lang w:eastAsia="ru-RU"/>
              </w:rPr>
            </w:pPr>
            <w:r w:rsidRPr="00353B5C">
              <w:rPr>
                <w:rFonts w:ascii="Times New Roman" w:eastAsia="Times New Roman" w:hAnsi="Times New Roman"/>
                <w:b/>
                <w:color w:val="000000"/>
                <w:sz w:val="16"/>
                <w:szCs w:val="16"/>
              </w:rPr>
              <w:t>Адрес (местоположение) земельного участка с указанием Общероссийского классификатора территории муниципальных образований (далее – ОКТМО)</w:t>
            </w:r>
            <w:r w:rsidRPr="00353B5C">
              <w:rPr>
                <w:rFonts w:ascii="Times New Roman" w:eastAsia="Times New Roman" w:hAnsi="Times New Roman"/>
                <w:b/>
                <w:color w:val="000000"/>
                <w:sz w:val="16"/>
                <w:szCs w:val="16"/>
              </w:rPr>
              <w:br/>
            </w:r>
          </w:p>
        </w:tc>
        <w:tc>
          <w:tcPr>
            <w:tcW w:w="1417" w:type="dxa"/>
          </w:tcPr>
          <w:p w14:paraId="75BCCDAA" w14:textId="77777777" w:rsidR="00421A7E" w:rsidRPr="00353B5C" w:rsidRDefault="00421A7E" w:rsidP="00421A7E">
            <w:pPr>
              <w:jc w:val="center"/>
              <w:rPr>
                <w:rFonts w:ascii="Times New Roman" w:eastAsia="Times New Roman" w:hAnsi="Times New Roman"/>
                <w:b/>
                <w:sz w:val="16"/>
                <w:szCs w:val="16"/>
                <w:lang w:eastAsia="ru-RU"/>
              </w:rPr>
            </w:pPr>
            <w:r w:rsidRPr="00353B5C">
              <w:rPr>
                <w:rFonts w:ascii="Times New Roman" w:eastAsia="Times New Roman" w:hAnsi="Times New Roman"/>
                <w:b/>
                <w:color w:val="000000"/>
                <w:sz w:val="16"/>
                <w:szCs w:val="16"/>
              </w:rPr>
              <w:t>Кадастровый номер земельного участка (с датой присвоения)</w:t>
            </w:r>
          </w:p>
        </w:tc>
        <w:tc>
          <w:tcPr>
            <w:tcW w:w="2268" w:type="dxa"/>
          </w:tcPr>
          <w:p w14:paraId="672AE95E" w14:textId="77777777" w:rsidR="00421A7E" w:rsidRPr="00353B5C" w:rsidRDefault="00421A7E" w:rsidP="00421A7E">
            <w:pPr>
              <w:jc w:val="center"/>
              <w:rPr>
                <w:rFonts w:ascii="Times New Roman" w:eastAsia="Times New Roman" w:hAnsi="Times New Roman"/>
                <w:b/>
                <w:sz w:val="16"/>
                <w:szCs w:val="16"/>
                <w:lang w:eastAsia="ru-RU"/>
              </w:rPr>
            </w:pPr>
            <w:r w:rsidRPr="00353B5C">
              <w:rPr>
                <w:rFonts w:ascii="Times New Roman" w:eastAsia="Times New Roman" w:hAnsi="Times New Roman"/>
                <w:b/>
                <w:color w:val="000000"/>
                <w:sz w:val="16"/>
                <w:szCs w:val="16"/>
              </w:rPr>
              <w:t>Сведения о правообладателе,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tc>
        <w:tc>
          <w:tcPr>
            <w:tcW w:w="1985" w:type="dxa"/>
          </w:tcPr>
          <w:p w14:paraId="7447A9AA" w14:textId="77777777" w:rsidR="00421A7E" w:rsidRPr="00353B5C" w:rsidRDefault="00421A7E" w:rsidP="00421A7E">
            <w:pPr>
              <w:tabs>
                <w:tab w:val="left" w:pos="1176"/>
              </w:tabs>
              <w:jc w:val="center"/>
              <w:rPr>
                <w:rFonts w:ascii="Times New Roman" w:eastAsia="Times New Roman" w:hAnsi="Times New Roman"/>
                <w:b/>
                <w:color w:val="000000"/>
                <w:sz w:val="16"/>
                <w:szCs w:val="16"/>
              </w:rPr>
            </w:pPr>
            <w:r w:rsidRPr="00353B5C">
              <w:rPr>
                <w:rFonts w:ascii="Times New Roman" w:eastAsia="Times New Roman" w:hAnsi="Times New Roman"/>
                <w:b/>
                <w:color w:val="000000"/>
                <w:sz w:val="16"/>
                <w:szCs w:val="16"/>
              </w:rPr>
              <w:t>Вид вещного права, на основании которого правообладателю принадлежит земельный участок,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14:paraId="7C44DBE2" w14:textId="77777777" w:rsidR="00421A7E" w:rsidRPr="00353B5C" w:rsidRDefault="00421A7E" w:rsidP="00421A7E">
            <w:pPr>
              <w:jc w:val="center"/>
              <w:rPr>
                <w:rFonts w:ascii="Times New Roman" w:eastAsia="Times New Roman" w:hAnsi="Times New Roman"/>
                <w:b/>
                <w:sz w:val="16"/>
                <w:szCs w:val="16"/>
                <w:lang w:eastAsia="ru-RU"/>
              </w:rPr>
            </w:pPr>
          </w:p>
        </w:tc>
        <w:tc>
          <w:tcPr>
            <w:tcW w:w="1417" w:type="dxa"/>
          </w:tcPr>
          <w:p w14:paraId="78B47A7D" w14:textId="77777777" w:rsidR="00421A7E" w:rsidRPr="00353B5C" w:rsidRDefault="00421A7E" w:rsidP="00421A7E">
            <w:pPr>
              <w:tabs>
                <w:tab w:val="left" w:pos="1004"/>
              </w:tabs>
              <w:jc w:val="center"/>
              <w:rPr>
                <w:rFonts w:ascii="Times New Roman" w:eastAsia="Times New Roman" w:hAnsi="Times New Roman"/>
                <w:b/>
                <w:color w:val="000000"/>
                <w:sz w:val="16"/>
                <w:szCs w:val="16"/>
              </w:rPr>
            </w:pPr>
            <w:r w:rsidRPr="00353B5C">
              <w:rPr>
                <w:rFonts w:ascii="Times New Roman" w:eastAsia="Times New Roman" w:hAnsi="Times New Roman"/>
                <w:b/>
                <w:color w:val="000000"/>
                <w:sz w:val="16"/>
                <w:szCs w:val="16"/>
              </w:rPr>
              <w:t>Сведения об основных характеристиках земельного участка, в том числе: площадь, категория земель, вид разрешенного использования</w:t>
            </w:r>
          </w:p>
          <w:p w14:paraId="3ECC0452" w14:textId="77777777" w:rsidR="00421A7E" w:rsidRPr="00353B5C" w:rsidRDefault="00421A7E" w:rsidP="00421A7E">
            <w:pPr>
              <w:jc w:val="center"/>
              <w:rPr>
                <w:rFonts w:ascii="Times New Roman" w:eastAsia="Times New Roman" w:hAnsi="Times New Roman"/>
                <w:b/>
                <w:sz w:val="16"/>
                <w:szCs w:val="16"/>
                <w:lang w:eastAsia="ru-RU"/>
              </w:rPr>
            </w:pPr>
          </w:p>
        </w:tc>
        <w:tc>
          <w:tcPr>
            <w:tcW w:w="1134" w:type="dxa"/>
          </w:tcPr>
          <w:p w14:paraId="33CEA1D2" w14:textId="2CC0B047" w:rsidR="00421A7E" w:rsidRPr="00353B5C" w:rsidRDefault="00421A7E" w:rsidP="00421A7E">
            <w:pPr>
              <w:jc w:val="center"/>
              <w:rPr>
                <w:rFonts w:ascii="Times New Roman" w:eastAsia="Times New Roman" w:hAnsi="Times New Roman"/>
                <w:b/>
                <w:sz w:val="16"/>
                <w:szCs w:val="16"/>
                <w:lang w:eastAsia="ru-RU"/>
              </w:rPr>
            </w:pPr>
            <w:proofErr w:type="spellStart"/>
            <w:proofErr w:type="gramStart"/>
            <w:r w:rsidRPr="00353B5C">
              <w:rPr>
                <w:rFonts w:ascii="Times New Roman" w:eastAsia="Times New Roman" w:hAnsi="Times New Roman"/>
                <w:b/>
                <w:color w:val="000000"/>
                <w:sz w:val="16"/>
                <w:szCs w:val="16"/>
              </w:rPr>
              <w:t>Сведе</w:t>
            </w:r>
            <w:r w:rsidR="00353B5C">
              <w:rPr>
                <w:rFonts w:ascii="Times New Roman" w:eastAsia="Times New Roman" w:hAnsi="Times New Roman"/>
                <w:b/>
                <w:color w:val="000000"/>
                <w:sz w:val="16"/>
                <w:szCs w:val="16"/>
              </w:rPr>
              <w:t>-</w:t>
            </w:r>
            <w:r w:rsidRPr="00353B5C">
              <w:rPr>
                <w:rFonts w:ascii="Times New Roman" w:eastAsia="Times New Roman" w:hAnsi="Times New Roman"/>
                <w:b/>
                <w:color w:val="000000"/>
                <w:sz w:val="16"/>
                <w:szCs w:val="16"/>
              </w:rPr>
              <w:t>ния</w:t>
            </w:r>
            <w:proofErr w:type="spellEnd"/>
            <w:proofErr w:type="gramEnd"/>
            <w:r w:rsidRPr="00353B5C">
              <w:rPr>
                <w:rFonts w:ascii="Times New Roman" w:eastAsia="Times New Roman" w:hAnsi="Times New Roman"/>
                <w:b/>
                <w:color w:val="000000"/>
                <w:sz w:val="16"/>
                <w:szCs w:val="16"/>
              </w:rPr>
              <w:t xml:space="preserve"> о </w:t>
            </w:r>
            <w:proofErr w:type="spellStart"/>
            <w:r w:rsidRPr="00353B5C">
              <w:rPr>
                <w:rFonts w:ascii="Times New Roman" w:eastAsia="Times New Roman" w:hAnsi="Times New Roman"/>
                <w:b/>
                <w:color w:val="000000"/>
                <w:sz w:val="16"/>
                <w:szCs w:val="16"/>
              </w:rPr>
              <w:t>стои</w:t>
            </w:r>
            <w:proofErr w:type="spellEnd"/>
            <w:r w:rsidR="00353B5C">
              <w:rPr>
                <w:rFonts w:ascii="Times New Roman" w:eastAsia="Times New Roman" w:hAnsi="Times New Roman"/>
                <w:b/>
                <w:color w:val="000000"/>
                <w:sz w:val="16"/>
                <w:szCs w:val="16"/>
              </w:rPr>
              <w:t>-</w:t>
            </w:r>
            <w:r w:rsidRPr="00353B5C">
              <w:rPr>
                <w:rFonts w:ascii="Times New Roman" w:eastAsia="Times New Roman" w:hAnsi="Times New Roman"/>
                <w:b/>
                <w:color w:val="000000"/>
                <w:sz w:val="16"/>
                <w:szCs w:val="16"/>
              </w:rPr>
              <w:t>мости земель</w:t>
            </w:r>
            <w:r w:rsidR="00353B5C">
              <w:rPr>
                <w:rFonts w:ascii="Times New Roman" w:eastAsia="Times New Roman" w:hAnsi="Times New Roman"/>
                <w:b/>
                <w:color w:val="000000"/>
                <w:sz w:val="16"/>
                <w:szCs w:val="16"/>
              </w:rPr>
              <w:t>-</w:t>
            </w:r>
            <w:proofErr w:type="spellStart"/>
            <w:r w:rsidRPr="00353B5C">
              <w:rPr>
                <w:rFonts w:ascii="Times New Roman" w:eastAsia="Times New Roman" w:hAnsi="Times New Roman"/>
                <w:b/>
                <w:color w:val="000000"/>
                <w:sz w:val="16"/>
                <w:szCs w:val="16"/>
              </w:rPr>
              <w:t>ного</w:t>
            </w:r>
            <w:proofErr w:type="spellEnd"/>
            <w:r w:rsidRPr="00353B5C">
              <w:rPr>
                <w:rFonts w:ascii="Times New Roman" w:eastAsia="Times New Roman" w:hAnsi="Times New Roman"/>
                <w:b/>
                <w:color w:val="000000"/>
                <w:sz w:val="16"/>
                <w:szCs w:val="16"/>
              </w:rPr>
              <w:t xml:space="preserve"> участка</w:t>
            </w:r>
          </w:p>
        </w:tc>
        <w:tc>
          <w:tcPr>
            <w:tcW w:w="709" w:type="dxa"/>
          </w:tcPr>
          <w:p w14:paraId="1922BB93" w14:textId="60716085" w:rsidR="00421A7E" w:rsidRPr="00353B5C" w:rsidRDefault="00421A7E" w:rsidP="00421A7E">
            <w:pPr>
              <w:jc w:val="center"/>
              <w:rPr>
                <w:rFonts w:ascii="Times New Roman" w:eastAsia="Times New Roman" w:hAnsi="Times New Roman"/>
                <w:b/>
                <w:sz w:val="16"/>
                <w:szCs w:val="16"/>
                <w:lang w:eastAsia="ru-RU"/>
              </w:rPr>
            </w:pPr>
            <w:r w:rsidRPr="00353B5C">
              <w:rPr>
                <w:rFonts w:ascii="Times New Roman" w:eastAsia="Times New Roman" w:hAnsi="Times New Roman"/>
                <w:b/>
                <w:color w:val="000000"/>
                <w:sz w:val="16"/>
                <w:szCs w:val="16"/>
              </w:rPr>
              <w:t xml:space="preserve">Сведения о </w:t>
            </w:r>
            <w:proofErr w:type="spellStart"/>
            <w:proofErr w:type="gramStart"/>
            <w:r w:rsidRPr="00353B5C">
              <w:rPr>
                <w:rFonts w:ascii="Times New Roman" w:eastAsia="Times New Roman" w:hAnsi="Times New Roman"/>
                <w:b/>
                <w:color w:val="000000"/>
                <w:sz w:val="16"/>
                <w:szCs w:val="16"/>
              </w:rPr>
              <w:t>произво</w:t>
            </w:r>
            <w:r w:rsidR="00353B5C">
              <w:rPr>
                <w:rFonts w:ascii="Times New Roman" w:eastAsia="Times New Roman" w:hAnsi="Times New Roman"/>
                <w:b/>
                <w:color w:val="000000"/>
                <w:sz w:val="16"/>
                <w:szCs w:val="16"/>
              </w:rPr>
              <w:t>-</w:t>
            </w:r>
            <w:r w:rsidRPr="00353B5C">
              <w:rPr>
                <w:rFonts w:ascii="Times New Roman" w:eastAsia="Times New Roman" w:hAnsi="Times New Roman"/>
                <w:b/>
                <w:color w:val="000000"/>
                <w:sz w:val="16"/>
                <w:szCs w:val="16"/>
              </w:rPr>
              <w:t>дственном</w:t>
            </w:r>
            <w:proofErr w:type="spellEnd"/>
            <w:proofErr w:type="gramEnd"/>
            <w:r w:rsidRPr="00353B5C">
              <w:rPr>
                <w:rFonts w:ascii="Times New Roman" w:eastAsia="Times New Roman" w:hAnsi="Times New Roman"/>
                <w:b/>
                <w:color w:val="000000"/>
                <w:sz w:val="16"/>
                <w:szCs w:val="16"/>
              </w:rPr>
              <w:t xml:space="preserve"> </w:t>
            </w:r>
            <w:proofErr w:type="spellStart"/>
            <w:r w:rsidRPr="00353B5C">
              <w:rPr>
                <w:rFonts w:ascii="Times New Roman" w:eastAsia="Times New Roman" w:hAnsi="Times New Roman"/>
                <w:b/>
                <w:color w:val="000000"/>
                <w:sz w:val="16"/>
                <w:szCs w:val="16"/>
              </w:rPr>
              <w:t>улучше</w:t>
            </w:r>
            <w:r w:rsidR="00353B5C">
              <w:rPr>
                <w:rFonts w:ascii="Times New Roman" w:eastAsia="Times New Roman" w:hAnsi="Times New Roman"/>
                <w:b/>
                <w:color w:val="000000"/>
                <w:sz w:val="16"/>
                <w:szCs w:val="16"/>
              </w:rPr>
              <w:t>-</w:t>
            </w:r>
            <w:r w:rsidRPr="00353B5C">
              <w:rPr>
                <w:rFonts w:ascii="Times New Roman" w:eastAsia="Times New Roman" w:hAnsi="Times New Roman"/>
                <w:b/>
                <w:color w:val="000000"/>
                <w:sz w:val="16"/>
                <w:szCs w:val="16"/>
              </w:rPr>
              <w:t>нии</w:t>
            </w:r>
            <w:proofErr w:type="spellEnd"/>
            <w:r w:rsidRPr="00353B5C">
              <w:rPr>
                <w:rFonts w:ascii="Times New Roman" w:eastAsia="Times New Roman" w:hAnsi="Times New Roman"/>
                <w:b/>
                <w:color w:val="000000"/>
                <w:sz w:val="16"/>
                <w:szCs w:val="16"/>
              </w:rPr>
              <w:t xml:space="preserve"> земель</w:t>
            </w:r>
            <w:r w:rsidR="00353B5C">
              <w:rPr>
                <w:rFonts w:ascii="Times New Roman" w:eastAsia="Times New Roman" w:hAnsi="Times New Roman"/>
                <w:b/>
                <w:color w:val="000000"/>
                <w:sz w:val="16"/>
                <w:szCs w:val="16"/>
              </w:rPr>
              <w:t>-</w:t>
            </w:r>
            <w:proofErr w:type="spellStart"/>
            <w:r w:rsidRPr="00353B5C">
              <w:rPr>
                <w:rFonts w:ascii="Times New Roman" w:eastAsia="Times New Roman" w:hAnsi="Times New Roman"/>
                <w:b/>
                <w:color w:val="000000"/>
                <w:sz w:val="16"/>
                <w:szCs w:val="16"/>
              </w:rPr>
              <w:t>ного</w:t>
            </w:r>
            <w:proofErr w:type="spellEnd"/>
            <w:r w:rsidRPr="00353B5C">
              <w:rPr>
                <w:rFonts w:ascii="Times New Roman" w:eastAsia="Times New Roman" w:hAnsi="Times New Roman"/>
                <w:b/>
                <w:color w:val="000000"/>
                <w:sz w:val="16"/>
                <w:szCs w:val="16"/>
              </w:rPr>
              <w:t xml:space="preserve"> участка</w:t>
            </w:r>
          </w:p>
        </w:tc>
        <w:tc>
          <w:tcPr>
            <w:tcW w:w="1276" w:type="dxa"/>
          </w:tcPr>
          <w:p w14:paraId="6482B86A" w14:textId="631C5AD8" w:rsidR="00421A7E" w:rsidRPr="00353B5C" w:rsidRDefault="00421A7E" w:rsidP="00421A7E">
            <w:pPr>
              <w:tabs>
                <w:tab w:val="left" w:pos="1176"/>
              </w:tabs>
              <w:jc w:val="center"/>
              <w:rPr>
                <w:rFonts w:ascii="Times New Roman" w:eastAsia="Times New Roman" w:hAnsi="Times New Roman"/>
                <w:b/>
                <w:color w:val="000000"/>
                <w:sz w:val="16"/>
                <w:szCs w:val="16"/>
              </w:rPr>
            </w:pPr>
            <w:r w:rsidRPr="00353B5C">
              <w:rPr>
                <w:rFonts w:ascii="Times New Roman" w:eastAsia="Times New Roman" w:hAnsi="Times New Roman"/>
                <w:b/>
                <w:color w:val="000000"/>
                <w:sz w:val="16"/>
                <w:szCs w:val="16"/>
              </w:rPr>
              <w:t xml:space="preserve">Сведения об </w:t>
            </w:r>
            <w:proofErr w:type="gramStart"/>
            <w:r w:rsidRPr="00353B5C">
              <w:rPr>
                <w:rFonts w:ascii="Times New Roman" w:eastAsia="Times New Roman" w:hAnsi="Times New Roman"/>
                <w:b/>
                <w:color w:val="000000"/>
                <w:sz w:val="16"/>
                <w:szCs w:val="16"/>
              </w:rPr>
              <w:t>установлен</w:t>
            </w:r>
            <w:r w:rsidR="00353B5C">
              <w:rPr>
                <w:rFonts w:ascii="Times New Roman" w:eastAsia="Times New Roman" w:hAnsi="Times New Roman"/>
                <w:b/>
                <w:color w:val="000000"/>
                <w:sz w:val="16"/>
                <w:szCs w:val="16"/>
              </w:rPr>
              <w:t>-</w:t>
            </w:r>
            <w:proofErr w:type="spellStart"/>
            <w:r w:rsidRPr="00353B5C">
              <w:rPr>
                <w:rFonts w:ascii="Times New Roman" w:eastAsia="Times New Roman" w:hAnsi="Times New Roman"/>
                <w:b/>
                <w:color w:val="000000"/>
                <w:sz w:val="16"/>
                <w:szCs w:val="16"/>
              </w:rPr>
              <w:t>ных</w:t>
            </w:r>
            <w:proofErr w:type="spellEnd"/>
            <w:proofErr w:type="gramEnd"/>
            <w:r w:rsidRPr="00353B5C">
              <w:rPr>
                <w:rFonts w:ascii="Times New Roman" w:eastAsia="Times New Roman" w:hAnsi="Times New Roman"/>
                <w:b/>
                <w:color w:val="000000"/>
                <w:sz w:val="16"/>
                <w:szCs w:val="16"/>
              </w:rPr>
              <w:t xml:space="preserve"> в отношении земельного участка ограничениях (</w:t>
            </w:r>
            <w:proofErr w:type="spellStart"/>
            <w:r w:rsidRPr="00353B5C">
              <w:rPr>
                <w:rFonts w:ascii="Times New Roman" w:eastAsia="Times New Roman" w:hAnsi="Times New Roman"/>
                <w:b/>
                <w:color w:val="000000"/>
                <w:sz w:val="16"/>
                <w:szCs w:val="16"/>
              </w:rPr>
              <w:t>обремене</w:t>
            </w:r>
            <w:r w:rsidR="00353B5C">
              <w:rPr>
                <w:rFonts w:ascii="Times New Roman" w:eastAsia="Times New Roman" w:hAnsi="Times New Roman"/>
                <w:b/>
                <w:color w:val="000000"/>
                <w:sz w:val="16"/>
                <w:szCs w:val="16"/>
              </w:rPr>
              <w:t>-</w:t>
            </w:r>
            <w:r w:rsidRPr="00353B5C">
              <w:rPr>
                <w:rFonts w:ascii="Times New Roman" w:eastAsia="Times New Roman" w:hAnsi="Times New Roman"/>
                <w:b/>
                <w:color w:val="000000"/>
                <w:sz w:val="16"/>
                <w:szCs w:val="16"/>
              </w:rPr>
              <w:t>ниях</w:t>
            </w:r>
            <w:proofErr w:type="spellEnd"/>
            <w:r w:rsidRPr="00353B5C">
              <w:rPr>
                <w:rFonts w:ascii="Times New Roman" w:eastAsia="Times New Roman" w:hAnsi="Times New Roman"/>
                <w:b/>
                <w:color w:val="000000"/>
                <w:sz w:val="16"/>
                <w:szCs w:val="16"/>
              </w:rPr>
              <w:t>) с указанием наименования вида ограничений (обременений), основания и даты их возникновения и прекращения</w:t>
            </w:r>
          </w:p>
          <w:p w14:paraId="05E99553" w14:textId="77777777" w:rsidR="00421A7E" w:rsidRPr="00353B5C" w:rsidRDefault="00421A7E" w:rsidP="00421A7E">
            <w:pPr>
              <w:jc w:val="center"/>
              <w:rPr>
                <w:rFonts w:ascii="Times New Roman" w:eastAsia="Times New Roman" w:hAnsi="Times New Roman"/>
                <w:b/>
                <w:sz w:val="16"/>
                <w:szCs w:val="16"/>
                <w:lang w:eastAsia="ru-RU"/>
              </w:rPr>
            </w:pPr>
          </w:p>
        </w:tc>
        <w:tc>
          <w:tcPr>
            <w:tcW w:w="1842" w:type="dxa"/>
          </w:tcPr>
          <w:p w14:paraId="6D124A52" w14:textId="77777777" w:rsidR="00421A7E" w:rsidRPr="00353B5C" w:rsidRDefault="00421A7E" w:rsidP="00421A7E">
            <w:pPr>
              <w:jc w:val="center"/>
              <w:rPr>
                <w:rFonts w:ascii="Times New Roman" w:eastAsia="Times New Roman" w:hAnsi="Times New Roman"/>
                <w:b/>
                <w:sz w:val="16"/>
                <w:szCs w:val="16"/>
                <w:lang w:eastAsia="ru-RU"/>
              </w:rPr>
            </w:pPr>
            <w:r w:rsidRPr="00353B5C">
              <w:rPr>
                <w:rFonts w:ascii="Times New Roman" w:eastAsia="Times New Roman" w:hAnsi="Times New Roman"/>
                <w:b/>
                <w:color w:val="000000"/>
                <w:sz w:val="16"/>
                <w:szCs w:val="16"/>
              </w:rPr>
              <w:t>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w:t>
            </w:r>
            <w:hyperlink r:id="rId10" w:history="1">
              <w:r w:rsidRPr="00353B5C">
                <w:rPr>
                  <w:rFonts w:ascii="Times New Roman" w:eastAsia="Times New Roman" w:hAnsi="Times New Roman"/>
                  <w:b/>
                  <w:color w:val="000000"/>
                  <w:sz w:val="16"/>
                  <w:szCs w:val="16"/>
                </w:rPr>
                <w:t xml:space="preserve"> ОКТМО</w:t>
              </w:r>
            </w:hyperlink>
            <w:r w:rsidRPr="00353B5C">
              <w:rPr>
                <w:rFonts w:ascii="Times New Roman" w:eastAsia="Times New Roman" w:hAnsi="Times New Roman"/>
                <w:b/>
                <w:color w:val="000000"/>
                <w:sz w:val="16"/>
                <w:szCs w:val="16"/>
              </w:rPr>
              <w:t>) (далее - сведения о лице, в пользу которого установлены ограничения (обременения)</w:t>
            </w:r>
          </w:p>
        </w:tc>
        <w:tc>
          <w:tcPr>
            <w:tcW w:w="709" w:type="dxa"/>
          </w:tcPr>
          <w:p w14:paraId="71BA1C54" w14:textId="77777777" w:rsidR="00421A7E" w:rsidRPr="00353B5C" w:rsidRDefault="00421A7E" w:rsidP="00421A7E">
            <w:pPr>
              <w:jc w:val="center"/>
              <w:rPr>
                <w:rFonts w:ascii="Times New Roman" w:eastAsia="Times New Roman" w:hAnsi="Times New Roman"/>
                <w:b/>
                <w:sz w:val="16"/>
                <w:szCs w:val="16"/>
                <w:lang w:eastAsia="ru-RU"/>
              </w:rPr>
            </w:pPr>
            <w:r w:rsidRPr="00353B5C">
              <w:rPr>
                <w:rFonts w:ascii="Times New Roman" w:eastAsia="Times New Roman" w:hAnsi="Times New Roman"/>
                <w:b/>
                <w:color w:val="000000"/>
                <w:sz w:val="16"/>
                <w:szCs w:val="16"/>
              </w:rPr>
              <w:t>Иные сведения (при необходимости)</w:t>
            </w:r>
          </w:p>
        </w:tc>
      </w:tr>
      <w:tr w:rsidR="00421A7E" w:rsidRPr="00353B5C" w14:paraId="696B5C65" w14:textId="77777777" w:rsidTr="00353B5C">
        <w:tc>
          <w:tcPr>
            <w:tcW w:w="528" w:type="dxa"/>
          </w:tcPr>
          <w:p w14:paraId="5486E9F8"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lastRenderedPageBreak/>
              <w:t>161</w:t>
            </w:r>
          </w:p>
        </w:tc>
        <w:tc>
          <w:tcPr>
            <w:tcW w:w="878" w:type="dxa"/>
          </w:tcPr>
          <w:p w14:paraId="56CAC0D5"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3B54A13E"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38BA96A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693230F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458CC18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43E93D6C"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65E628DB"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49BA447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09E2043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3EC98508"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54015AD2"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53:12:0000000:40-53/038/2025-66 01.11.2025</w:t>
            </w:r>
          </w:p>
        </w:tc>
        <w:tc>
          <w:tcPr>
            <w:tcW w:w="1417" w:type="dxa"/>
          </w:tcPr>
          <w:p w14:paraId="53061F1A"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roofErr w:type="spellStart"/>
            <w:proofErr w:type="gramStart"/>
            <w:r w:rsidRPr="00353B5C">
              <w:rPr>
                <w:rFonts w:ascii="Times New Roman" w:hAnsi="Times New Roman"/>
                <w:sz w:val="20"/>
                <w:szCs w:val="20"/>
              </w:rPr>
              <w:t>кв.м</w:t>
            </w:r>
            <w:proofErr w:type="spellEnd"/>
            <w:proofErr w:type="gramEnd"/>
            <w:r w:rsidRPr="00353B5C">
              <w:rPr>
                <w:rFonts w:ascii="Times New Roman" w:hAnsi="Times New Roman"/>
                <w:sz w:val="20"/>
                <w:szCs w:val="20"/>
              </w:rPr>
              <w:t xml:space="preserve">, </w:t>
            </w:r>
          </w:p>
          <w:p w14:paraId="2CE4091B"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433E106C"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3F08E13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52B5D17A"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243219E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3117771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6C3FDF6D"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126DCB7B" w14:textId="77777777" w:rsidTr="00353B5C">
        <w:tc>
          <w:tcPr>
            <w:tcW w:w="528" w:type="dxa"/>
          </w:tcPr>
          <w:p w14:paraId="56C47C03"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162</w:t>
            </w:r>
          </w:p>
        </w:tc>
        <w:tc>
          <w:tcPr>
            <w:tcW w:w="878" w:type="dxa"/>
          </w:tcPr>
          <w:p w14:paraId="4AD65974"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1C32933B"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5B46FAF9"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4D1719A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0A408E9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69AAE5AF"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5C3A5891"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4564A56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4129CAB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7B51A836"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06AF1D80"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53:12:0000000:40-53/038/2025-67 01.11.2025</w:t>
            </w:r>
          </w:p>
        </w:tc>
        <w:tc>
          <w:tcPr>
            <w:tcW w:w="1417" w:type="dxa"/>
          </w:tcPr>
          <w:p w14:paraId="070B70F9"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5CF9C025"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744D346A"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50E0B2B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5734885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155E7EF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6539A70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6FC923C2"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7101008C" w14:textId="77777777" w:rsidTr="00353B5C">
        <w:tc>
          <w:tcPr>
            <w:tcW w:w="528" w:type="dxa"/>
          </w:tcPr>
          <w:p w14:paraId="1923E6DB"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163</w:t>
            </w:r>
          </w:p>
        </w:tc>
        <w:tc>
          <w:tcPr>
            <w:tcW w:w="878" w:type="dxa"/>
          </w:tcPr>
          <w:p w14:paraId="115C29BE"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17BA0AC2"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573B78C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1F96903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6E2760D9"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77BB60FC"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6A84A2FF"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7D6E0FC9"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02609B9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д. 13</w:t>
            </w:r>
          </w:p>
        </w:tc>
        <w:tc>
          <w:tcPr>
            <w:tcW w:w="1985" w:type="dxa"/>
          </w:tcPr>
          <w:p w14:paraId="4F3DB636"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lastRenderedPageBreak/>
              <w:t>Общая долевая собственность, 6/1783</w:t>
            </w:r>
            <w:r w:rsidRPr="00353B5C">
              <w:rPr>
                <w:rFonts w:ascii="Times New Roman" w:eastAsia="Times New Roman" w:hAnsi="Times New Roman"/>
                <w:sz w:val="20"/>
                <w:szCs w:val="20"/>
                <w:lang w:eastAsia="ru-RU"/>
              </w:rPr>
              <w:t xml:space="preserve"> </w:t>
            </w:r>
          </w:p>
          <w:p w14:paraId="0D8424F7"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w:t>
            </w:r>
            <w:r w:rsidRPr="00353B5C">
              <w:rPr>
                <w:rFonts w:ascii="Times New Roman" w:hAnsi="Times New Roman"/>
                <w:sz w:val="20"/>
                <w:szCs w:val="20"/>
              </w:rPr>
              <w:lastRenderedPageBreak/>
              <w:t>53:12:0000000:40-53/038/2025-68 01.11.2025</w:t>
            </w:r>
          </w:p>
        </w:tc>
        <w:tc>
          <w:tcPr>
            <w:tcW w:w="1417" w:type="dxa"/>
          </w:tcPr>
          <w:p w14:paraId="218ADF10"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lastRenderedPageBreak/>
              <w:t xml:space="preserve">17663078, </w:t>
            </w:r>
          </w:p>
          <w:p w14:paraId="679C3FA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7042D783"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w:t>
            </w:r>
            <w:r w:rsidRPr="00353B5C">
              <w:rPr>
                <w:rFonts w:ascii="Times New Roman" w:hAnsi="Times New Roman"/>
                <w:sz w:val="20"/>
                <w:szCs w:val="20"/>
              </w:rPr>
              <w:lastRenderedPageBreak/>
              <w:t>ственного производства</w:t>
            </w:r>
          </w:p>
        </w:tc>
        <w:tc>
          <w:tcPr>
            <w:tcW w:w="1134" w:type="dxa"/>
          </w:tcPr>
          <w:p w14:paraId="4F52A15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38644251.3 руб.</w:t>
            </w:r>
          </w:p>
        </w:tc>
        <w:tc>
          <w:tcPr>
            <w:tcW w:w="709" w:type="dxa"/>
          </w:tcPr>
          <w:p w14:paraId="300578D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5CF9232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5CC6433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3D0E8494"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51901DDA" w14:textId="77777777" w:rsidTr="00353B5C">
        <w:tc>
          <w:tcPr>
            <w:tcW w:w="528" w:type="dxa"/>
          </w:tcPr>
          <w:p w14:paraId="4E7EF272"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164</w:t>
            </w:r>
          </w:p>
        </w:tc>
        <w:tc>
          <w:tcPr>
            <w:tcW w:w="878" w:type="dxa"/>
          </w:tcPr>
          <w:p w14:paraId="7727D55B"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4E30EB02"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45B49BB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3CC7B71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54C6E85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6DCCDB73"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670BB64C"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475D74A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674FF0F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00DD3C6F"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426420FA"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53:12:0000000:40-53/038/2025-69 01.11.2025</w:t>
            </w:r>
          </w:p>
        </w:tc>
        <w:tc>
          <w:tcPr>
            <w:tcW w:w="1417" w:type="dxa"/>
          </w:tcPr>
          <w:p w14:paraId="1651E892"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5F53EE7F"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31F1669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14F96A4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3F6EDAD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1ACE5B0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7986C4C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4236F635"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6E783598" w14:textId="77777777" w:rsidTr="00353B5C">
        <w:tc>
          <w:tcPr>
            <w:tcW w:w="528" w:type="dxa"/>
          </w:tcPr>
          <w:p w14:paraId="20D622CB"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165</w:t>
            </w:r>
          </w:p>
        </w:tc>
        <w:tc>
          <w:tcPr>
            <w:tcW w:w="878" w:type="dxa"/>
          </w:tcPr>
          <w:p w14:paraId="52017D1E"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1E29CAA8"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445051F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58646C42"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1F99F46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7042A1E8"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474A36D8"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0526D629"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3DF2A6A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20EF501F"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17E182BE"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53:12:0000000:40-53/038/2025-70 01.11.2025</w:t>
            </w:r>
          </w:p>
        </w:tc>
        <w:tc>
          <w:tcPr>
            <w:tcW w:w="1417" w:type="dxa"/>
          </w:tcPr>
          <w:p w14:paraId="41615F75"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4F97DA54"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0F9FA5A8"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7AA2C909"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5207688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0141486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40825C19"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64140106"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7682E605" w14:textId="77777777" w:rsidTr="00353B5C">
        <w:tc>
          <w:tcPr>
            <w:tcW w:w="528" w:type="dxa"/>
          </w:tcPr>
          <w:p w14:paraId="14ACF013"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166</w:t>
            </w:r>
          </w:p>
        </w:tc>
        <w:tc>
          <w:tcPr>
            <w:tcW w:w="878" w:type="dxa"/>
          </w:tcPr>
          <w:p w14:paraId="4982B316"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361D36F3"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w:t>
            </w:r>
            <w:r w:rsidRPr="00353B5C">
              <w:rPr>
                <w:rFonts w:ascii="Times New Roman" w:hAnsi="Times New Roman"/>
                <w:sz w:val="20"/>
                <w:szCs w:val="20"/>
              </w:rPr>
              <w:lastRenderedPageBreak/>
              <w:t xml:space="preserve">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19D1C79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1FE2D85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53:12:0000000:40</w:t>
            </w:r>
          </w:p>
          <w:p w14:paraId="5C92CF22"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07212E69"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1EFE2A91"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17B3CDE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67EEC67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4E41DD16"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lastRenderedPageBreak/>
              <w:t>Общая долевая собственность, 6/1783</w:t>
            </w:r>
            <w:r w:rsidRPr="00353B5C">
              <w:rPr>
                <w:rFonts w:ascii="Times New Roman" w:eastAsia="Times New Roman" w:hAnsi="Times New Roman"/>
                <w:sz w:val="20"/>
                <w:szCs w:val="20"/>
                <w:lang w:eastAsia="ru-RU"/>
              </w:rPr>
              <w:t xml:space="preserve"> </w:t>
            </w:r>
          </w:p>
          <w:p w14:paraId="4FCB84DC"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 xml:space="preserve">Выписка из ЕГРП на недвижимое </w:t>
            </w:r>
            <w:r w:rsidRPr="00353B5C">
              <w:rPr>
                <w:rFonts w:ascii="Times New Roman" w:eastAsia="Times New Roman" w:hAnsi="Times New Roman"/>
                <w:sz w:val="20"/>
                <w:szCs w:val="20"/>
                <w:lang w:eastAsia="ru-RU"/>
              </w:rPr>
              <w:lastRenderedPageBreak/>
              <w:t>имущество и сделок с ним. Запись регистрации №</w:t>
            </w:r>
            <w:r w:rsidRPr="00353B5C">
              <w:rPr>
                <w:rFonts w:ascii="Times New Roman" w:hAnsi="Times New Roman"/>
                <w:sz w:val="20"/>
                <w:szCs w:val="20"/>
              </w:rPr>
              <w:t xml:space="preserve"> 53:12:0000000:40-53/038/2025-71 01.11.2025</w:t>
            </w:r>
          </w:p>
        </w:tc>
        <w:tc>
          <w:tcPr>
            <w:tcW w:w="1417" w:type="dxa"/>
          </w:tcPr>
          <w:p w14:paraId="4DB4CD0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lastRenderedPageBreak/>
              <w:t xml:space="preserve">17663078, </w:t>
            </w:r>
          </w:p>
          <w:p w14:paraId="2C2A6EF8"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w:t>
            </w:r>
            <w:r w:rsidRPr="00353B5C">
              <w:rPr>
                <w:rFonts w:ascii="Times New Roman" w:hAnsi="Times New Roman"/>
                <w:sz w:val="20"/>
                <w:szCs w:val="20"/>
              </w:rPr>
              <w:lastRenderedPageBreak/>
              <w:t>ственного назначения,</w:t>
            </w:r>
          </w:p>
          <w:p w14:paraId="72EFE95F"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78D8D41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38644251.3 руб.</w:t>
            </w:r>
          </w:p>
        </w:tc>
        <w:tc>
          <w:tcPr>
            <w:tcW w:w="709" w:type="dxa"/>
          </w:tcPr>
          <w:p w14:paraId="314CD2C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6B3E786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569DE10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01CED30A"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6D3A5EA9" w14:textId="77777777" w:rsidTr="00353B5C">
        <w:tc>
          <w:tcPr>
            <w:tcW w:w="528" w:type="dxa"/>
          </w:tcPr>
          <w:p w14:paraId="16BF4149"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167</w:t>
            </w:r>
          </w:p>
        </w:tc>
        <w:tc>
          <w:tcPr>
            <w:tcW w:w="878" w:type="dxa"/>
          </w:tcPr>
          <w:p w14:paraId="4238547A"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060DA6B0"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54C063A9"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73BC2D4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1522B3D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6F5958D3"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51B1992D"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254E3D6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4595402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09CBCFF3"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6AF54955"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53:12:0000000:40-53/038/2025-72 01.11.2025</w:t>
            </w:r>
          </w:p>
        </w:tc>
        <w:tc>
          <w:tcPr>
            <w:tcW w:w="1417" w:type="dxa"/>
          </w:tcPr>
          <w:p w14:paraId="5F0B3A96"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4CD37E4F"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68A1732A"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14CC03A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71B3E42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1D44432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5ED1BFD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2FB927D8"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7280DCA9" w14:textId="77777777" w:rsidTr="00353B5C">
        <w:tc>
          <w:tcPr>
            <w:tcW w:w="528" w:type="dxa"/>
          </w:tcPr>
          <w:p w14:paraId="734E6763"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168</w:t>
            </w:r>
          </w:p>
        </w:tc>
        <w:tc>
          <w:tcPr>
            <w:tcW w:w="878" w:type="dxa"/>
          </w:tcPr>
          <w:p w14:paraId="21E133AF"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578877A5"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2962E23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518C1ED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0787B19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7BB4AA05"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5CEB7C8C"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5115F51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5267E18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7643A2AD"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1BC4AE40"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53:12:0000000:40-53/038/2025-73 01.11.2025</w:t>
            </w:r>
          </w:p>
        </w:tc>
        <w:tc>
          <w:tcPr>
            <w:tcW w:w="1417" w:type="dxa"/>
          </w:tcPr>
          <w:p w14:paraId="635D9A33"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18F18546"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049293BE"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063A942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1053460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65B1956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68BCEEE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3326CC85"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4F7AF205" w14:textId="77777777" w:rsidTr="00353B5C">
        <w:tc>
          <w:tcPr>
            <w:tcW w:w="528" w:type="dxa"/>
          </w:tcPr>
          <w:p w14:paraId="549E3122"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lastRenderedPageBreak/>
              <w:t>169</w:t>
            </w:r>
          </w:p>
        </w:tc>
        <w:tc>
          <w:tcPr>
            <w:tcW w:w="878" w:type="dxa"/>
          </w:tcPr>
          <w:p w14:paraId="53CFDB5D"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681F5BD8"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16135E3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00130BC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75B86F7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3F983631"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4D63CBE5"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0891DEB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5F19FA1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029CBFAB"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5271BF23"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53:12:0000000:40-53/038/2025-74 01.11.2025</w:t>
            </w:r>
          </w:p>
        </w:tc>
        <w:tc>
          <w:tcPr>
            <w:tcW w:w="1417" w:type="dxa"/>
          </w:tcPr>
          <w:p w14:paraId="70BE8E83"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596E1E8A"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70968426"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595894D9"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36532A2A"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2F85653A"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2B891EF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46769D3C"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0C7007CB" w14:textId="77777777" w:rsidTr="00353B5C">
        <w:tc>
          <w:tcPr>
            <w:tcW w:w="528" w:type="dxa"/>
          </w:tcPr>
          <w:p w14:paraId="3AA380E2"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170</w:t>
            </w:r>
          </w:p>
        </w:tc>
        <w:tc>
          <w:tcPr>
            <w:tcW w:w="878" w:type="dxa"/>
          </w:tcPr>
          <w:p w14:paraId="2D943A7D"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2A94A5D4"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23AA7662"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5D8C423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68D48BF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3D0B9DF0"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01B6D409"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5DF11A8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0594D02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3900FC85"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75E44A30"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53:12:0000000:40-53/038/2025-75 01.11.2025</w:t>
            </w:r>
          </w:p>
        </w:tc>
        <w:tc>
          <w:tcPr>
            <w:tcW w:w="1417" w:type="dxa"/>
          </w:tcPr>
          <w:p w14:paraId="51FF056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3F7F24E6"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0BB7554A"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134FA12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70E6CBA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6120C2FA"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40E4D8E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2661AE7F"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76A772E3" w14:textId="77777777" w:rsidTr="00353B5C">
        <w:tc>
          <w:tcPr>
            <w:tcW w:w="528" w:type="dxa"/>
          </w:tcPr>
          <w:p w14:paraId="40E7BF6D"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171</w:t>
            </w:r>
          </w:p>
        </w:tc>
        <w:tc>
          <w:tcPr>
            <w:tcW w:w="878" w:type="dxa"/>
          </w:tcPr>
          <w:p w14:paraId="15A799C8"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59C357AF"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3607C019"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62614BA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49A05E4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284E6386"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624CE451"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3ADFF30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3C7C550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д. 13</w:t>
            </w:r>
          </w:p>
        </w:tc>
        <w:tc>
          <w:tcPr>
            <w:tcW w:w="1985" w:type="dxa"/>
          </w:tcPr>
          <w:p w14:paraId="08D79BF5"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lastRenderedPageBreak/>
              <w:t>Общая долевая собственность, 6/1783</w:t>
            </w:r>
            <w:r w:rsidRPr="00353B5C">
              <w:rPr>
                <w:rFonts w:ascii="Times New Roman" w:eastAsia="Times New Roman" w:hAnsi="Times New Roman"/>
                <w:sz w:val="20"/>
                <w:szCs w:val="20"/>
                <w:lang w:eastAsia="ru-RU"/>
              </w:rPr>
              <w:t xml:space="preserve"> </w:t>
            </w:r>
          </w:p>
          <w:p w14:paraId="5286BD60"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w:t>
            </w:r>
            <w:r w:rsidRPr="00353B5C">
              <w:rPr>
                <w:rFonts w:ascii="Times New Roman" w:hAnsi="Times New Roman"/>
                <w:sz w:val="20"/>
                <w:szCs w:val="20"/>
              </w:rPr>
              <w:lastRenderedPageBreak/>
              <w:t>53:12:0000000:40-53/038/2025-76 01.11.2025</w:t>
            </w:r>
          </w:p>
        </w:tc>
        <w:tc>
          <w:tcPr>
            <w:tcW w:w="1417" w:type="dxa"/>
          </w:tcPr>
          <w:p w14:paraId="161BEEA2"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lastRenderedPageBreak/>
              <w:t xml:space="preserve">17663078, </w:t>
            </w:r>
          </w:p>
          <w:p w14:paraId="489E7FC3"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03983D8D"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w:t>
            </w:r>
            <w:r w:rsidRPr="00353B5C">
              <w:rPr>
                <w:rFonts w:ascii="Times New Roman" w:hAnsi="Times New Roman"/>
                <w:sz w:val="20"/>
                <w:szCs w:val="20"/>
              </w:rPr>
              <w:lastRenderedPageBreak/>
              <w:t>ственного производства</w:t>
            </w:r>
          </w:p>
        </w:tc>
        <w:tc>
          <w:tcPr>
            <w:tcW w:w="1134" w:type="dxa"/>
          </w:tcPr>
          <w:p w14:paraId="027DF84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38644251.3 руб.</w:t>
            </w:r>
          </w:p>
        </w:tc>
        <w:tc>
          <w:tcPr>
            <w:tcW w:w="709" w:type="dxa"/>
          </w:tcPr>
          <w:p w14:paraId="35AB970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12CD1D4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61E9908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58595890"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27569445" w14:textId="77777777" w:rsidTr="00353B5C">
        <w:tc>
          <w:tcPr>
            <w:tcW w:w="528" w:type="dxa"/>
          </w:tcPr>
          <w:p w14:paraId="10EF61DC"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172</w:t>
            </w:r>
          </w:p>
        </w:tc>
        <w:tc>
          <w:tcPr>
            <w:tcW w:w="878" w:type="dxa"/>
          </w:tcPr>
          <w:p w14:paraId="4A89DDE8"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2612F4D6"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40476A4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0EC4993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27364C5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691A6C88"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35C28495"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0265268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7D8450E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581F8BED"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4D47D8E4"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53:12:0000000:40-53/038/2025-77 01.11.2025</w:t>
            </w:r>
          </w:p>
        </w:tc>
        <w:tc>
          <w:tcPr>
            <w:tcW w:w="1417" w:type="dxa"/>
          </w:tcPr>
          <w:p w14:paraId="58587BD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5593DF3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24E7215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51F6D0B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04B1A24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2DAA135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70B4E33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667EBE47"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06C1BC39" w14:textId="77777777" w:rsidTr="00353B5C">
        <w:tc>
          <w:tcPr>
            <w:tcW w:w="528" w:type="dxa"/>
          </w:tcPr>
          <w:p w14:paraId="3F82D2D0"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173</w:t>
            </w:r>
          </w:p>
        </w:tc>
        <w:tc>
          <w:tcPr>
            <w:tcW w:w="878" w:type="dxa"/>
          </w:tcPr>
          <w:p w14:paraId="18DE54CD"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2467EAC8"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41A6B7D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33E8CF3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0562255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213FECA0"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2C65846D"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4D961C5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12C93DA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4D4EC433"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61C9A986"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53:12:0000000:40-53/038/2025-78 01.11.2025</w:t>
            </w:r>
          </w:p>
        </w:tc>
        <w:tc>
          <w:tcPr>
            <w:tcW w:w="1417" w:type="dxa"/>
          </w:tcPr>
          <w:p w14:paraId="10796115"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1B8E2F95"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38C42F83"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595F79E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3ED44712"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70B74132"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414D1C3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463F558C"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198E60E9" w14:textId="77777777" w:rsidTr="00353B5C">
        <w:tc>
          <w:tcPr>
            <w:tcW w:w="528" w:type="dxa"/>
          </w:tcPr>
          <w:p w14:paraId="515E7A72"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174</w:t>
            </w:r>
          </w:p>
        </w:tc>
        <w:tc>
          <w:tcPr>
            <w:tcW w:w="878" w:type="dxa"/>
          </w:tcPr>
          <w:p w14:paraId="308C59E8"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1361E1BD"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w:t>
            </w:r>
            <w:r w:rsidRPr="00353B5C">
              <w:rPr>
                <w:rFonts w:ascii="Times New Roman" w:hAnsi="Times New Roman"/>
                <w:sz w:val="20"/>
                <w:szCs w:val="20"/>
              </w:rPr>
              <w:lastRenderedPageBreak/>
              <w:t xml:space="preserve">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2D1DDBF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6D8B5C9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53:12:0000000:40</w:t>
            </w:r>
          </w:p>
          <w:p w14:paraId="166B842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35BA1666"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3EFA2A69"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1E39D27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2B4AF9CA"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765D91D2"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lastRenderedPageBreak/>
              <w:t>Общая долевая собственность, 6/1783</w:t>
            </w:r>
            <w:r w:rsidRPr="00353B5C">
              <w:rPr>
                <w:rFonts w:ascii="Times New Roman" w:eastAsia="Times New Roman" w:hAnsi="Times New Roman"/>
                <w:sz w:val="20"/>
                <w:szCs w:val="20"/>
                <w:lang w:eastAsia="ru-RU"/>
              </w:rPr>
              <w:t xml:space="preserve"> </w:t>
            </w:r>
          </w:p>
          <w:p w14:paraId="7EB02484"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 xml:space="preserve">Выписка из ЕГРП на недвижимое </w:t>
            </w:r>
            <w:r w:rsidRPr="00353B5C">
              <w:rPr>
                <w:rFonts w:ascii="Times New Roman" w:eastAsia="Times New Roman" w:hAnsi="Times New Roman"/>
                <w:sz w:val="20"/>
                <w:szCs w:val="20"/>
                <w:lang w:eastAsia="ru-RU"/>
              </w:rPr>
              <w:lastRenderedPageBreak/>
              <w:t>имущество и сделок с ним. Запись регистрации №</w:t>
            </w:r>
            <w:r w:rsidRPr="00353B5C">
              <w:rPr>
                <w:rFonts w:ascii="Times New Roman" w:hAnsi="Times New Roman"/>
                <w:sz w:val="20"/>
                <w:szCs w:val="20"/>
              </w:rPr>
              <w:t xml:space="preserve"> 53:12:0000000:40-53/038/2025-79 01.11.2025</w:t>
            </w:r>
          </w:p>
        </w:tc>
        <w:tc>
          <w:tcPr>
            <w:tcW w:w="1417" w:type="dxa"/>
          </w:tcPr>
          <w:p w14:paraId="4675C64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lastRenderedPageBreak/>
              <w:t xml:space="preserve">17663078, </w:t>
            </w:r>
          </w:p>
          <w:p w14:paraId="2F44620B"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w:t>
            </w:r>
            <w:r w:rsidRPr="00353B5C">
              <w:rPr>
                <w:rFonts w:ascii="Times New Roman" w:hAnsi="Times New Roman"/>
                <w:sz w:val="20"/>
                <w:szCs w:val="20"/>
              </w:rPr>
              <w:lastRenderedPageBreak/>
              <w:t>ственного назначения,</w:t>
            </w:r>
          </w:p>
          <w:p w14:paraId="6D720813"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4AACB71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38644251.3 руб.</w:t>
            </w:r>
          </w:p>
        </w:tc>
        <w:tc>
          <w:tcPr>
            <w:tcW w:w="709" w:type="dxa"/>
          </w:tcPr>
          <w:p w14:paraId="5EF7CBE2"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63558C9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63FF87D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5D0B677F"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79413047" w14:textId="77777777" w:rsidTr="00353B5C">
        <w:tc>
          <w:tcPr>
            <w:tcW w:w="528" w:type="dxa"/>
          </w:tcPr>
          <w:p w14:paraId="06288218"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175</w:t>
            </w:r>
          </w:p>
        </w:tc>
        <w:tc>
          <w:tcPr>
            <w:tcW w:w="878" w:type="dxa"/>
          </w:tcPr>
          <w:p w14:paraId="5B139614"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1971626C"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2DD984F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0CCE559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62B555B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61A75175"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6AECE3DF"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1CEED13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10DCA70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7BFFDFE0"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223C80A6"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53:12:0000000:40-53/038/2025-80 01.11.2025</w:t>
            </w:r>
          </w:p>
        </w:tc>
        <w:tc>
          <w:tcPr>
            <w:tcW w:w="1417" w:type="dxa"/>
          </w:tcPr>
          <w:p w14:paraId="062025EB"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1A5B5209"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3C66D672"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503DAF9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6985844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4230648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558D1C2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217DFC35"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2BDD9D4D" w14:textId="77777777" w:rsidTr="00353B5C">
        <w:tc>
          <w:tcPr>
            <w:tcW w:w="528" w:type="dxa"/>
          </w:tcPr>
          <w:p w14:paraId="54E60861"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176</w:t>
            </w:r>
          </w:p>
        </w:tc>
        <w:tc>
          <w:tcPr>
            <w:tcW w:w="878" w:type="dxa"/>
          </w:tcPr>
          <w:p w14:paraId="17DC635B"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7CDC6608"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2E43482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6633D4C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6D76197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66BB3E18"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384A1F85"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0EA8146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61225F4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7EAEB7D4"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0FCF3C53"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53:12:0000000:40-53/038/2025-81 01.11.2025</w:t>
            </w:r>
          </w:p>
        </w:tc>
        <w:tc>
          <w:tcPr>
            <w:tcW w:w="1417" w:type="dxa"/>
          </w:tcPr>
          <w:p w14:paraId="1C49FCD1"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5D74AE66"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60535C0A"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78FED56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634EC91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608508AA"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6AAA3A0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1F80D0F9"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33D35E35" w14:textId="77777777" w:rsidTr="00353B5C">
        <w:tc>
          <w:tcPr>
            <w:tcW w:w="528" w:type="dxa"/>
          </w:tcPr>
          <w:p w14:paraId="6FE85954"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lastRenderedPageBreak/>
              <w:t>177</w:t>
            </w:r>
          </w:p>
        </w:tc>
        <w:tc>
          <w:tcPr>
            <w:tcW w:w="878" w:type="dxa"/>
          </w:tcPr>
          <w:p w14:paraId="3FB7DADC"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0B5400C4"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30AE26B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240EEC5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6B8E1E4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462D2F23"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4E763059"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2729AFF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05510E5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11A1125B"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6B49D73E"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53:12:0000000:40-53/038/2025-82 01.11.2025</w:t>
            </w:r>
          </w:p>
        </w:tc>
        <w:tc>
          <w:tcPr>
            <w:tcW w:w="1417" w:type="dxa"/>
          </w:tcPr>
          <w:p w14:paraId="0AD3497B"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66B6B325"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0A038CE1"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45403F92"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4CD3A7D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6EDAE13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5DFEA2F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0CBFC41E"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5673B9C4" w14:textId="77777777" w:rsidTr="00353B5C">
        <w:tc>
          <w:tcPr>
            <w:tcW w:w="528" w:type="dxa"/>
          </w:tcPr>
          <w:p w14:paraId="4ED1F0A5"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178</w:t>
            </w:r>
          </w:p>
        </w:tc>
        <w:tc>
          <w:tcPr>
            <w:tcW w:w="878" w:type="dxa"/>
          </w:tcPr>
          <w:p w14:paraId="6709B82A"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7AEB155F"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279FCFD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38F5BF3A"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46B5F68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4DBF6672"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42C9EF3E"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57EBF07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1175085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51CE5FF4"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7543E5C2"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53:12:0000000:40-53/038/2025-83 01.11.2025</w:t>
            </w:r>
          </w:p>
        </w:tc>
        <w:tc>
          <w:tcPr>
            <w:tcW w:w="1417" w:type="dxa"/>
          </w:tcPr>
          <w:p w14:paraId="48D246AD"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45EE36C9"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5EB891FD"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69C56FF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566688B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3697B0B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74634D52"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209A31C3"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0DE9416E" w14:textId="77777777" w:rsidTr="00353B5C">
        <w:tc>
          <w:tcPr>
            <w:tcW w:w="528" w:type="dxa"/>
          </w:tcPr>
          <w:p w14:paraId="30AA6953"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179</w:t>
            </w:r>
          </w:p>
        </w:tc>
        <w:tc>
          <w:tcPr>
            <w:tcW w:w="878" w:type="dxa"/>
          </w:tcPr>
          <w:p w14:paraId="149755D2"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0CC40367"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56C33D0A"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1B09926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5943721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0B7C6D98"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3F850B27"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6E09B41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054E461A"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д. 13</w:t>
            </w:r>
          </w:p>
        </w:tc>
        <w:tc>
          <w:tcPr>
            <w:tcW w:w="1985" w:type="dxa"/>
          </w:tcPr>
          <w:p w14:paraId="26E3F70A"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lastRenderedPageBreak/>
              <w:t>Общая долевая собственность, 6/1783</w:t>
            </w:r>
            <w:r w:rsidRPr="00353B5C">
              <w:rPr>
                <w:rFonts w:ascii="Times New Roman" w:eastAsia="Times New Roman" w:hAnsi="Times New Roman"/>
                <w:sz w:val="20"/>
                <w:szCs w:val="20"/>
                <w:lang w:eastAsia="ru-RU"/>
              </w:rPr>
              <w:t xml:space="preserve"> </w:t>
            </w:r>
          </w:p>
          <w:p w14:paraId="1288F8D4"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w:t>
            </w:r>
            <w:r w:rsidRPr="00353B5C">
              <w:rPr>
                <w:rFonts w:ascii="Times New Roman" w:hAnsi="Times New Roman"/>
                <w:sz w:val="20"/>
                <w:szCs w:val="20"/>
              </w:rPr>
              <w:lastRenderedPageBreak/>
              <w:t>53:12:0000000:40-53/038/2025-84 01.11.2025</w:t>
            </w:r>
          </w:p>
        </w:tc>
        <w:tc>
          <w:tcPr>
            <w:tcW w:w="1417" w:type="dxa"/>
          </w:tcPr>
          <w:p w14:paraId="2BBE875A"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lastRenderedPageBreak/>
              <w:t xml:space="preserve">17663078, </w:t>
            </w:r>
          </w:p>
          <w:p w14:paraId="475B5339"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15948F25"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w:t>
            </w:r>
            <w:r w:rsidRPr="00353B5C">
              <w:rPr>
                <w:rFonts w:ascii="Times New Roman" w:hAnsi="Times New Roman"/>
                <w:sz w:val="20"/>
                <w:szCs w:val="20"/>
              </w:rPr>
              <w:lastRenderedPageBreak/>
              <w:t>ственного производства</w:t>
            </w:r>
          </w:p>
        </w:tc>
        <w:tc>
          <w:tcPr>
            <w:tcW w:w="1134" w:type="dxa"/>
          </w:tcPr>
          <w:p w14:paraId="7F444552"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38644251.3 руб.</w:t>
            </w:r>
          </w:p>
        </w:tc>
        <w:tc>
          <w:tcPr>
            <w:tcW w:w="709" w:type="dxa"/>
          </w:tcPr>
          <w:p w14:paraId="7924548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01CC5F2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186AD1A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54F9CAE3"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3926C509" w14:textId="77777777" w:rsidTr="00353B5C">
        <w:tc>
          <w:tcPr>
            <w:tcW w:w="528" w:type="dxa"/>
          </w:tcPr>
          <w:p w14:paraId="487FE011"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180</w:t>
            </w:r>
          </w:p>
        </w:tc>
        <w:tc>
          <w:tcPr>
            <w:tcW w:w="878" w:type="dxa"/>
          </w:tcPr>
          <w:p w14:paraId="6CC3D479"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2FBB202B"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38CDCEF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4A8A90A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40DD5C12"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0721F7DB"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3D2E53D1"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355248C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30BFAC1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4439394E"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62584E75"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53:12:0000000:40-53/038/2025-85 01.11.2025</w:t>
            </w:r>
          </w:p>
        </w:tc>
        <w:tc>
          <w:tcPr>
            <w:tcW w:w="1417" w:type="dxa"/>
          </w:tcPr>
          <w:p w14:paraId="70C6D8A2"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1771C1E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022888EC"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68197C9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34CD3879"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3FFC4A5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4CBD5B1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175BD5D3"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1E115436" w14:textId="77777777" w:rsidTr="00353B5C">
        <w:tc>
          <w:tcPr>
            <w:tcW w:w="528" w:type="dxa"/>
          </w:tcPr>
          <w:p w14:paraId="1F61CBC1"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181</w:t>
            </w:r>
          </w:p>
        </w:tc>
        <w:tc>
          <w:tcPr>
            <w:tcW w:w="878" w:type="dxa"/>
          </w:tcPr>
          <w:p w14:paraId="05D26AA8"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745263B4"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17C7E4D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6AA27D5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76AF7B1F"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45135284"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11516E58"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7C02D804"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14261E8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156E9589"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4E6B76D8"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53:12:0000000:40-53/038/2025-85 01.11.2025</w:t>
            </w:r>
          </w:p>
        </w:tc>
        <w:tc>
          <w:tcPr>
            <w:tcW w:w="1417" w:type="dxa"/>
          </w:tcPr>
          <w:p w14:paraId="0BBB20A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24E0548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4D1778D0"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18829F2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661F671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5DC3B13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3772FB4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511E9A46"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23619630" w14:textId="77777777" w:rsidTr="00353B5C">
        <w:tc>
          <w:tcPr>
            <w:tcW w:w="528" w:type="dxa"/>
          </w:tcPr>
          <w:p w14:paraId="19D85ADC"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182</w:t>
            </w:r>
          </w:p>
        </w:tc>
        <w:tc>
          <w:tcPr>
            <w:tcW w:w="878" w:type="dxa"/>
          </w:tcPr>
          <w:p w14:paraId="1C226917"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6F264F8D"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w:t>
            </w:r>
            <w:r w:rsidRPr="00353B5C">
              <w:rPr>
                <w:rFonts w:ascii="Times New Roman" w:hAnsi="Times New Roman"/>
                <w:sz w:val="20"/>
                <w:szCs w:val="20"/>
              </w:rPr>
              <w:lastRenderedPageBreak/>
              <w:t xml:space="preserve">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2BC6B6E8"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01639E4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53:12:0000000:40</w:t>
            </w:r>
          </w:p>
          <w:p w14:paraId="65BCB667"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13AE83BC"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29007AF8"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127A545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7A03263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65DDC8D2"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lastRenderedPageBreak/>
              <w:t>Общая долевая собственность, 6/1783</w:t>
            </w:r>
            <w:r w:rsidRPr="00353B5C">
              <w:rPr>
                <w:rFonts w:ascii="Times New Roman" w:eastAsia="Times New Roman" w:hAnsi="Times New Roman"/>
                <w:sz w:val="20"/>
                <w:szCs w:val="20"/>
                <w:lang w:eastAsia="ru-RU"/>
              </w:rPr>
              <w:t xml:space="preserve"> </w:t>
            </w:r>
          </w:p>
          <w:p w14:paraId="086E0D04"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 xml:space="preserve">Выписка из ЕГРП на недвижимое </w:t>
            </w:r>
            <w:r w:rsidRPr="00353B5C">
              <w:rPr>
                <w:rFonts w:ascii="Times New Roman" w:eastAsia="Times New Roman" w:hAnsi="Times New Roman"/>
                <w:sz w:val="20"/>
                <w:szCs w:val="20"/>
                <w:lang w:eastAsia="ru-RU"/>
              </w:rPr>
              <w:lastRenderedPageBreak/>
              <w:t>имущество и сделок с ним. Запись регистрации №</w:t>
            </w:r>
            <w:r w:rsidRPr="00353B5C">
              <w:rPr>
                <w:rFonts w:ascii="Times New Roman" w:hAnsi="Times New Roman"/>
                <w:sz w:val="20"/>
                <w:szCs w:val="20"/>
              </w:rPr>
              <w:t xml:space="preserve"> 53:12:0000000:40-53/038/2025-86 01.11.2025</w:t>
            </w:r>
          </w:p>
        </w:tc>
        <w:tc>
          <w:tcPr>
            <w:tcW w:w="1417" w:type="dxa"/>
          </w:tcPr>
          <w:p w14:paraId="00F5F513"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lastRenderedPageBreak/>
              <w:t xml:space="preserve">17663078, </w:t>
            </w:r>
          </w:p>
          <w:p w14:paraId="76C78A3A"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w:t>
            </w:r>
            <w:r w:rsidRPr="00353B5C">
              <w:rPr>
                <w:rFonts w:ascii="Times New Roman" w:hAnsi="Times New Roman"/>
                <w:sz w:val="20"/>
                <w:szCs w:val="20"/>
              </w:rPr>
              <w:lastRenderedPageBreak/>
              <w:t>ственного назначения,</w:t>
            </w:r>
          </w:p>
          <w:p w14:paraId="600ED957"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34B4D72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lastRenderedPageBreak/>
              <w:t>38644251.3 руб.</w:t>
            </w:r>
          </w:p>
        </w:tc>
        <w:tc>
          <w:tcPr>
            <w:tcW w:w="709" w:type="dxa"/>
          </w:tcPr>
          <w:p w14:paraId="18AF4A1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17B91F8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33FC58F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72EDAF0E"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3FF4DB1B" w14:textId="77777777" w:rsidTr="00353B5C">
        <w:tc>
          <w:tcPr>
            <w:tcW w:w="528" w:type="dxa"/>
          </w:tcPr>
          <w:p w14:paraId="71CB6AB4"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183</w:t>
            </w:r>
          </w:p>
        </w:tc>
        <w:tc>
          <w:tcPr>
            <w:tcW w:w="878" w:type="dxa"/>
          </w:tcPr>
          <w:p w14:paraId="23C96F3B"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01BCFD62"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4A514F0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2C5087E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287A4551"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75C20831"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2FC142DA"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242E733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2506226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77619536"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75A63EBC"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53:12:0000000:40-53/038/2025-87 01.11.2025</w:t>
            </w:r>
          </w:p>
        </w:tc>
        <w:tc>
          <w:tcPr>
            <w:tcW w:w="1417" w:type="dxa"/>
          </w:tcPr>
          <w:p w14:paraId="05C1B7E6"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73B8A0EF"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0D02DB60"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41A6B0BD"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32D72BB6"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03B4B1E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461A652E"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7DA86342" w14:textId="77777777" w:rsidR="00421A7E" w:rsidRPr="00353B5C" w:rsidRDefault="00421A7E" w:rsidP="00421A7E">
            <w:pPr>
              <w:jc w:val="center"/>
              <w:rPr>
                <w:rFonts w:ascii="Times New Roman" w:eastAsia="Times New Roman" w:hAnsi="Times New Roman"/>
                <w:sz w:val="20"/>
                <w:szCs w:val="20"/>
                <w:lang w:eastAsia="ru-RU"/>
              </w:rPr>
            </w:pPr>
          </w:p>
        </w:tc>
      </w:tr>
      <w:tr w:rsidR="00421A7E" w:rsidRPr="00353B5C" w14:paraId="4F8E634E" w14:textId="77777777" w:rsidTr="00353B5C">
        <w:tc>
          <w:tcPr>
            <w:tcW w:w="528" w:type="dxa"/>
          </w:tcPr>
          <w:p w14:paraId="2F8665AA"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184</w:t>
            </w:r>
          </w:p>
        </w:tc>
        <w:tc>
          <w:tcPr>
            <w:tcW w:w="878" w:type="dxa"/>
          </w:tcPr>
          <w:p w14:paraId="51F6EFD7"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eastAsia="Times New Roman" w:hAnsi="Times New Roman"/>
                <w:sz w:val="20"/>
                <w:szCs w:val="20"/>
                <w:lang w:eastAsia="ru-RU"/>
              </w:rPr>
              <w:t>Земельный участок</w:t>
            </w:r>
          </w:p>
        </w:tc>
        <w:tc>
          <w:tcPr>
            <w:tcW w:w="1708" w:type="dxa"/>
          </w:tcPr>
          <w:p w14:paraId="095BF715"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Российская  Федерация</w:t>
            </w:r>
            <w:proofErr w:type="gramEnd"/>
            <w:r w:rsidRPr="00353B5C">
              <w:rPr>
                <w:rFonts w:ascii="Times New Roman" w:hAnsi="Times New Roman"/>
                <w:sz w:val="20"/>
                <w:szCs w:val="20"/>
              </w:rPr>
              <w:t xml:space="preserve">, Новгородская обл.,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ТОО </w:t>
            </w:r>
            <w:proofErr w:type="spellStart"/>
            <w:r w:rsidRPr="00353B5C">
              <w:rPr>
                <w:rFonts w:ascii="Times New Roman" w:hAnsi="Times New Roman"/>
                <w:sz w:val="20"/>
                <w:szCs w:val="20"/>
              </w:rPr>
              <w:t>Кулотинец</w:t>
            </w:r>
            <w:proofErr w:type="spellEnd"/>
            <w:r w:rsidRPr="00353B5C">
              <w:rPr>
                <w:rFonts w:ascii="Times New Roman" w:hAnsi="Times New Roman"/>
                <w:sz w:val="20"/>
                <w:szCs w:val="20"/>
              </w:rPr>
              <w:t xml:space="preserve">  </w:t>
            </w:r>
          </w:p>
          <w:p w14:paraId="28228A4A"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ОКТМО 49628154</w:t>
            </w:r>
          </w:p>
        </w:tc>
        <w:tc>
          <w:tcPr>
            <w:tcW w:w="1417" w:type="dxa"/>
          </w:tcPr>
          <w:p w14:paraId="5020126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53:12:0000000:40</w:t>
            </w:r>
          </w:p>
          <w:p w14:paraId="796F956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(19.02.1993)</w:t>
            </w:r>
          </w:p>
        </w:tc>
        <w:tc>
          <w:tcPr>
            <w:tcW w:w="2268" w:type="dxa"/>
          </w:tcPr>
          <w:p w14:paraId="48C32D91" w14:textId="77777777" w:rsidR="00421A7E" w:rsidRPr="00353B5C" w:rsidRDefault="00421A7E" w:rsidP="00421A7E">
            <w:pPr>
              <w:jc w:val="center"/>
              <w:rPr>
                <w:rFonts w:ascii="Times New Roman" w:hAnsi="Times New Roman"/>
                <w:sz w:val="20"/>
                <w:szCs w:val="20"/>
              </w:rPr>
            </w:pPr>
            <w:proofErr w:type="spellStart"/>
            <w:r w:rsidRPr="00353B5C">
              <w:rPr>
                <w:rFonts w:ascii="Times New Roman" w:hAnsi="Times New Roman"/>
                <w:sz w:val="20"/>
                <w:szCs w:val="20"/>
              </w:rPr>
              <w:t>Кулотинское</w:t>
            </w:r>
            <w:proofErr w:type="spellEnd"/>
            <w:r w:rsidRPr="00353B5C">
              <w:rPr>
                <w:rFonts w:ascii="Times New Roman" w:hAnsi="Times New Roman"/>
                <w:sz w:val="20"/>
                <w:szCs w:val="20"/>
              </w:rPr>
              <w:t xml:space="preserve"> городское поселение</w:t>
            </w:r>
          </w:p>
          <w:p w14:paraId="02B7E07B" w14:textId="77777777" w:rsidR="00421A7E" w:rsidRPr="00353B5C" w:rsidRDefault="00421A7E" w:rsidP="00421A7E">
            <w:pPr>
              <w:jc w:val="center"/>
              <w:rPr>
                <w:rFonts w:ascii="Times New Roman" w:hAnsi="Times New Roman"/>
                <w:sz w:val="20"/>
                <w:szCs w:val="20"/>
              </w:rPr>
            </w:pPr>
            <w:proofErr w:type="gramStart"/>
            <w:r w:rsidRPr="00353B5C">
              <w:rPr>
                <w:rFonts w:ascii="Times New Roman" w:hAnsi="Times New Roman"/>
                <w:sz w:val="20"/>
                <w:szCs w:val="20"/>
              </w:rPr>
              <w:t>ОГРН  1065302000103</w:t>
            </w:r>
            <w:proofErr w:type="gramEnd"/>
          </w:p>
          <w:p w14:paraId="632B8920"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 xml:space="preserve">174335, Новгородская область, </w:t>
            </w:r>
            <w:proofErr w:type="spellStart"/>
            <w:r w:rsidRPr="00353B5C">
              <w:rPr>
                <w:rFonts w:ascii="Times New Roman" w:hAnsi="Times New Roman"/>
                <w:sz w:val="20"/>
                <w:szCs w:val="20"/>
              </w:rPr>
              <w:t>Окуловский</w:t>
            </w:r>
            <w:proofErr w:type="spellEnd"/>
            <w:r w:rsidRPr="00353B5C">
              <w:rPr>
                <w:rFonts w:ascii="Times New Roman" w:hAnsi="Times New Roman"/>
                <w:sz w:val="20"/>
                <w:szCs w:val="20"/>
              </w:rPr>
              <w:t xml:space="preserve"> район, </w:t>
            </w:r>
            <w:proofErr w:type="spellStart"/>
            <w:r w:rsidRPr="00353B5C">
              <w:rPr>
                <w:rFonts w:ascii="Times New Roman" w:hAnsi="Times New Roman"/>
                <w:sz w:val="20"/>
                <w:szCs w:val="20"/>
              </w:rPr>
              <w:t>рп</w:t>
            </w:r>
            <w:proofErr w:type="spellEnd"/>
            <w:r w:rsidRPr="00353B5C">
              <w:rPr>
                <w:rFonts w:ascii="Times New Roman" w:hAnsi="Times New Roman"/>
                <w:sz w:val="20"/>
                <w:szCs w:val="20"/>
              </w:rPr>
              <w:t xml:space="preserve"> Кулотино, ул. Кирова,</w:t>
            </w:r>
          </w:p>
          <w:p w14:paraId="1838848B"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д. 13</w:t>
            </w:r>
          </w:p>
        </w:tc>
        <w:tc>
          <w:tcPr>
            <w:tcW w:w="1985" w:type="dxa"/>
          </w:tcPr>
          <w:p w14:paraId="4B4192E6" w14:textId="77777777" w:rsidR="00421A7E" w:rsidRPr="00353B5C" w:rsidRDefault="00421A7E" w:rsidP="00421A7E">
            <w:pPr>
              <w:jc w:val="center"/>
              <w:rPr>
                <w:rFonts w:ascii="Times New Roman" w:eastAsia="Times New Roman" w:hAnsi="Times New Roman"/>
                <w:sz w:val="20"/>
                <w:szCs w:val="20"/>
                <w:lang w:eastAsia="ru-RU"/>
              </w:rPr>
            </w:pPr>
            <w:r w:rsidRPr="00353B5C">
              <w:rPr>
                <w:rFonts w:ascii="Times New Roman" w:hAnsi="Times New Roman"/>
                <w:sz w:val="20"/>
                <w:szCs w:val="20"/>
              </w:rPr>
              <w:t>Общая долевая собственность, 6/1783</w:t>
            </w:r>
            <w:r w:rsidRPr="00353B5C">
              <w:rPr>
                <w:rFonts w:ascii="Times New Roman" w:eastAsia="Times New Roman" w:hAnsi="Times New Roman"/>
                <w:sz w:val="20"/>
                <w:szCs w:val="20"/>
                <w:lang w:eastAsia="ru-RU"/>
              </w:rPr>
              <w:t xml:space="preserve"> </w:t>
            </w:r>
          </w:p>
          <w:p w14:paraId="2DAD698E" w14:textId="77777777" w:rsidR="00421A7E" w:rsidRPr="00353B5C" w:rsidRDefault="00421A7E" w:rsidP="00421A7E">
            <w:pPr>
              <w:jc w:val="center"/>
              <w:rPr>
                <w:rFonts w:ascii="Times New Roman" w:hAnsi="Times New Roman"/>
                <w:sz w:val="20"/>
                <w:szCs w:val="20"/>
              </w:rPr>
            </w:pPr>
            <w:r w:rsidRPr="00353B5C">
              <w:rPr>
                <w:rFonts w:ascii="Times New Roman" w:eastAsia="Times New Roman" w:hAnsi="Times New Roman"/>
                <w:sz w:val="20"/>
                <w:szCs w:val="20"/>
                <w:lang w:eastAsia="ru-RU"/>
              </w:rPr>
              <w:t>Выписка из ЕГРП на недвижимое имущество и сделок с ним. Запись регистрации №</w:t>
            </w:r>
            <w:r w:rsidRPr="00353B5C">
              <w:rPr>
                <w:rFonts w:ascii="Times New Roman" w:hAnsi="Times New Roman"/>
                <w:sz w:val="20"/>
                <w:szCs w:val="20"/>
              </w:rPr>
              <w:t xml:space="preserve"> 53:12:0000000:40-53/038/2025-88 01.11.2025</w:t>
            </w:r>
          </w:p>
        </w:tc>
        <w:tc>
          <w:tcPr>
            <w:tcW w:w="1417" w:type="dxa"/>
          </w:tcPr>
          <w:p w14:paraId="70B74AEB"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 xml:space="preserve">17663078, </w:t>
            </w:r>
          </w:p>
          <w:p w14:paraId="42C20D83"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Земли сельскохозяйственного назначения,</w:t>
            </w:r>
          </w:p>
          <w:p w14:paraId="298D230C" w14:textId="77777777" w:rsidR="00421A7E" w:rsidRPr="00353B5C" w:rsidRDefault="00421A7E" w:rsidP="00421A7E">
            <w:pPr>
              <w:rPr>
                <w:rFonts w:ascii="Times New Roman" w:hAnsi="Times New Roman"/>
                <w:sz w:val="20"/>
                <w:szCs w:val="20"/>
              </w:rPr>
            </w:pPr>
            <w:r w:rsidRPr="00353B5C">
              <w:rPr>
                <w:rFonts w:ascii="Times New Roman" w:hAnsi="Times New Roman"/>
                <w:sz w:val="20"/>
                <w:szCs w:val="20"/>
              </w:rPr>
              <w:t>для сельскохозяйственного производства</w:t>
            </w:r>
          </w:p>
        </w:tc>
        <w:tc>
          <w:tcPr>
            <w:tcW w:w="1134" w:type="dxa"/>
          </w:tcPr>
          <w:p w14:paraId="26864FA3"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38644251.3 руб.</w:t>
            </w:r>
          </w:p>
        </w:tc>
        <w:tc>
          <w:tcPr>
            <w:tcW w:w="709" w:type="dxa"/>
          </w:tcPr>
          <w:p w14:paraId="09A9F69C"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отсутствуют</w:t>
            </w:r>
          </w:p>
        </w:tc>
        <w:tc>
          <w:tcPr>
            <w:tcW w:w="1276" w:type="dxa"/>
          </w:tcPr>
          <w:p w14:paraId="586682B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установлено</w:t>
            </w:r>
          </w:p>
        </w:tc>
        <w:tc>
          <w:tcPr>
            <w:tcW w:w="1842" w:type="dxa"/>
          </w:tcPr>
          <w:p w14:paraId="6FB130E5" w14:textId="77777777" w:rsidR="00421A7E" w:rsidRPr="00353B5C" w:rsidRDefault="00421A7E" w:rsidP="00421A7E">
            <w:pPr>
              <w:jc w:val="center"/>
              <w:rPr>
                <w:rFonts w:ascii="Times New Roman" w:hAnsi="Times New Roman"/>
                <w:sz w:val="20"/>
                <w:szCs w:val="20"/>
              </w:rPr>
            </w:pPr>
            <w:r w:rsidRPr="00353B5C">
              <w:rPr>
                <w:rFonts w:ascii="Times New Roman" w:hAnsi="Times New Roman"/>
                <w:sz w:val="20"/>
                <w:szCs w:val="20"/>
              </w:rPr>
              <w:t>не зарегистрировано</w:t>
            </w:r>
          </w:p>
        </w:tc>
        <w:tc>
          <w:tcPr>
            <w:tcW w:w="709" w:type="dxa"/>
          </w:tcPr>
          <w:p w14:paraId="7BADA48B" w14:textId="77777777" w:rsidR="00421A7E" w:rsidRPr="00353B5C" w:rsidRDefault="00421A7E" w:rsidP="00421A7E">
            <w:pPr>
              <w:jc w:val="center"/>
              <w:rPr>
                <w:rFonts w:ascii="Times New Roman" w:eastAsia="Times New Roman" w:hAnsi="Times New Roman"/>
                <w:sz w:val="20"/>
                <w:szCs w:val="20"/>
                <w:lang w:eastAsia="ru-RU"/>
              </w:rPr>
            </w:pPr>
          </w:p>
        </w:tc>
      </w:tr>
    </w:tbl>
    <w:p w14:paraId="14E6D0BB" w14:textId="77777777" w:rsidR="00353B5C" w:rsidRDefault="00353B5C" w:rsidP="00421A7E">
      <w:pPr>
        <w:spacing w:after="0" w:line="240" w:lineRule="auto"/>
        <w:jc w:val="center"/>
        <w:sectPr w:rsidR="00353B5C" w:rsidSect="00353B5C">
          <w:pgSz w:w="16840" w:h="11907" w:orient="landscape" w:code="9"/>
          <w:pgMar w:top="1701" w:right="709" w:bottom="567" w:left="851" w:header="454" w:footer="720" w:gutter="0"/>
          <w:cols w:space="720"/>
          <w:docGrid w:linePitch="299"/>
        </w:sectPr>
      </w:pPr>
    </w:p>
    <w:p w14:paraId="24847616" w14:textId="44914A93" w:rsidR="00421A7E" w:rsidRDefault="00421A7E" w:rsidP="00421A7E">
      <w:pPr>
        <w:spacing w:after="0" w:line="240" w:lineRule="auto"/>
        <w:jc w:val="center"/>
      </w:pPr>
    </w:p>
    <w:p w14:paraId="4FC1A560" w14:textId="77777777" w:rsidR="00B4158A" w:rsidRPr="00D26C91" w:rsidRDefault="00B4158A" w:rsidP="00D26C91">
      <w:pPr>
        <w:spacing w:after="8" w:line="240" w:lineRule="auto"/>
        <w:ind w:right="1783"/>
        <w:contextualSpacing/>
        <w:jc w:val="center"/>
        <w:rPr>
          <w:rFonts w:ascii="Times New Roman" w:hAnsi="Times New Roman"/>
          <w:sz w:val="24"/>
          <w:szCs w:val="24"/>
        </w:rPr>
      </w:pPr>
    </w:p>
    <w:p w14:paraId="44AF9B8F" w14:textId="77777777" w:rsidR="00F0137A" w:rsidRPr="00F0137A" w:rsidRDefault="00F0137A"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Новгородская область</w:t>
      </w:r>
    </w:p>
    <w:p w14:paraId="1FEF97EA" w14:textId="77777777" w:rsidR="00F0137A" w:rsidRPr="00F0137A" w:rsidRDefault="00F0137A"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 xml:space="preserve">АДМИНИСТРАЦИЯ КУЛОТИНСКОГО ГОРОДСКОГО ПОСЕЛЕНИЯ </w:t>
      </w:r>
      <w:proofErr w:type="spellStart"/>
      <w:r w:rsidRPr="00F0137A">
        <w:rPr>
          <w:rFonts w:ascii="Times New Roman" w:eastAsia="Times New Roman" w:hAnsi="Times New Roman"/>
          <w:b/>
          <w:sz w:val="24"/>
          <w:szCs w:val="24"/>
          <w:lang w:eastAsia="ru-RU"/>
        </w:rPr>
        <w:t>Окуловского</w:t>
      </w:r>
      <w:proofErr w:type="spellEnd"/>
      <w:r w:rsidRPr="00F0137A">
        <w:rPr>
          <w:rFonts w:ascii="Times New Roman" w:eastAsia="Times New Roman" w:hAnsi="Times New Roman"/>
          <w:b/>
          <w:sz w:val="24"/>
          <w:szCs w:val="24"/>
          <w:lang w:eastAsia="ru-RU"/>
        </w:rPr>
        <w:t xml:space="preserve"> района</w:t>
      </w:r>
    </w:p>
    <w:p w14:paraId="45A3B31D" w14:textId="77777777" w:rsidR="00F0137A" w:rsidRPr="00F0137A" w:rsidRDefault="00F0137A" w:rsidP="00F0137A">
      <w:pPr>
        <w:spacing w:after="0" w:line="240" w:lineRule="auto"/>
        <w:contextualSpacing/>
        <w:jc w:val="center"/>
        <w:rPr>
          <w:rFonts w:ascii="Times New Roman" w:eastAsia="Times New Roman" w:hAnsi="Times New Roman"/>
          <w:b/>
          <w:sz w:val="24"/>
          <w:szCs w:val="24"/>
          <w:lang w:eastAsia="ru-RU"/>
        </w:rPr>
      </w:pPr>
    </w:p>
    <w:p w14:paraId="341B47D6" w14:textId="77777777" w:rsidR="00F0137A" w:rsidRPr="00F0137A" w:rsidRDefault="00F0137A"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ПОСТАНОВЛЕНИЕ</w:t>
      </w:r>
    </w:p>
    <w:p w14:paraId="159FB097" w14:textId="77777777" w:rsidR="00F0137A" w:rsidRPr="00F0137A" w:rsidRDefault="00F0137A" w:rsidP="00F0137A">
      <w:pPr>
        <w:spacing w:after="0" w:line="240" w:lineRule="auto"/>
        <w:contextualSpacing/>
        <w:rPr>
          <w:rFonts w:ascii="Times New Roman" w:eastAsia="Times New Roman" w:hAnsi="Times New Roman"/>
          <w:b/>
          <w:sz w:val="24"/>
          <w:szCs w:val="24"/>
          <w:lang w:eastAsia="ru-RU"/>
        </w:rPr>
      </w:pPr>
    </w:p>
    <w:p w14:paraId="2A464E26" w14:textId="77777777" w:rsidR="00F0137A" w:rsidRPr="00F0137A" w:rsidRDefault="00F0137A"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от </w:t>
      </w:r>
      <w:proofErr w:type="gramStart"/>
      <w:r w:rsidRPr="00F0137A">
        <w:rPr>
          <w:rFonts w:ascii="Times New Roman" w:eastAsia="Times New Roman" w:hAnsi="Times New Roman"/>
          <w:sz w:val="24"/>
          <w:szCs w:val="24"/>
          <w:lang w:eastAsia="ru-RU"/>
        </w:rPr>
        <w:t>12.11.2025  №</w:t>
      </w:r>
      <w:proofErr w:type="gramEnd"/>
      <w:r w:rsidRPr="00F0137A">
        <w:rPr>
          <w:rFonts w:ascii="Times New Roman" w:eastAsia="Times New Roman" w:hAnsi="Times New Roman"/>
          <w:sz w:val="24"/>
          <w:szCs w:val="24"/>
          <w:lang w:eastAsia="ru-RU"/>
        </w:rPr>
        <w:t>464</w:t>
      </w:r>
    </w:p>
    <w:p w14:paraId="6630D19B" w14:textId="77777777" w:rsidR="00F0137A" w:rsidRPr="00F0137A" w:rsidRDefault="00F0137A" w:rsidP="00F0137A">
      <w:pPr>
        <w:spacing w:after="0" w:line="240" w:lineRule="auto"/>
        <w:contextualSpacing/>
        <w:jc w:val="center"/>
        <w:rPr>
          <w:rFonts w:ascii="Times New Roman" w:eastAsia="Times New Roman" w:hAnsi="Times New Roman"/>
          <w:b/>
          <w:sz w:val="24"/>
          <w:szCs w:val="24"/>
          <w:lang w:eastAsia="ru-RU"/>
        </w:rPr>
      </w:pPr>
      <w:proofErr w:type="spellStart"/>
      <w:r w:rsidRPr="00F0137A">
        <w:rPr>
          <w:rFonts w:ascii="Times New Roman" w:eastAsia="Times New Roman" w:hAnsi="Times New Roman"/>
          <w:sz w:val="24"/>
          <w:szCs w:val="24"/>
          <w:lang w:eastAsia="ru-RU"/>
        </w:rPr>
        <w:t>р.п</w:t>
      </w:r>
      <w:proofErr w:type="spellEnd"/>
      <w:r w:rsidRPr="00F0137A">
        <w:rPr>
          <w:rFonts w:ascii="Times New Roman" w:eastAsia="Times New Roman" w:hAnsi="Times New Roman"/>
          <w:sz w:val="24"/>
          <w:szCs w:val="24"/>
          <w:lang w:eastAsia="ru-RU"/>
        </w:rPr>
        <w:t>. Кулотино</w:t>
      </w:r>
    </w:p>
    <w:p w14:paraId="79E62449" w14:textId="77777777" w:rsidR="00F0137A" w:rsidRPr="00F0137A" w:rsidRDefault="00F0137A" w:rsidP="00F0137A">
      <w:pPr>
        <w:spacing w:after="0" w:line="240" w:lineRule="auto"/>
        <w:contextualSpacing/>
        <w:jc w:val="center"/>
        <w:rPr>
          <w:rFonts w:ascii="Times New Roman" w:eastAsia="Times New Roman" w:hAnsi="Times New Roman"/>
          <w:b/>
          <w:sz w:val="24"/>
          <w:szCs w:val="24"/>
          <w:lang w:eastAsia="ru-RU"/>
        </w:rPr>
      </w:pPr>
    </w:p>
    <w:p w14:paraId="0D0B03D3" w14:textId="77777777" w:rsidR="00F0137A" w:rsidRPr="00F0137A" w:rsidRDefault="00F0137A"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 xml:space="preserve">О внесении изменений в постановление Администрации </w:t>
      </w:r>
      <w:proofErr w:type="spellStart"/>
      <w:r w:rsidRPr="00F0137A">
        <w:rPr>
          <w:rFonts w:ascii="Times New Roman" w:eastAsia="Times New Roman" w:hAnsi="Times New Roman"/>
          <w:b/>
          <w:sz w:val="24"/>
          <w:szCs w:val="24"/>
          <w:lang w:eastAsia="ru-RU"/>
        </w:rPr>
        <w:t>Кулотинского</w:t>
      </w:r>
      <w:proofErr w:type="spellEnd"/>
      <w:r w:rsidRPr="00F0137A">
        <w:rPr>
          <w:rFonts w:ascii="Times New Roman" w:eastAsia="Times New Roman" w:hAnsi="Times New Roman"/>
          <w:b/>
          <w:sz w:val="24"/>
          <w:szCs w:val="24"/>
          <w:lang w:eastAsia="ru-RU"/>
        </w:rPr>
        <w:t xml:space="preserve"> городского поселения </w:t>
      </w:r>
      <w:r w:rsidRPr="00F0137A">
        <w:rPr>
          <w:rFonts w:ascii="Times New Roman" w:eastAsia="Times New Roman" w:hAnsi="Times New Roman"/>
          <w:b/>
          <w:bCs/>
          <w:sz w:val="24"/>
          <w:szCs w:val="24"/>
          <w:lang w:eastAsia="ru-RU"/>
        </w:rPr>
        <w:t>09.08.2024 № 252</w:t>
      </w: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b/>
          <w:sz w:val="24"/>
          <w:szCs w:val="24"/>
          <w:lang w:eastAsia="ru-RU"/>
        </w:rPr>
        <w:t>«Об утверждении Реестра муниципального имущества муниципального образования «</w:t>
      </w:r>
      <w:proofErr w:type="spellStart"/>
      <w:r w:rsidRPr="00F0137A">
        <w:rPr>
          <w:rFonts w:ascii="Times New Roman" w:eastAsia="Times New Roman" w:hAnsi="Times New Roman"/>
          <w:b/>
          <w:sz w:val="24"/>
          <w:szCs w:val="24"/>
          <w:lang w:eastAsia="ru-RU"/>
        </w:rPr>
        <w:t>Кулотинское</w:t>
      </w:r>
      <w:proofErr w:type="spellEnd"/>
      <w:r w:rsidRPr="00F0137A">
        <w:rPr>
          <w:rFonts w:ascii="Times New Roman" w:eastAsia="Times New Roman" w:hAnsi="Times New Roman"/>
          <w:b/>
          <w:sz w:val="24"/>
          <w:szCs w:val="24"/>
          <w:lang w:eastAsia="ru-RU"/>
        </w:rPr>
        <w:t xml:space="preserve"> городское поселение»</w:t>
      </w:r>
    </w:p>
    <w:p w14:paraId="7A9E8081" w14:textId="77777777" w:rsidR="00F0137A" w:rsidRPr="00F0137A" w:rsidRDefault="00F0137A" w:rsidP="00F0137A">
      <w:pPr>
        <w:spacing w:line="240" w:lineRule="auto"/>
        <w:contextualSpacing/>
        <w:jc w:val="center"/>
        <w:rPr>
          <w:rFonts w:ascii="Times New Roman" w:eastAsia="Times New Roman" w:hAnsi="Times New Roman"/>
          <w:b/>
          <w:sz w:val="24"/>
          <w:szCs w:val="24"/>
          <w:lang w:eastAsia="ru-RU"/>
        </w:rPr>
      </w:pPr>
    </w:p>
    <w:p w14:paraId="2DB4C050" w14:textId="77777777" w:rsidR="00F0137A" w:rsidRPr="00F0137A" w:rsidRDefault="00F0137A"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sz w:val="24"/>
          <w:szCs w:val="24"/>
          <w:lang w:eastAsia="ru-RU"/>
        </w:rPr>
        <w:tab/>
      </w:r>
      <w:r w:rsidRPr="00F0137A">
        <w:rPr>
          <w:rFonts w:ascii="Times New Roman" w:hAnsi="Times New Roman"/>
          <w:sz w:val="24"/>
          <w:szCs w:val="24"/>
        </w:rPr>
        <w:t xml:space="preserve">  В соответствии  с Федеральным  законом от 6 октября 2003 г. № 131-ФЗ "Об общих принципах организации местного самоуправления в Российской Федерации", Приказом Министерства экономического развития Российской Федерации от 30.08.2011 №424 «Об утверждении порядка ведения органами местного самоуправления реестров муниципального имущества», Уставом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Положением о порядке управления и распоряжения муниципальным имуществом, находящимся в собственности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утвержденным решением Совета депутатов от 10.09.2008 №84, решением  Совета депутатов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от 28.10.2014 №218 «Об установлении стоимости движимого имущества, подлежащего учету в реестре муниципальной собственности муниципального образования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и в целях совершенствования порядка учета муниципального имущества и ведения реестра муниципального имущества, а также обеспечения полноты и достоверности содержащихся в реестре сведений о муниципальном имуществе, постановлением Администрация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от 03.07.2024 №200 «Об утверждении Положения о ведении реестра муниципального имущества муниципального образования «</w:t>
      </w:r>
      <w:proofErr w:type="spellStart"/>
      <w:r w:rsidRPr="00F0137A">
        <w:rPr>
          <w:rFonts w:ascii="Times New Roman" w:hAnsi="Times New Roman"/>
          <w:sz w:val="24"/>
          <w:szCs w:val="24"/>
        </w:rPr>
        <w:t>Кулотинское</w:t>
      </w:r>
      <w:proofErr w:type="spellEnd"/>
      <w:r w:rsidRPr="00F0137A">
        <w:rPr>
          <w:rFonts w:ascii="Times New Roman" w:hAnsi="Times New Roman"/>
          <w:sz w:val="24"/>
          <w:szCs w:val="24"/>
        </w:rPr>
        <w:t xml:space="preserve"> городское поселение», </w:t>
      </w:r>
      <w:r w:rsidRPr="00F0137A">
        <w:rPr>
          <w:rFonts w:ascii="Times New Roman" w:eastAsia="Times New Roman" w:hAnsi="Times New Roman"/>
          <w:sz w:val="24"/>
          <w:szCs w:val="24"/>
          <w:lang w:eastAsia="ru-RU"/>
        </w:rPr>
        <w:t xml:space="preserve">Администрация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w:t>
      </w:r>
    </w:p>
    <w:p w14:paraId="0A4282D3" w14:textId="77777777" w:rsidR="00F0137A" w:rsidRPr="00F0137A" w:rsidRDefault="00F0137A" w:rsidP="00F0137A">
      <w:pPr>
        <w:spacing w:after="0" w:line="240" w:lineRule="auto"/>
        <w:contextualSpacing/>
        <w:jc w:val="both"/>
        <w:rPr>
          <w:rFonts w:ascii="Times New Roman" w:eastAsia="Times New Roman" w:hAnsi="Times New Roman"/>
          <w:b/>
          <w:sz w:val="24"/>
          <w:szCs w:val="24"/>
          <w:lang w:eastAsia="ru-RU"/>
        </w:rPr>
      </w:pPr>
      <w:r w:rsidRPr="00F0137A">
        <w:rPr>
          <w:rFonts w:ascii="Times New Roman" w:eastAsia="Times New Roman" w:hAnsi="Times New Roman"/>
          <w:sz w:val="24"/>
          <w:szCs w:val="24"/>
          <w:lang w:eastAsia="ru-RU"/>
        </w:rPr>
        <w:tab/>
      </w:r>
      <w:r w:rsidRPr="00F0137A">
        <w:rPr>
          <w:rFonts w:ascii="Times New Roman" w:eastAsia="Times New Roman" w:hAnsi="Times New Roman"/>
          <w:b/>
          <w:sz w:val="24"/>
          <w:szCs w:val="24"/>
          <w:lang w:eastAsia="ru-RU"/>
        </w:rPr>
        <w:t>ПОСТАНОВЛЯЕТ:</w:t>
      </w:r>
    </w:p>
    <w:p w14:paraId="34A19040" w14:textId="77777777" w:rsidR="00F0137A" w:rsidRPr="00F0137A" w:rsidRDefault="00F0137A" w:rsidP="00F0137A">
      <w:pPr>
        <w:pStyle w:val="a5"/>
        <w:numPr>
          <w:ilvl w:val="0"/>
          <w:numId w:val="18"/>
        </w:numPr>
        <w:autoSpaceDE/>
        <w:autoSpaceDN/>
        <w:jc w:val="both"/>
        <w:rPr>
          <w:sz w:val="24"/>
          <w:szCs w:val="24"/>
        </w:rPr>
      </w:pPr>
      <w:r w:rsidRPr="00F0137A">
        <w:rPr>
          <w:sz w:val="24"/>
          <w:szCs w:val="24"/>
        </w:rPr>
        <w:t xml:space="preserve">Внести   в    реестр   </w:t>
      </w:r>
      <w:proofErr w:type="gramStart"/>
      <w:r w:rsidRPr="00F0137A">
        <w:rPr>
          <w:sz w:val="24"/>
          <w:szCs w:val="24"/>
        </w:rPr>
        <w:t>муниципального  имущества</w:t>
      </w:r>
      <w:proofErr w:type="gramEnd"/>
      <w:r w:rsidRPr="00F0137A">
        <w:rPr>
          <w:sz w:val="24"/>
          <w:szCs w:val="24"/>
        </w:rPr>
        <w:t xml:space="preserve">,  находящегося  в </w:t>
      </w:r>
    </w:p>
    <w:p w14:paraId="3527B88C" w14:textId="77777777" w:rsidR="00F0137A" w:rsidRPr="00F0137A" w:rsidRDefault="00F0137A"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муниципальной собственности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утвержденного постановлением Администрации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от 09.08.2024 № 252 «Об утверждении Реестра муниципального имущества муниципального образования «</w:t>
      </w:r>
      <w:proofErr w:type="spellStart"/>
      <w:r w:rsidRPr="00F0137A">
        <w:rPr>
          <w:rFonts w:ascii="Times New Roman" w:eastAsia="Times New Roman" w:hAnsi="Times New Roman"/>
          <w:sz w:val="24"/>
          <w:szCs w:val="24"/>
          <w:lang w:eastAsia="ru-RU"/>
        </w:rPr>
        <w:t>Кулотинское</w:t>
      </w:r>
      <w:proofErr w:type="spellEnd"/>
      <w:r w:rsidRPr="00F0137A">
        <w:rPr>
          <w:rFonts w:ascii="Times New Roman" w:eastAsia="Times New Roman" w:hAnsi="Times New Roman"/>
          <w:sz w:val="24"/>
          <w:szCs w:val="24"/>
          <w:lang w:eastAsia="ru-RU"/>
        </w:rPr>
        <w:t xml:space="preserve"> городское поселение», следующие изменения: в    приложение   №</w:t>
      </w:r>
      <w:proofErr w:type="gramStart"/>
      <w:r w:rsidRPr="00F0137A">
        <w:rPr>
          <w:rFonts w:ascii="Times New Roman" w:eastAsia="Times New Roman" w:hAnsi="Times New Roman"/>
          <w:sz w:val="24"/>
          <w:szCs w:val="24"/>
          <w:lang w:eastAsia="ru-RU"/>
        </w:rPr>
        <w:t>1  «</w:t>
      </w:r>
      <w:proofErr w:type="gramEnd"/>
      <w:r w:rsidRPr="00F0137A">
        <w:rPr>
          <w:rFonts w:ascii="Times New Roman" w:eastAsia="Times New Roman" w:hAnsi="Times New Roman"/>
          <w:sz w:val="24"/>
          <w:szCs w:val="24"/>
          <w:lang w:eastAsia="ru-RU"/>
        </w:rPr>
        <w:t>Раздел 1.    Сведения   о   муниципальном недвижимом имуществе. Подраздел 1.1. Сведения о земельных участках» исключить строку №119 в связи с прекращением права собственности на земельный участок.</w:t>
      </w:r>
    </w:p>
    <w:p w14:paraId="4FDFAFC5" w14:textId="77777777" w:rsidR="00F0137A" w:rsidRPr="00F0137A" w:rsidRDefault="00F0137A"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          2. Опубликовать постановление в бюллетене «Официальный вестник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и разместить на официальном сайте Администрации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5366FB65" w14:textId="77777777" w:rsidR="00F0137A" w:rsidRDefault="00F0137A" w:rsidP="00F0137A">
      <w:pPr>
        <w:autoSpaceDE w:val="0"/>
        <w:spacing w:after="0" w:line="240" w:lineRule="auto"/>
        <w:contextualSpacing/>
        <w:jc w:val="both"/>
        <w:rPr>
          <w:rFonts w:ascii="Times New Roman" w:hAnsi="Times New Roman"/>
          <w:b/>
          <w:sz w:val="24"/>
          <w:szCs w:val="24"/>
        </w:rPr>
      </w:pPr>
    </w:p>
    <w:p w14:paraId="30C741EF" w14:textId="77777777" w:rsidR="00F0137A" w:rsidRPr="00F0137A" w:rsidRDefault="00F0137A" w:rsidP="00F0137A">
      <w:pPr>
        <w:autoSpaceDE w:val="0"/>
        <w:spacing w:after="0" w:line="240" w:lineRule="auto"/>
        <w:contextualSpacing/>
        <w:jc w:val="both"/>
        <w:rPr>
          <w:rFonts w:ascii="Times New Roman" w:hAnsi="Times New Roman"/>
          <w:b/>
          <w:sz w:val="24"/>
          <w:szCs w:val="24"/>
        </w:rPr>
      </w:pPr>
      <w:r w:rsidRPr="00F0137A">
        <w:rPr>
          <w:rFonts w:ascii="Times New Roman" w:hAnsi="Times New Roman"/>
          <w:b/>
          <w:sz w:val="24"/>
          <w:szCs w:val="24"/>
        </w:rPr>
        <w:t xml:space="preserve">Глава </w:t>
      </w:r>
    </w:p>
    <w:p w14:paraId="67394B68" w14:textId="77777777" w:rsidR="00F0137A" w:rsidRDefault="00F0137A" w:rsidP="00F0137A">
      <w:pPr>
        <w:autoSpaceDE w:val="0"/>
        <w:spacing w:after="0" w:line="240" w:lineRule="auto"/>
        <w:contextualSpacing/>
        <w:jc w:val="both"/>
        <w:rPr>
          <w:rFonts w:ascii="Times New Roman" w:hAnsi="Times New Roman"/>
          <w:b/>
          <w:sz w:val="24"/>
          <w:szCs w:val="24"/>
        </w:rPr>
      </w:pPr>
      <w:r w:rsidRPr="00F0137A">
        <w:rPr>
          <w:rFonts w:ascii="Times New Roman" w:hAnsi="Times New Roman"/>
          <w:b/>
          <w:sz w:val="24"/>
          <w:szCs w:val="24"/>
        </w:rPr>
        <w:t>городского поселения    Л.Н. Федоров</w:t>
      </w:r>
    </w:p>
    <w:p w14:paraId="1C0ECFF7" w14:textId="77777777" w:rsidR="00F0137A" w:rsidRDefault="00F0137A" w:rsidP="00F0137A">
      <w:pPr>
        <w:autoSpaceDE w:val="0"/>
        <w:spacing w:after="0" w:line="240" w:lineRule="auto"/>
        <w:contextualSpacing/>
        <w:jc w:val="both"/>
        <w:rPr>
          <w:rFonts w:ascii="Times New Roman" w:hAnsi="Times New Roman"/>
          <w:b/>
          <w:sz w:val="24"/>
          <w:szCs w:val="24"/>
        </w:rPr>
      </w:pPr>
    </w:p>
    <w:p w14:paraId="7F4D01E1" w14:textId="6A3B0D6F" w:rsidR="00F0137A" w:rsidRPr="00F0137A" w:rsidRDefault="00F0137A" w:rsidP="00F0137A">
      <w:pPr>
        <w:autoSpaceDE w:val="0"/>
        <w:spacing w:after="0" w:line="240" w:lineRule="auto"/>
        <w:contextualSpacing/>
        <w:jc w:val="both"/>
        <w:rPr>
          <w:sz w:val="24"/>
          <w:szCs w:val="24"/>
        </w:rPr>
      </w:pPr>
      <w:r>
        <w:rPr>
          <w:rFonts w:ascii="Times New Roman" w:hAnsi="Times New Roman"/>
          <w:b/>
          <w:sz w:val="24"/>
          <w:szCs w:val="24"/>
        </w:rPr>
        <w:t>________________________________________________________________________________</w:t>
      </w:r>
      <w:bookmarkStart w:id="1" w:name="_GoBack"/>
      <w:bookmarkEnd w:id="1"/>
    </w:p>
    <w:p w14:paraId="484E1C0F" w14:textId="77777777" w:rsidR="00F0137A" w:rsidRPr="00F0137A" w:rsidRDefault="00F0137A" w:rsidP="00F0137A">
      <w:pPr>
        <w:spacing w:after="0" w:line="240" w:lineRule="auto"/>
        <w:contextualSpacing/>
        <w:rPr>
          <w:sz w:val="24"/>
          <w:szCs w:val="24"/>
        </w:rPr>
      </w:pPr>
      <w:r w:rsidRPr="00F0137A">
        <w:rPr>
          <w:sz w:val="24"/>
          <w:szCs w:val="24"/>
        </w:rPr>
        <w:t xml:space="preserve">    </w:t>
      </w:r>
    </w:p>
    <w:p w14:paraId="5B4E837C" w14:textId="379F9A69" w:rsidR="00421A7E" w:rsidRPr="00F0137A" w:rsidRDefault="00F0137A" w:rsidP="00F0137A">
      <w:pPr>
        <w:spacing w:after="0" w:line="240" w:lineRule="auto"/>
        <w:contextualSpacing/>
        <w:jc w:val="both"/>
        <w:rPr>
          <w:rFonts w:ascii="Times New Roman" w:eastAsia="Times New Roman" w:hAnsi="Times New Roman"/>
          <w:b/>
          <w:sz w:val="24"/>
          <w:szCs w:val="24"/>
          <w:lang w:eastAsia="ar-SA"/>
        </w:rPr>
      </w:pPr>
      <w:r w:rsidRPr="00F0137A">
        <w:rPr>
          <w:rFonts w:ascii="Times New Roman" w:eastAsia="Times New Roman" w:hAnsi="Times New Roman"/>
          <w:b/>
          <w:sz w:val="24"/>
          <w:szCs w:val="24"/>
          <w:lang w:eastAsia="ru-RU"/>
        </w:rPr>
        <w:t xml:space="preserve">                          </w:t>
      </w:r>
      <w:bookmarkStart w:id="2" w:name="_Hlk165628668"/>
      <w:bookmarkStart w:id="3" w:name="_Hlk179363314"/>
      <w:r>
        <w:rPr>
          <w:rFonts w:ascii="Times New Roman" w:eastAsia="Times New Roman" w:hAnsi="Times New Roman"/>
          <w:b/>
          <w:sz w:val="24"/>
          <w:szCs w:val="24"/>
          <w:lang w:eastAsia="ru-RU"/>
        </w:rPr>
        <w:t xml:space="preserve">                                      </w:t>
      </w:r>
      <w:r w:rsidR="00421A7E" w:rsidRPr="00F0137A">
        <w:rPr>
          <w:rFonts w:ascii="Times New Roman" w:eastAsia="Times New Roman" w:hAnsi="Times New Roman"/>
          <w:b/>
          <w:sz w:val="24"/>
          <w:szCs w:val="24"/>
          <w:lang w:eastAsia="ar-SA"/>
        </w:rPr>
        <w:t>Новгородская область</w:t>
      </w:r>
    </w:p>
    <w:p w14:paraId="6E170EE0"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ar-SA"/>
        </w:rPr>
      </w:pPr>
      <w:r w:rsidRPr="00F0137A">
        <w:rPr>
          <w:rFonts w:ascii="Times New Roman" w:eastAsia="Times New Roman" w:hAnsi="Times New Roman"/>
          <w:b/>
          <w:sz w:val="24"/>
          <w:szCs w:val="24"/>
          <w:lang w:eastAsia="ar-SA"/>
        </w:rPr>
        <w:t>АДМИНИСТРАЦИЯ КУЛОТИНСКОГО ГОРОДСКОГО ПОСЕЛЕНИЯ</w:t>
      </w:r>
    </w:p>
    <w:p w14:paraId="05A2979F"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ar-SA"/>
        </w:rPr>
      </w:pPr>
      <w:proofErr w:type="spellStart"/>
      <w:r w:rsidRPr="00F0137A">
        <w:rPr>
          <w:rFonts w:ascii="Times New Roman" w:eastAsia="Times New Roman" w:hAnsi="Times New Roman"/>
          <w:b/>
          <w:sz w:val="24"/>
          <w:szCs w:val="24"/>
          <w:lang w:eastAsia="ar-SA"/>
        </w:rPr>
        <w:t>Окуловского</w:t>
      </w:r>
      <w:proofErr w:type="spellEnd"/>
      <w:r w:rsidRPr="00F0137A">
        <w:rPr>
          <w:rFonts w:ascii="Times New Roman" w:eastAsia="Times New Roman" w:hAnsi="Times New Roman"/>
          <w:b/>
          <w:sz w:val="24"/>
          <w:szCs w:val="24"/>
          <w:lang w:eastAsia="ar-SA"/>
        </w:rPr>
        <w:t xml:space="preserve"> района</w:t>
      </w:r>
    </w:p>
    <w:p w14:paraId="499F6622"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ar-SA"/>
        </w:rPr>
      </w:pPr>
    </w:p>
    <w:p w14:paraId="031E091C"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ar-SA"/>
        </w:rPr>
      </w:pPr>
      <w:r w:rsidRPr="00F0137A">
        <w:rPr>
          <w:rFonts w:ascii="Times New Roman" w:eastAsia="Times New Roman" w:hAnsi="Times New Roman"/>
          <w:b/>
          <w:sz w:val="24"/>
          <w:szCs w:val="24"/>
          <w:lang w:eastAsia="ar-SA"/>
        </w:rPr>
        <w:lastRenderedPageBreak/>
        <w:t>ПОСТАНОВЛЕНИЕ</w:t>
      </w:r>
    </w:p>
    <w:p w14:paraId="32503A16"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ar-SA"/>
        </w:rPr>
      </w:pPr>
      <w:r w:rsidRPr="00F0137A">
        <w:rPr>
          <w:rFonts w:ascii="Times New Roman" w:eastAsia="Times New Roman" w:hAnsi="Times New Roman"/>
          <w:sz w:val="24"/>
          <w:szCs w:val="24"/>
          <w:lang w:eastAsia="ar-SA"/>
        </w:rPr>
        <w:t>12.11.2025 №462</w:t>
      </w:r>
    </w:p>
    <w:p w14:paraId="4AD11956"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ar-SA"/>
        </w:rPr>
      </w:pPr>
      <w:proofErr w:type="spellStart"/>
      <w:r w:rsidRPr="00F0137A">
        <w:rPr>
          <w:rFonts w:ascii="Times New Roman" w:eastAsia="Times New Roman" w:hAnsi="Times New Roman"/>
          <w:sz w:val="24"/>
          <w:szCs w:val="24"/>
          <w:lang w:eastAsia="ar-SA"/>
        </w:rPr>
        <w:t>р.п</w:t>
      </w:r>
      <w:proofErr w:type="spellEnd"/>
      <w:r w:rsidRPr="00F0137A">
        <w:rPr>
          <w:rFonts w:ascii="Times New Roman" w:eastAsia="Times New Roman" w:hAnsi="Times New Roman"/>
          <w:sz w:val="24"/>
          <w:szCs w:val="24"/>
          <w:lang w:eastAsia="ar-SA"/>
        </w:rPr>
        <w:t>. Кулотино</w:t>
      </w:r>
    </w:p>
    <w:p w14:paraId="52C5E3B0"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ar-SA"/>
        </w:rPr>
      </w:pPr>
    </w:p>
    <w:p w14:paraId="0CBCC2EA"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ar-SA"/>
        </w:rPr>
      </w:pPr>
    </w:p>
    <w:p w14:paraId="408E34AB"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ar-SA"/>
        </w:rPr>
      </w:pPr>
      <w:r w:rsidRPr="00F0137A">
        <w:rPr>
          <w:rFonts w:ascii="Times New Roman" w:eastAsia="Times New Roman" w:hAnsi="Times New Roman"/>
          <w:b/>
          <w:sz w:val="24"/>
          <w:szCs w:val="24"/>
          <w:lang w:eastAsia="ar-SA"/>
        </w:rPr>
        <w:t xml:space="preserve">Об утверждении актуализированной схемы водоснабжения и водоотведения </w:t>
      </w:r>
      <w:proofErr w:type="spellStart"/>
      <w:r w:rsidRPr="00F0137A">
        <w:rPr>
          <w:rFonts w:ascii="Times New Roman" w:eastAsia="Times New Roman" w:hAnsi="Times New Roman"/>
          <w:b/>
          <w:sz w:val="24"/>
          <w:szCs w:val="24"/>
          <w:lang w:eastAsia="ar-SA"/>
        </w:rPr>
        <w:t>Кулотинского</w:t>
      </w:r>
      <w:proofErr w:type="spellEnd"/>
      <w:r w:rsidRPr="00F0137A">
        <w:rPr>
          <w:rFonts w:ascii="Times New Roman" w:eastAsia="Times New Roman" w:hAnsi="Times New Roman"/>
          <w:b/>
          <w:sz w:val="24"/>
          <w:szCs w:val="24"/>
          <w:lang w:eastAsia="ar-SA"/>
        </w:rPr>
        <w:t xml:space="preserve"> городского поселения</w:t>
      </w:r>
    </w:p>
    <w:p w14:paraId="2A875DA9" w14:textId="77777777" w:rsidR="00421A7E" w:rsidRPr="00F0137A" w:rsidRDefault="00421A7E" w:rsidP="00F0137A">
      <w:pPr>
        <w:autoSpaceDE w:val="0"/>
        <w:autoSpaceDN w:val="0"/>
        <w:adjustRightInd w:val="0"/>
        <w:spacing w:after="0" w:line="240" w:lineRule="auto"/>
        <w:contextualSpacing/>
        <w:jc w:val="center"/>
        <w:rPr>
          <w:rFonts w:ascii="Times New Roman" w:eastAsia="Times New Roman" w:hAnsi="Times New Roman"/>
          <w:b/>
          <w:sz w:val="24"/>
          <w:szCs w:val="24"/>
          <w:lang w:eastAsia="ar-SA"/>
        </w:rPr>
      </w:pPr>
    </w:p>
    <w:p w14:paraId="2620F88F" w14:textId="77777777" w:rsidR="00421A7E" w:rsidRPr="00F0137A" w:rsidRDefault="00421A7E" w:rsidP="00F0137A">
      <w:pPr>
        <w:spacing w:after="0" w:line="240" w:lineRule="auto"/>
        <w:contextualSpacing/>
        <w:jc w:val="both"/>
        <w:rPr>
          <w:rFonts w:ascii="Times New Roman" w:eastAsia="Verdana" w:hAnsi="Times New Roman"/>
          <w:sz w:val="24"/>
          <w:szCs w:val="24"/>
        </w:rPr>
      </w:pPr>
      <w:r w:rsidRPr="00F0137A">
        <w:rPr>
          <w:rFonts w:ascii="Times New Roman" w:eastAsia="Times New Roman" w:hAnsi="Times New Roman"/>
          <w:sz w:val="24"/>
          <w:szCs w:val="24"/>
          <w:lang w:eastAsia="ar-SA"/>
        </w:rPr>
        <w:t xml:space="preserve">   </w:t>
      </w:r>
      <w:r w:rsidRPr="00F0137A">
        <w:rPr>
          <w:rFonts w:ascii="Times New Roman" w:eastAsia="Verdana" w:hAnsi="Times New Roman"/>
          <w:color w:val="161515"/>
          <w:sz w:val="24"/>
          <w:szCs w:val="24"/>
        </w:rPr>
        <w:t xml:space="preserve">     В соответствии со ст. 6 Федерального закона от 7 декабря 2011 года №416-ФЗ «О водоснабжении и водоотведении»</w:t>
      </w:r>
      <w:r w:rsidRPr="00F0137A">
        <w:rPr>
          <w:rFonts w:ascii="Times New Roman" w:eastAsia="Verdana" w:hAnsi="Times New Roman"/>
          <w:sz w:val="24"/>
          <w:szCs w:val="24"/>
        </w:rPr>
        <w:t xml:space="preserve">, постановлением Правительства Российской Федерации от 05.09.2013 года №782 «О требованиях к схемам водоснабжения и водоотведения, порядку их разработки и утверждения», Уставом </w:t>
      </w:r>
      <w:proofErr w:type="spellStart"/>
      <w:r w:rsidRPr="00F0137A">
        <w:rPr>
          <w:rFonts w:ascii="Times New Roman" w:eastAsia="Verdana" w:hAnsi="Times New Roman"/>
          <w:sz w:val="24"/>
          <w:szCs w:val="24"/>
        </w:rPr>
        <w:t>Кулотинского</w:t>
      </w:r>
      <w:proofErr w:type="spellEnd"/>
      <w:r w:rsidRPr="00F0137A">
        <w:rPr>
          <w:rFonts w:ascii="Times New Roman" w:eastAsia="Verdana" w:hAnsi="Times New Roman"/>
          <w:sz w:val="24"/>
          <w:szCs w:val="24"/>
        </w:rPr>
        <w:t xml:space="preserve"> городского поселения, Администрация </w:t>
      </w:r>
      <w:proofErr w:type="spellStart"/>
      <w:r w:rsidRPr="00F0137A">
        <w:rPr>
          <w:rFonts w:ascii="Times New Roman" w:eastAsia="Verdana" w:hAnsi="Times New Roman"/>
          <w:sz w:val="24"/>
          <w:szCs w:val="24"/>
        </w:rPr>
        <w:t>Кулотинского</w:t>
      </w:r>
      <w:proofErr w:type="spellEnd"/>
      <w:r w:rsidRPr="00F0137A">
        <w:rPr>
          <w:rFonts w:ascii="Times New Roman" w:eastAsia="Verdana" w:hAnsi="Times New Roman"/>
          <w:sz w:val="24"/>
          <w:szCs w:val="24"/>
        </w:rPr>
        <w:t xml:space="preserve"> городского поселения</w:t>
      </w:r>
    </w:p>
    <w:p w14:paraId="59EC4975" w14:textId="77777777" w:rsidR="00421A7E" w:rsidRPr="00F0137A" w:rsidRDefault="00421A7E" w:rsidP="00F0137A">
      <w:pPr>
        <w:widowControl w:val="0"/>
        <w:autoSpaceDE w:val="0"/>
        <w:autoSpaceDN w:val="0"/>
        <w:adjustRightInd w:val="0"/>
        <w:spacing w:line="240" w:lineRule="auto"/>
        <w:contextualSpacing/>
        <w:jc w:val="both"/>
        <w:rPr>
          <w:rFonts w:ascii="Times New Roman" w:eastAsia="Verdana" w:hAnsi="Times New Roman"/>
          <w:b/>
          <w:sz w:val="24"/>
          <w:szCs w:val="24"/>
        </w:rPr>
      </w:pPr>
      <w:r w:rsidRPr="00F0137A">
        <w:rPr>
          <w:rFonts w:ascii="Times New Roman" w:eastAsia="Verdana" w:hAnsi="Times New Roman"/>
          <w:b/>
          <w:sz w:val="24"/>
          <w:szCs w:val="24"/>
        </w:rPr>
        <w:t>ПОСТАНОВЛЯЕТ:</w:t>
      </w:r>
    </w:p>
    <w:p w14:paraId="58CB0098" w14:textId="77777777" w:rsidR="00421A7E" w:rsidRPr="00F0137A" w:rsidRDefault="00421A7E" w:rsidP="00F0137A">
      <w:pPr>
        <w:widowControl w:val="0"/>
        <w:adjustRightInd w:val="0"/>
        <w:spacing w:after="0" w:line="240" w:lineRule="auto"/>
        <w:contextualSpacing/>
        <w:jc w:val="both"/>
        <w:rPr>
          <w:rFonts w:ascii="Times New Roman" w:eastAsia="Verdana" w:hAnsi="Times New Roman"/>
          <w:sz w:val="24"/>
          <w:szCs w:val="24"/>
        </w:rPr>
      </w:pPr>
      <w:r w:rsidRPr="00F0137A">
        <w:rPr>
          <w:rFonts w:ascii="Times New Roman" w:eastAsia="Verdana" w:hAnsi="Times New Roman"/>
          <w:sz w:val="24"/>
          <w:szCs w:val="24"/>
        </w:rPr>
        <w:t xml:space="preserve">1.  Утвердить актуализированную схему водоснабжения и водоотведения </w:t>
      </w:r>
      <w:proofErr w:type="spellStart"/>
      <w:r w:rsidRPr="00F0137A">
        <w:rPr>
          <w:rFonts w:ascii="Times New Roman" w:eastAsia="Verdana" w:hAnsi="Times New Roman"/>
          <w:sz w:val="24"/>
          <w:szCs w:val="24"/>
        </w:rPr>
        <w:t>Кулотинского</w:t>
      </w:r>
      <w:proofErr w:type="spellEnd"/>
      <w:r w:rsidRPr="00F0137A">
        <w:rPr>
          <w:rFonts w:ascii="Times New Roman" w:eastAsia="Verdana" w:hAnsi="Times New Roman"/>
          <w:sz w:val="24"/>
          <w:szCs w:val="24"/>
        </w:rPr>
        <w:t xml:space="preserve"> городского поселения согласно приложению №1.</w:t>
      </w:r>
    </w:p>
    <w:p w14:paraId="7EE2A10E" w14:textId="77777777" w:rsidR="00421A7E" w:rsidRPr="00F0137A" w:rsidRDefault="00421A7E" w:rsidP="00F0137A">
      <w:pPr>
        <w:widowControl w:val="0"/>
        <w:adjustRightInd w:val="0"/>
        <w:spacing w:after="0" w:line="240" w:lineRule="auto"/>
        <w:contextualSpacing/>
        <w:jc w:val="both"/>
        <w:rPr>
          <w:rFonts w:ascii="Times New Roman" w:eastAsia="Verdana" w:hAnsi="Times New Roman"/>
          <w:sz w:val="24"/>
          <w:szCs w:val="24"/>
        </w:rPr>
      </w:pPr>
      <w:r w:rsidRPr="00F0137A">
        <w:rPr>
          <w:rFonts w:ascii="Times New Roman" w:eastAsia="Verdana" w:hAnsi="Times New Roman"/>
          <w:sz w:val="24"/>
          <w:szCs w:val="24"/>
        </w:rPr>
        <w:t xml:space="preserve">2.  Считать утратившим силу постановление администрации </w:t>
      </w:r>
      <w:proofErr w:type="spellStart"/>
      <w:r w:rsidRPr="00F0137A">
        <w:rPr>
          <w:rFonts w:ascii="Times New Roman" w:eastAsia="Verdana" w:hAnsi="Times New Roman"/>
          <w:sz w:val="24"/>
          <w:szCs w:val="24"/>
        </w:rPr>
        <w:t>Кулотинского</w:t>
      </w:r>
      <w:proofErr w:type="spellEnd"/>
      <w:r w:rsidRPr="00F0137A">
        <w:rPr>
          <w:rFonts w:ascii="Times New Roman" w:eastAsia="Verdana" w:hAnsi="Times New Roman"/>
          <w:sz w:val="24"/>
          <w:szCs w:val="24"/>
        </w:rPr>
        <w:t xml:space="preserve"> городского поселения от 26.06.2025 №302.</w:t>
      </w:r>
    </w:p>
    <w:p w14:paraId="57498E1F" w14:textId="77777777" w:rsidR="00421A7E" w:rsidRPr="00F0137A" w:rsidRDefault="00421A7E" w:rsidP="00F0137A">
      <w:pPr>
        <w:autoSpaceDE w:val="0"/>
        <w:autoSpaceDN w:val="0"/>
        <w:adjustRightInd w:val="0"/>
        <w:spacing w:line="240" w:lineRule="auto"/>
        <w:contextualSpacing/>
        <w:jc w:val="both"/>
        <w:rPr>
          <w:rFonts w:ascii="Times New Roman" w:eastAsia="Verdana" w:hAnsi="Times New Roman"/>
          <w:color w:val="000000"/>
          <w:sz w:val="24"/>
          <w:szCs w:val="24"/>
        </w:rPr>
      </w:pPr>
      <w:r w:rsidRPr="00F0137A">
        <w:rPr>
          <w:rFonts w:ascii="Times New Roman" w:eastAsia="Verdana" w:hAnsi="Times New Roman"/>
          <w:sz w:val="24"/>
          <w:szCs w:val="24"/>
        </w:rPr>
        <w:t xml:space="preserve">3.  </w:t>
      </w:r>
      <w:r w:rsidRPr="00F0137A">
        <w:rPr>
          <w:rFonts w:ascii="Times New Roman" w:eastAsia="Verdana" w:hAnsi="Times New Roman"/>
          <w:color w:val="000000"/>
          <w:sz w:val="24"/>
          <w:szCs w:val="24"/>
        </w:rPr>
        <w:t xml:space="preserve">Опубликовать настоящее постановление в бюллетене «Официальный вестник </w:t>
      </w:r>
      <w:proofErr w:type="spellStart"/>
      <w:r w:rsidRPr="00F0137A">
        <w:rPr>
          <w:rFonts w:ascii="Times New Roman" w:eastAsia="Verdana" w:hAnsi="Times New Roman"/>
          <w:color w:val="000000"/>
          <w:sz w:val="24"/>
          <w:szCs w:val="24"/>
        </w:rPr>
        <w:t>Кулотинского</w:t>
      </w:r>
      <w:proofErr w:type="spellEnd"/>
      <w:r w:rsidRPr="00F0137A">
        <w:rPr>
          <w:rFonts w:ascii="Times New Roman" w:eastAsia="Verdana" w:hAnsi="Times New Roman"/>
          <w:color w:val="000000"/>
          <w:sz w:val="24"/>
          <w:szCs w:val="24"/>
        </w:rPr>
        <w:t xml:space="preserve"> городского поселения» и разместить на официальном сайте муниципального образования в информационно-телекоммуникационной сети «Интернет».</w:t>
      </w:r>
    </w:p>
    <w:p w14:paraId="3BDE14CD" w14:textId="77777777" w:rsidR="00421A7E" w:rsidRPr="00F0137A" w:rsidRDefault="00421A7E" w:rsidP="00F0137A">
      <w:pPr>
        <w:autoSpaceDE w:val="0"/>
        <w:autoSpaceDN w:val="0"/>
        <w:adjustRightInd w:val="0"/>
        <w:spacing w:after="0" w:line="240" w:lineRule="auto"/>
        <w:contextualSpacing/>
        <w:jc w:val="both"/>
        <w:rPr>
          <w:rFonts w:ascii="Times New Roman" w:eastAsia="Times New Roman" w:hAnsi="Times New Roman"/>
          <w:b/>
          <w:sz w:val="24"/>
          <w:szCs w:val="24"/>
          <w:lang w:eastAsia="ar-SA"/>
        </w:rPr>
      </w:pPr>
    </w:p>
    <w:p w14:paraId="51D0D8A2" w14:textId="77777777" w:rsidR="00421A7E" w:rsidRPr="00F0137A" w:rsidRDefault="00421A7E" w:rsidP="00F0137A">
      <w:pPr>
        <w:autoSpaceDE w:val="0"/>
        <w:autoSpaceDN w:val="0"/>
        <w:adjustRightInd w:val="0"/>
        <w:spacing w:after="0" w:line="240" w:lineRule="auto"/>
        <w:contextualSpacing/>
        <w:jc w:val="both"/>
        <w:rPr>
          <w:rFonts w:ascii="Times New Roman" w:eastAsia="Times New Roman" w:hAnsi="Times New Roman"/>
          <w:b/>
          <w:sz w:val="24"/>
          <w:szCs w:val="24"/>
          <w:lang w:eastAsia="ar-SA"/>
        </w:rPr>
      </w:pPr>
      <w:r w:rsidRPr="00F0137A">
        <w:rPr>
          <w:rFonts w:ascii="Times New Roman" w:eastAsia="Times New Roman" w:hAnsi="Times New Roman"/>
          <w:b/>
          <w:sz w:val="24"/>
          <w:szCs w:val="24"/>
          <w:lang w:eastAsia="ar-SA"/>
        </w:rPr>
        <w:t xml:space="preserve"> Глава</w:t>
      </w:r>
    </w:p>
    <w:p w14:paraId="5413A8B9" w14:textId="6843AC26" w:rsidR="00421A7E" w:rsidRPr="00F0137A" w:rsidRDefault="00421A7E" w:rsidP="00F0137A">
      <w:pPr>
        <w:autoSpaceDE w:val="0"/>
        <w:autoSpaceDN w:val="0"/>
        <w:adjustRightInd w:val="0"/>
        <w:spacing w:after="0" w:line="240" w:lineRule="auto"/>
        <w:contextualSpacing/>
        <w:jc w:val="both"/>
        <w:rPr>
          <w:rFonts w:ascii="Times New Roman" w:eastAsia="Times New Roman" w:hAnsi="Times New Roman"/>
          <w:b/>
          <w:sz w:val="24"/>
          <w:szCs w:val="24"/>
          <w:lang w:eastAsia="ar-SA"/>
        </w:rPr>
      </w:pPr>
      <w:r w:rsidRPr="00F0137A">
        <w:rPr>
          <w:rFonts w:ascii="Times New Roman" w:eastAsia="Times New Roman" w:hAnsi="Times New Roman"/>
          <w:b/>
          <w:sz w:val="24"/>
          <w:szCs w:val="24"/>
          <w:lang w:eastAsia="ar-SA"/>
        </w:rPr>
        <w:t xml:space="preserve"> городского поселения      Л.Н. Федоров</w:t>
      </w:r>
    </w:p>
    <w:p w14:paraId="113CB44D" w14:textId="77777777" w:rsidR="00421A7E" w:rsidRPr="00F0137A" w:rsidRDefault="00421A7E" w:rsidP="00F0137A">
      <w:pPr>
        <w:autoSpaceDE w:val="0"/>
        <w:autoSpaceDN w:val="0"/>
        <w:adjustRightInd w:val="0"/>
        <w:spacing w:after="0" w:line="240" w:lineRule="auto"/>
        <w:contextualSpacing/>
        <w:jc w:val="both"/>
        <w:rPr>
          <w:rFonts w:ascii="Times New Roman" w:eastAsia="Times New Roman" w:hAnsi="Times New Roman"/>
          <w:b/>
          <w:sz w:val="24"/>
          <w:szCs w:val="24"/>
          <w:lang w:eastAsia="ar-SA"/>
        </w:rPr>
      </w:pPr>
    </w:p>
    <w:p w14:paraId="60DDA172" w14:textId="77777777" w:rsidR="00421A7E" w:rsidRPr="00F0137A" w:rsidRDefault="00421A7E" w:rsidP="00F0137A">
      <w:pPr>
        <w:autoSpaceDE w:val="0"/>
        <w:autoSpaceDN w:val="0"/>
        <w:adjustRightInd w:val="0"/>
        <w:spacing w:after="0" w:line="240" w:lineRule="auto"/>
        <w:contextualSpacing/>
        <w:jc w:val="both"/>
        <w:rPr>
          <w:rFonts w:ascii="Times New Roman" w:eastAsia="Times New Roman" w:hAnsi="Times New Roman"/>
          <w:b/>
          <w:sz w:val="24"/>
          <w:szCs w:val="24"/>
          <w:lang w:eastAsia="ar-SA"/>
        </w:rPr>
      </w:pPr>
    </w:p>
    <w:bookmarkEnd w:id="2"/>
    <w:bookmarkEnd w:id="3"/>
    <w:p w14:paraId="09D9683B" w14:textId="73DA08E7" w:rsidR="00421A7E" w:rsidRPr="00F0137A" w:rsidRDefault="00F0137A" w:rsidP="00F0137A">
      <w:pPr>
        <w:autoSpaceDE w:val="0"/>
        <w:autoSpaceDN w:val="0"/>
        <w:adjustRightInd w:val="0"/>
        <w:spacing w:after="0" w:line="240" w:lineRule="auto"/>
        <w:contextualSpacing/>
        <w:jc w:val="right"/>
        <w:rPr>
          <w:rFonts w:ascii="Times New Roman" w:eastAsia="Verdana" w:hAnsi="Times New Roman"/>
          <w:bCs/>
          <w:sz w:val="24"/>
          <w:szCs w:val="24"/>
        </w:rPr>
      </w:pPr>
      <w:r>
        <w:rPr>
          <w:rFonts w:ascii="Times New Roman" w:eastAsia="Verdana" w:hAnsi="Times New Roman"/>
          <w:bCs/>
          <w:sz w:val="24"/>
          <w:szCs w:val="24"/>
        </w:rPr>
        <w:t>Пр</w:t>
      </w:r>
      <w:r w:rsidR="00421A7E" w:rsidRPr="00F0137A">
        <w:rPr>
          <w:rFonts w:ascii="Times New Roman" w:eastAsia="Verdana" w:hAnsi="Times New Roman"/>
          <w:bCs/>
          <w:sz w:val="24"/>
          <w:szCs w:val="24"/>
        </w:rPr>
        <w:t>иложение 1</w:t>
      </w:r>
    </w:p>
    <w:p w14:paraId="7D3840F0" w14:textId="2CDD1041" w:rsidR="00421A7E" w:rsidRPr="00F0137A" w:rsidRDefault="00421A7E" w:rsidP="00F0137A">
      <w:pPr>
        <w:autoSpaceDE w:val="0"/>
        <w:autoSpaceDN w:val="0"/>
        <w:adjustRightInd w:val="0"/>
        <w:spacing w:after="0" w:line="240" w:lineRule="auto"/>
        <w:contextualSpacing/>
        <w:jc w:val="right"/>
        <w:rPr>
          <w:rFonts w:ascii="Times New Roman" w:eastAsia="Verdana" w:hAnsi="Times New Roman"/>
          <w:bCs/>
          <w:sz w:val="24"/>
          <w:szCs w:val="24"/>
        </w:rPr>
      </w:pPr>
      <w:r w:rsidRPr="00F0137A">
        <w:rPr>
          <w:rFonts w:ascii="Times New Roman" w:eastAsia="Verdana" w:hAnsi="Times New Roman"/>
          <w:bCs/>
          <w:sz w:val="24"/>
          <w:szCs w:val="24"/>
        </w:rPr>
        <w:t xml:space="preserve">к постановлению администрации                                                                                                                                             </w:t>
      </w:r>
      <w:proofErr w:type="spellStart"/>
      <w:r w:rsidRPr="00F0137A">
        <w:rPr>
          <w:rFonts w:ascii="Times New Roman" w:eastAsia="Verdana" w:hAnsi="Times New Roman"/>
          <w:bCs/>
          <w:sz w:val="24"/>
          <w:szCs w:val="24"/>
        </w:rPr>
        <w:t>Кулотинского</w:t>
      </w:r>
      <w:proofErr w:type="spellEnd"/>
      <w:r w:rsidRPr="00F0137A">
        <w:rPr>
          <w:rFonts w:ascii="Times New Roman" w:eastAsia="Verdana" w:hAnsi="Times New Roman"/>
          <w:bCs/>
          <w:sz w:val="24"/>
          <w:szCs w:val="24"/>
        </w:rPr>
        <w:t xml:space="preserve"> городского поселения </w:t>
      </w:r>
    </w:p>
    <w:p w14:paraId="7220354A" w14:textId="77777777" w:rsidR="00421A7E" w:rsidRPr="00F0137A" w:rsidRDefault="00421A7E" w:rsidP="00F0137A">
      <w:pPr>
        <w:autoSpaceDE w:val="0"/>
        <w:autoSpaceDN w:val="0"/>
        <w:adjustRightInd w:val="0"/>
        <w:spacing w:after="0" w:line="240" w:lineRule="auto"/>
        <w:contextualSpacing/>
        <w:jc w:val="right"/>
        <w:rPr>
          <w:rFonts w:ascii="Times New Roman" w:eastAsia="Verdana" w:hAnsi="Times New Roman"/>
          <w:bCs/>
          <w:sz w:val="24"/>
          <w:szCs w:val="24"/>
        </w:rPr>
      </w:pPr>
      <w:r w:rsidRPr="00F0137A">
        <w:rPr>
          <w:rFonts w:ascii="Times New Roman" w:eastAsia="Verdana" w:hAnsi="Times New Roman"/>
          <w:bCs/>
          <w:sz w:val="24"/>
          <w:szCs w:val="24"/>
        </w:rPr>
        <w:t>от 12.11.2025 №462</w:t>
      </w:r>
    </w:p>
    <w:p w14:paraId="58A94CB2" w14:textId="77777777" w:rsidR="00421A7E" w:rsidRPr="00F0137A" w:rsidRDefault="00421A7E" w:rsidP="00F0137A">
      <w:pPr>
        <w:spacing w:after="0" w:line="240" w:lineRule="auto"/>
        <w:contextualSpacing/>
        <w:jc w:val="right"/>
        <w:rPr>
          <w:rFonts w:ascii="Times New Roman" w:eastAsia="Times New Roman" w:hAnsi="Times New Roman"/>
          <w:b/>
          <w:sz w:val="24"/>
          <w:szCs w:val="24"/>
          <w:shd w:val="clear" w:color="auto" w:fill="FFFFFF"/>
        </w:rPr>
      </w:pPr>
    </w:p>
    <w:p w14:paraId="71F02965" w14:textId="77777777" w:rsidR="00421A7E" w:rsidRPr="00F0137A" w:rsidRDefault="00421A7E" w:rsidP="00F0137A">
      <w:pPr>
        <w:spacing w:after="0" w:line="240" w:lineRule="auto"/>
        <w:contextualSpacing/>
        <w:jc w:val="center"/>
        <w:rPr>
          <w:rFonts w:ascii="Times New Roman" w:eastAsia="Times New Roman" w:hAnsi="Times New Roman"/>
          <w:b/>
          <w:sz w:val="24"/>
          <w:szCs w:val="24"/>
          <w:shd w:val="clear" w:color="auto" w:fill="FFFFFF"/>
        </w:rPr>
      </w:pPr>
    </w:p>
    <w:p w14:paraId="2570F4A4" w14:textId="77777777" w:rsidR="00421A7E" w:rsidRPr="00F0137A" w:rsidRDefault="00421A7E" w:rsidP="00F0137A">
      <w:pPr>
        <w:spacing w:after="0" w:line="240" w:lineRule="auto"/>
        <w:contextualSpacing/>
        <w:jc w:val="center"/>
        <w:rPr>
          <w:rFonts w:ascii="Times New Roman" w:eastAsia="Times New Roman" w:hAnsi="Times New Roman"/>
          <w:b/>
          <w:sz w:val="24"/>
          <w:szCs w:val="24"/>
          <w:shd w:val="clear" w:color="auto" w:fill="FFFFFF"/>
        </w:rPr>
      </w:pPr>
    </w:p>
    <w:p w14:paraId="7965EF3F" w14:textId="77777777" w:rsidR="00421A7E" w:rsidRPr="00F0137A" w:rsidRDefault="00421A7E" w:rsidP="00F0137A">
      <w:pPr>
        <w:spacing w:after="0" w:line="240" w:lineRule="auto"/>
        <w:ind w:right="-142"/>
        <w:contextualSpacing/>
        <w:jc w:val="center"/>
        <w:rPr>
          <w:rFonts w:ascii="Times New Roman" w:eastAsia="Times New Roman" w:hAnsi="Times New Roman"/>
          <w:b/>
          <w:sz w:val="24"/>
          <w:szCs w:val="24"/>
          <w:shd w:val="clear" w:color="auto" w:fill="FFFFFF"/>
        </w:rPr>
      </w:pPr>
      <w:r w:rsidRPr="00F0137A">
        <w:rPr>
          <w:rFonts w:ascii="Times New Roman" w:eastAsia="Times New Roman" w:hAnsi="Times New Roman"/>
          <w:b/>
          <w:sz w:val="24"/>
          <w:szCs w:val="24"/>
          <w:shd w:val="clear" w:color="auto" w:fill="FFFFFF"/>
        </w:rPr>
        <w:t>СХЕМА ВОДОСНАБЖЕНИЯ И ВОДООТВЕДЕНИЯ</w:t>
      </w:r>
    </w:p>
    <w:p w14:paraId="56984284" w14:textId="77777777" w:rsidR="00421A7E" w:rsidRPr="00F0137A" w:rsidRDefault="00421A7E" w:rsidP="00F0137A">
      <w:pPr>
        <w:spacing w:after="0" w:line="240" w:lineRule="auto"/>
        <w:ind w:right="-142"/>
        <w:contextualSpacing/>
        <w:jc w:val="center"/>
        <w:rPr>
          <w:rFonts w:ascii="Times New Roman" w:eastAsia="Times New Roman" w:hAnsi="Times New Roman"/>
          <w:b/>
          <w:sz w:val="24"/>
          <w:szCs w:val="24"/>
          <w:shd w:val="clear" w:color="auto" w:fill="FFFFFF"/>
        </w:rPr>
      </w:pPr>
      <w:r w:rsidRPr="00F0137A">
        <w:rPr>
          <w:rFonts w:ascii="Times New Roman" w:eastAsia="Times New Roman" w:hAnsi="Times New Roman"/>
          <w:b/>
          <w:sz w:val="24"/>
          <w:szCs w:val="24"/>
          <w:shd w:val="clear" w:color="auto" w:fill="FFFFFF"/>
        </w:rPr>
        <w:t>КУЛОТИНСКОГО ГОРОДСКОГО ПОСЕЛЕНИЯ</w:t>
      </w:r>
    </w:p>
    <w:p w14:paraId="2A3C9AE5" w14:textId="77777777" w:rsidR="00421A7E" w:rsidRPr="00F0137A" w:rsidRDefault="00421A7E" w:rsidP="00F0137A">
      <w:pPr>
        <w:spacing w:after="0" w:line="240" w:lineRule="auto"/>
        <w:ind w:right="-142"/>
        <w:contextualSpacing/>
        <w:jc w:val="center"/>
        <w:rPr>
          <w:rFonts w:ascii="Times New Roman" w:eastAsia="Times New Roman" w:hAnsi="Times New Roman"/>
          <w:b/>
          <w:sz w:val="24"/>
          <w:szCs w:val="24"/>
          <w:shd w:val="clear" w:color="auto" w:fill="FFFFFF"/>
        </w:rPr>
      </w:pPr>
      <w:r w:rsidRPr="00F0137A">
        <w:rPr>
          <w:rFonts w:ascii="Times New Roman" w:eastAsia="Times New Roman" w:hAnsi="Times New Roman"/>
          <w:b/>
          <w:sz w:val="24"/>
          <w:szCs w:val="24"/>
          <w:shd w:val="clear" w:color="auto" w:fill="FFFFFF"/>
        </w:rPr>
        <w:t>ОКУЛОВСКОГО МУНИЦИПАЛЬНОГО РАЙОНА</w:t>
      </w:r>
    </w:p>
    <w:p w14:paraId="720F0DF8" w14:textId="77777777" w:rsidR="00421A7E" w:rsidRPr="00F0137A" w:rsidRDefault="00421A7E" w:rsidP="00F0137A">
      <w:pPr>
        <w:spacing w:after="0" w:line="240" w:lineRule="auto"/>
        <w:ind w:right="-142"/>
        <w:contextualSpacing/>
        <w:jc w:val="center"/>
        <w:rPr>
          <w:rFonts w:ascii="Times New Roman" w:eastAsia="Times New Roman" w:hAnsi="Times New Roman"/>
          <w:b/>
          <w:sz w:val="24"/>
          <w:szCs w:val="24"/>
          <w:shd w:val="clear" w:color="auto" w:fill="FFFFFF"/>
        </w:rPr>
      </w:pPr>
      <w:r w:rsidRPr="00F0137A">
        <w:rPr>
          <w:rFonts w:ascii="Times New Roman" w:eastAsia="Times New Roman" w:hAnsi="Times New Roman"/>
          <w:b/>
          <w:sz w:val="24"/>
          <w:szCs w:val="24"/>
          <w:shd w:val="clear" w:color="auto" w:fill="FFFFFF"/>
        </w:rPr>
        <w:t>НОВГОРОДСКОЙ ОБЛАСТИ</w:t>
      </w:r>
    </w:p>
    <w:p w14:paraId="4697C793" w14:textId="77777777" w:rsidR="00421A7E" w:rsidRPr="00F0137A" w:rsidRDefault="00421A7E" w:rsidP="00F0137A">
      <w:pPr>
        <w:spacing w:line="240" w:lineRule="auto"/>
        <w:ind w:right="-142"/>
        <w:contextualSpacing/>
        <w:jc w:val="center"/>
        <w:rPr>
          <w:rFonts w:ascii="Times New Roman" w:eastAsia="Microsoft YaHei" w:hAnsi="Times New Roman"/>
          <w:b/>
          <w:caps/>
          <w:kern w:val="28"/>
          <w:sz w:val="24"/>
          <w:szCs w:val="24"/>
        </w:rPr>
      </w:pPr>
      <w:r w:rsidRPr="00F0137A">
        <w:rPr>
          <w:rFonts w:ascii="Times New Roman" w:eastAsia="Microsoft YaHei" w:hAnsi="Times New Roman"/>
          <w:b/>
          <w:caps/>
          <w:kern w:val="28"/>
          <w:sz w:val="24"/>
          <w:szCs w:val="24"/>
        </w:rPr>
        <w:t>НА ПЕРИОД С 2025 ПО 2040 годы</w:t>
      </w:r>
    </w:p>
    <w:p w14:paraId="47D01C35" w14:textId="77777777" w:rsidR="00421A7E" w:rsidRPr="00F0137A" w:rsidRDefault="00421A7E" w:rsidP="00F0137A">
      <w:pPr>
        <w:spacing w:after="0" w:line="240" w:lineRule="auto"/>
        <w:contextualSpacing/>
        <w:rPr>
          <w:rFonts w:ascii="Times New Roman" w:eastAsia="Microsoft YaHei" w:hAnsi="Times New Roman"/>
          <w:bCs/>
          <w:caps/>
          <w:kern w:val="28"/>
          <w:sz w:val="24"/>
          <w:szCs w:val="24"/>
        </w:rPr>
      </w:pPr>
    </w:p>
    <w:p w14:paraId="15D6F3E0" w14:textId="77777777" w:rsidR="00421A7E" w:rsidRPr="00F0137A" w:rsidRDefault="00421A7E" w:rsidP="00F0137A">
      <w:pPr>
        <w:spacing w:after="0" w:line="240" w:lineRule="auto"/>
        <w:contextualSpacing/>
        <w:jc w:val="center"/>
        <w:rPr>
          <w:rFonts w:ascii="Times New Roman" w:eastAsia="Microsoft YaHei" w:hAnsi="Times New Roman"/>
          <w:bCs/>
          <w:caps/>
          <w:kern w:val="28"/>
          <w:sz w:val="24"/>
          <w:szCs w:val="24"/>
        </w:rPr>
      </w:pPr>
    </w:p>
    <w:p w14:paraId="3EAA787C" w14:textId="77777777" w:rsidR="00F0137A" w:rsidRDefault="00421A7E" w:rsidP="00F0137A">
      <w:pPr>
        <w:spacing w:after="0"/>
        <w:jc w:val="center"/>
        <w:rPr>
          <w:rFonts w:ascii="Times New Roman" w:eastAsia="Microsoft YaHei" w:hAnsi="Times New Roman"/>
          <w:bCs/>
          <w:caps/>
          <w:kern w:val="28"/>
          <w:sz w:val="24"/>
          <w:szCs w:val="24"/>
        </w:rPr>
      </w:pPr>
      <w:r w:rsidRPr="00421A7E">
        <w:rPr>
          <w:rFonts w:ascii="Times New Roman" w:eastAsia="Microsoft YaHei" w:hAnsi="Times New Roman"/>
          <w:bCs/>
          <w:caps/>
          <w:kern w:val="28"/>
          <w:sz w:val="24"/>
          <w:szCs w:val="24"/>
        </w:rPr>
        <w:t>2025</w:t>
      </w:r>
    </w:p>
    <w:p w14:paraId="5CA03718" w14:textId="3A287F5A" w:rsidR="00421A7E" w:rsidRPr="00421A7E" w:rsidRDefault="00421A7E" w:rsidP="00F0137A">
      <w:pPr>
        <w:spacing w:after="0"/>
        <w:jc w:val="center"/>
        <w:rPr>
          <w:rFonts w:ascii="Times New Roman" w:hAnsi="Times New Roman"/>
          <w:b/>
          <w:bCs/>
          <w:sz w:val="24"/>
          <w:szCs w:val="24"/>
          <w:lang w:eastAsia="ru-RU"/>
        </w:rPr>
      </w:pPr>
      <w:r w:rsidRPr="00421A7E">
        <w:rPr>
          <w:rFonts w:ascii="Times New Roman" w:hAnsi="Times New Roman"/>
          <w:b/>
          <w:sz w:val="24"/>
          <w:szCs w:val="24"/>
        </w:rPr>
        <w:t>СОДЕРЖАНИЕ</w:t>
      </w: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shd w:val="clear" w:color="auto" w:fill="FFFFFF"/>
        <w:tblLook w:val="00A0" w:firstRow="1" w:lastRow="0" w:firstColumn="1" w:lastColumn="0" w:noHBand="0" w:noVBand="0"/>
      </w:tblPr>
      <w:tblGrid>
        <w:gridCol w:w="9039"/>
        <w:gridCol w:w="708"/>
      </w:tblGrid>
      <w:tr w:rsidR="00421A7E" w:rsidRPr="00421A7E" w14:paraId="58E2D4DB" w14:textId="77777777" w:rsidTr="00421A7E">
        <w:tc>
          <w:tcPr>
            <w:tcW w:w="9039" w:type="dxa"/>
            <w:shd w:val="clear" w:color="auto" w:fill="FFFFFF"/>
          </w:tcPr>
          <w:p w14:paraId="096E6F23" w14:textId="77777777" w:rsidR="00421A7E" w:rsidRPr="00421A7E" w:rsidRDefault="00421A7E" w:rsidP="00421A7E">
            <w:pPr>
              <w:autoSpaceDE w:val="0"/>
              <w:autoSpaceDN w:val="0"/>
              <w:adjustRightInd w:val="0"/>
              <w:spacing w:after="0" w:line="240" w:lineRule="auto"/>
              <w:contextualSpacing/>
              <w:rPr>
                <w:rFonts w:ascii="Times New Roman" w:hAnsi="Times New Roman"/>
                <w:b/>
                <w:bCs/>
                <w:sz w:val="24"/>
                <w:szCs w:val="24"/>
                <w:lang w:eastAsia="ru-RU"/>
              </w:rPr>
            </w:pPr>
            <w:r w:rsidRPr="00421A7E">
              <w:rPr>
                <w:rFonts w:ascii="Times New Roman" w:hAnsi="Times New Roman"/>
                <w:b/>
                <w:sz w:val="24"/>
                <w:szCs w:val="24"/>
                <w:lang w:eastAsia="ru-RU"/>
              </w:rPr>
              <w:t>Введение</w:t>
            </w:r>
          </w:p>
        </w:tc>
        <w:tc>
          <w:tcPr>
            <w:tcW w:w="708" w:type="dxa"/>
            <w:shd w:val="clear" w:color="auto" w:fill="FFFFFF"/>
            <w:vAlign w:val="center"/>
          </w:tcPr>
          <w:p w14:paraId="6CAA35E7"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7</w:t>
            </w:r>
          </w:p>
        </w:tc>
      </w:tr>
      <w:tr w:rsidR="00421A7E" w:rsidRPr="00421A7E" w14:paraId="442EB735" w14:textId="77777777" w:rsidTr="00421A7E">
        <w:tc>
          <w:tcPr>
            <w:tcW w:w="9039" w:type="dxa"/>
            <w:shd w:val="clear" w:color="auto" w:fill="FFFFFF"/>
          </w:tcPr>
          <w:p w14:paraId="110CABCE" w14:textId="77777777" w:rsidR="00421A7E" w:rsidRPr="00421A7E" w:rsidRDefault="00421A7E" w:rsidP="00421A7E">
            <w:pPr>
              <w:autoSpaceDE w:val="0"/>
              <w:autoSpaceDN w:val="0"/>
              <w:adjustRightInd w:val="0"/>
              <w:spacing w:after="0" w:line="240" w:lineRule="auto"/>
              <w:contextualSpacing/>
              <w:rPr>
                <w:rFonts w:ascii="Times New Roman" w:hAnsi="Times New Roman"/>
                <w:b/>
                <w:bCs/>
                <w:sz w:val="24"/>
                <w:szCs w:val="24"/>
                <w:lang w:eastAsia="ru-RU"/>
              </w:rPr>
            </w:pPr>
            <w:r w:rsidRPr="00421A7E">
              <w:rPr>
                <w:rFonts w:ascii="Times New Roman" w:hAnsi="Times New Roman"/>
                <w:b/>
                <w:sz w:val="24"/>
                <w:szCs w:val="24"/>
                <w:lang w:eastAsia="ru-RU"/>
              </w:rPr>
              <w:t>Паспорт схемы</w:t>
            </w:r>
          </w:p>
        </w:tc>
        <w:tc>
          <w:tcPr>
            <w:tcW w:w="708" w:type="dxa"/>
            <w:shd w:val="clear" w:color="auto" w:fill="FFFFFF"/>
            <w:vAlign w:val="center"/>
          </w:tcPr>
          <w:p w14:paraId="2E27B3F0"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8</w:t>
            </w:r>
          </w:p>
        </w:tc>
      </w:tr>
      <w:tr w:rsidR="00421A7E" w:rsidRPr="00421A7E" w14:paraId="0110B2EE" w14:textId="77777777" w:rsidTr="00421A7E">
        <w:tc>
          <w:tcPr>
            <w:tcW w:w="9039" w:type="dxa"/>
            <w:shd w:val="clear" w:color="auto" w:fill="FFFFFF"/>
          </w:tcPr>
          <w:p w14:paraId="4F374EDC"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
                <w:bCs/>
                <w:sz w:val="24"/>
                <w:szCs w:val="24"/>
                <w:lang w:eastAsia="ru-RU"/>
              </w:rPr>
            </w:pPr>
            <w:r w:rsidRPr="00421A7E">
              <w:rPr>
                <w:rFonts w:ascii="Times New Roman" w:hAnsi="Times New Roman"/>
                <w:b/>
                <w:bCs/>
                <w:sz w:val="24"/>
                <w:szCs w:val="24"/>
                <w:lang w:eastAsia="ru-RU"/>
              </w:rPr>
              <w:t>Глава 1. Водоснабжение</w:t>
            </w:r>
          </w:p>
        </w:tc>
        <w:tc>
          <w:tcPr>
            <w:tcW w:w="708" w:type="dxa"/>
            <w:shd w:val="clear" w:color="auto" w:fill="FFFFFF"/>
            <w:vAlign w:val="center"/>
          </w:tcPr>
          <w:p w14:paraId="17D92943"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12</w:t>
            </w:r>
          </w:p>
        </w:tc>
      </w:tr>
      <w:tr w:rsidR="00421A7E" w:rsidRPr="00421A7E" w14:paraId="1E0E18D1" w14:textId="77777777" w:rsidTr="00421A7E">
        <w:tc>
          <w:tcPr>
            <w:tcW w:w="9039" w:type="dxa"/>
            <w:shd w:val="clear" w:color="auto" w:fill="FFFFFF"/>
          </w:tcPr>
          <w:p w14:paraId="78AD01CA"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
                <w:bCs/>
                <w:sz w:val="24"/>
                <w:szCs w:val="24"/>
                <w:lang w:eastAsia="ru-RU"/>
              </w:rPr>
            </w:pPr>
            <w:r w:rsidRPr="00421A7E">
              <w:rPr>
                <w:rFonts w:ascii="Times New Roman" w:hAnsi="Times New Roman"/>
                <w:b/>
                <w:sz w:val="24"/>
                <w:szCs w:val="24"/>
              </w:rPr>
              <w:t>1.1. Технико-экономическое состояние централизованных систем водоснабжения</w:t>
            </w:r>
          </w:p>
        </w:tc>
        <w:tc>
          <w:tcPr>
            <w:tcW w:w="708" w:type="dxa"/>
            <w:shd w:val="clear" w:color="auto" w:fill="FFFFFF"/>
            <w:vAlign w:val="center"/>
          </w:tcPr>
          <w:p w14:paraId="202A9E78"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12</w:t>
            </w:r>
          </w:p>
        </w:tc>
      </w:tr>
      <w:tr w:rsidR="00421A7E" w:rsidRPr="00421A7E" w14:paraId="47A75F17" w14:textId="77777777" w:rsidTr="00421A7E">
        <w:tc>
          <w:tcPr>
            <w:tcW w:w="9039" w:type="dxa"/>
            <w:shd w:val="clear" w:color="auto" w:fill="FFFFFF"/>
          </w:tcPr>
          <w:p w14:paraId="1DDADEBF"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sz w:val="24"/>
                <w:szCs w:val="24"/>
              </w:rPr>
            </w:pPr>
            <w:r w:rsidRPr="00421A7E">
              <w:rPr>
                <w:rFonts w:ascii="Times New Roman" w:hAnsi="Times New Roman"/>
                <w:sz w:val="24"/>
                <w:szCs w:val="24"/>
              </w:rPr>
              <w:t>1.1.1. Описание системы и структуры водоснабжения поселения и деление территории на эксплуатационные зоны</w:t>
            </w:r>
          </w:p>
        </w:tc>
        <w:tc>
          <w:tcPr>
            <w:tcW w:w="708" w:type="dxa"/>
            <w:shd w:val="clear" w:color="auto" w:fill="FFFFFF"/>
            <w:vAlign w:val="center"/>
          </w:tcPr>
          <w:p w14:paraId="70A0108A"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12</w:t>
            </w:r>
          </w:p>
        </w:tc>
      </w:tr>
      <w:tr w:rsidR="00421A7E" w:rsidRPr="00421A7E" w14:paraId="3D4612A8" w14:textId="77777777" w:rsidTr="00421A7E">
        <w:tc>
          <w:tcPr>
            <w:tcW w:w="9039" w:type="dxa"/>
            <w:shd w:val="clear" w:color="auto" w:fill="FFFFFF"/>
          </w:tcPr>
          <w:p w14:paraId="7AF7D0FD"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sz w:val="24"/>
                <w:szCs w:val="24"/>
              </w:rPr>
            </w:pPr>
            <w:r w:rsidRPr="00421A7E">
              <w:rPr>
                <w:rFonts w:ascii="Times New Roman" w:hAnsi="Times New Roman"/>
                <w:sz w:val="24"/>
                <w:szCs w:val="24"/>
              </w:rPr>
              <w:t>1.1.2. Описание территорий поселения, не охваченных централизованными системами водоснабжения</w:t>
            </w:r>
          </w:p>
        </w:tc>
        <w:tc>
          <w:tcPr>
            <w:tcW w:w="708" w:type="dxa"/>
            <w:shd w:val="clear" w:color="auto" w:fill="FFFFFF"/>
            <w:vAlign w:val="center"/>
          </w:tcPr>
          <w:p w14:paraId="10197FBC"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13</w:t>
            </w:r>
          </w:p>
        </w:tc>
      </w:tr>
      <w:tr w:rsidR="00421A7E" w:rsidRPr="00421A7E" w14:paraId="071A6475" w14:textId="77777777" w:rsidTr="00421A7E">
        <w:tc>
          <w:tcPr>
            <w:tcW w:w="9039" w:type="dxa"/>
            <w:shd w:val="clear" w:color="auto" w:fill="FFFFFF"/>
          </w:tcPr>
          <w:p w14:paraId="44469C2F"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sz w:val="24"/>
                <w:szCs w:val="24"/>
              </w:rPr>
            </w:pPr>
            <w:r w:rsidRPr="00421A7E">
              <w:rPr>
                <w:rFonts w:ascii="Times New Roman" w:hAnsi="Times New Roman"/>
                <w:sz w:val="24"/>
                <w:szCs w:val="24"/>
              </w:rPr>
              <w:t>1.1.3. Описание технологических зон водоснабжения, зон централизованного и нецентрализованного водоснабжения и перечень централизованных систем водоснабжения</w:t>
            </w:r>
          </w:p>
        </w:tc>
        <w:tc>
          <w:tcPr>
            <w:tcW w:w="708" w:type="dxa"/>
            <w:shd w:val="clear" w:color="auto" w:fill="FFFFFF"/>
            <w:vAlign w:val="center"/>
          </w:tcPr>
          <w:p w14:paraId="63E29927"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13</w:t>
            </w:r>
          </w:p>
        </w:tc>
      </w:tr>
      <w:tr w:rsidR="00421A7E" w:rsidRPr="00421A7E" w14:paraId="3D84B559" w14:textId="77777777" w:rsidTr="00421A7E">
        <w:tc>
          <w:tcPr>
            <w:tcW w:w="9039" w:type="dxa"/>
            <w:shd w:val="clear" w:color="auto" w:fill="FFFFFF"/>
          </w:tcPr>
          <w:p w14:paraId="1A8C9693"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sz w:val="24"/>
                <w:szCs w:val="24"/>
              </w:rPr>
            </w:pPr>
            <w:r w:rsidRPr="00421A7E">
              <w:rPr>
                <w:rFonts w:ascii="Times New Roman" w:hAnsi="Times New Roman"/>
                <w:sz w:val="24"/>
                <w:szCs w:val="24"/>
              </w:rPr>
              <w:lastRenderedPageBreak/>
              <w:t>1.1.4. Описание результатов технического обследования централизованных</w:t>
            </w:r>
          </w:p>
          <w:p w14:paraId="1E79567A"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sz w:val="24"/>
                <w:szCs w:val="24"/>
              </w:rPr>
            </w:pPr>
            <w:r w:rsidRPr="00421A7E">
              <w:rPr>
                <w:rFonts w:ascii="Times New Roman" w:hAnsi="Times New Roman"/>
                <w:sz w:val="24"/>
                <w:szCs w:val="24"/>
              </w:rPr>
              <w:t>систем водоснабжения</w:t>
            </w:r>
          </w:p>
        </w:tc>
        <w:tc>
          <w:tcPr>
            <w:tcW w:w="708" w:type="dxa"/>
            <w:shd w:val="clear" w:color="auto" w:fill="FFFFFF"/>
            <w:vAlign w:val="center"/>
          </w:tcPr>
          <w:p w14:paraId="2FF74E54"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14</w:t>
            </w:r>
          </w:p>
        </w:tc>
      </w:tr>
      <w:tr w:rsidR="00421A7E" w:rsidRPr="00421A7E" w14:paraId="1912155A" w14:textId="77777777" w:rsidTr="00421A7E">
        <w:tc>
          <w:tcPr>
            <w:tcW w:w="9039" w:type="dxa"/>
            <w:shd w:val="clear" w:color="auto" w:fill="FFFFFF"/>
          </w:tcPr>
          <w:p w14:paraId="272DE017"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sz w:val="24"/>
                <w:szCs w:val="24"/>
              </w:rPr>
            </w:pPr>
            <w:r w:rsidRPr="00421A7E">
              <w:rPr>
                <w:rFonts w:ascii="Times New Roman" w:hAnsi="Times New Roman"/>
                <w:sz w:val="24"/>
                <w:szCs w:val="24"/>
                <w:lang w:eastAsia="ru-RU"/>
              </w:rPr>
              <w:t>1.1.5.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tc>
        <w:tc>
          <w:tcPr>
            <w:tcW w:w="708" w:type="dxa"/>
            <w:shd w:val="clear" w:color="auto" w:fill="FFFFFF"/>
            <w:vAlign w:val="center"/>
          </w:tcPr>
          <w:p w14:paraId="25FA9425"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18</w:t>
            </w:r>
          </w:p>
        </w:tc>
      </w:tr>
      <w:tr w:rsidR="00421A7E" w:rsidRPr="00421A7E" w14:paraId="7CD4F411" w14:textId="77777777" w:rsidTr="00421A7E">
        <w:tc>
          <w:tcPr>
            <w:tcW w:w="9039" w:type="dxa"/>
            <w:shd w:val="clear" w:color="auto" w:fill="FFFFFF"/>
          </w:tcPr>
          <w:p w14:paraId="65C9E33A"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sz w:val="24"/>
                <w:szCs w:val="24"/>
              </w:rPr>
            </w:pPr>
            <w:r w:rsidRPr="00421A7E">
              <w:rPr>
                <w:rFonts w:ascii="Times New Roman" w:hAnsi="Times New Roman"/>
                <w:sz w:val="24"/>
                <w:szCs w:val="24"/>
              </w:rPr>
              <w:t>1.1.6. Перечень лиц, владеющих на праве собственности или другом законном основании объектами централизованной системой водоснабжения, с указанием принадлежащих этим лицам таких объектов</w:t>
            </w:r>
          </w:p>
        </w:tc>
        <w:tc>
          <w:tcPr>
            <w:tcW w:w="708" w:type="dxa"/>
            <w:shd w:val="clear" w:color="auto" w:fill="FFFFFF"/>
            <w:vAlign w:val="center"/>
          </w:tcPr>
          <w:p w14:paraId="0D1F177E"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18</w:t>
            </w:r>
          </w:p>
        </w:tc>
      </w:tr>
      <w:tr w:rsidR="00421A7E" w:rsidRPr="00421A7E" w14:paraId="4EFEC710" w14:textId="77777777" w:rsidTr="00421A7E">
        <w:tc>
          <w:tcPr>
            <w:tcW w:w="9039" w:type="dxa"/>
            <w:shd w:val="clear" w:color="auto" w:fill="FFFFFF"/>
          </w:tcPr>
          <w:p w14:paraId="10A43254"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
                <w:sz w:val="24"/>
                <w:szCs w:val="24"/>
              </w:rPr>
            </w:pPr>
            <w:r w:rsidRPr="00421A7E">
              <w:rPr>
                <w:rFonts w:ascii="Times New Roman" w:hAnsi="Times New Roman"/>
                <w:b/>
                <w:sz w:val="24"/>
                <w:szCs w:val="24"/>
              </w:rPr>
              <w:t>1.2. Направления развития централизованных систем водоснабжения</w:t>
            </w:r>
          </w:p>
        </w:tc>
        <w:tc>
          <w:tcPr>
            <w:tcW w:w="708" w:type="dxa"/>
            <w:shd w:val="clear" w:color="auto" w:fill="FFFFFF"/>
            <w:vAlign w:val="center"/>
          </w:tcPr>
          <w:p w14:paraId="062B87A0"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19</w:t>
            </w:r>
          </w:p>
        </w:tc>
      </w:tr>
      <w:tr w:rsidR="00421A7E" w:rsidRPr="00421A7E" w14:paraId="3CD59DBE" w14:textId="77777777" w:rsidTr="00421A7E">
        <w:tc>
          <w:tcPr>
            <w:tcW w:w="9039" w:type="dxa"/>
            <w:shd w:val="clear" w:color="auto" w:fill="FFFFFF"/>
          </w:tcPr>
          <w:p w14:paraId="1F2784A9"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sz w:val="24"/>
                <w:szCs w:val="24"/>
              </w:rPr>
            </w:pPr>
            <w:r w:rsidRPr="00421A7E">
              <w:rPr>
                <w:rFonts w:ascii="Times New Roman" w:hAnsi="Times New Roman"/>
                <w:bCs/>
                <w:sz w:val="24"/>
                <w:szCs w:val="24"/>
                <w:lang w:eastAsia="ru-RU"/>
              </w:rPr>
              <w:t>1.2.1. Основные направления, принципы, задачи и плановые значения показателей развития централизованных систем водоснабжения</w:t>
            </w:r>
          </w:p>
        </w:tc>
        <w:tc>
          <w:tcPr>
            <w:tcW w:w="708" w:type="dxa"/>
            <w:shd w:val="clear" w:color="auto" w:fill="FFFFFF"/>
            <w:vAlign w:val="center"/>
          </w:tcPr>
          <w:p w14:paraId="4A1904B0"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19</w:t>
            </w:r>
          </w:p>
        </w:tc>
      </w:tr>
      <w:tr w:rsidR="00421A7E" w:rsidRPr="00421A7E" w14:paraId="43570D18" w14:textId="77777777" w:rsidTr="00421A7E">
        <w:tc>
          <w:tcPr>
            <w:tcW w:w="9039" w:type="dxa"/>
            <w:shd w:val="clear" w:color="auto" w:fill="FFFFFF"/>
          </w:tcPr>
          <w:p w14:paraId="6A1158A3"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1.2.2. Различные сценарии развития централизованных систем водоснабжения в зависимости от различных сценариев развития поселения</w:t>
            </w:r>
          </w:p>
        </w:tc>
        <w:tc>
          <w:tcPr>
            <w:tcW w:w="708" w:type="dxa"/>
            <w:shd w:val="clear" w:color="auto" w:fill="FFFFFF"/>
            <w:vAlign w:val="center"/>
          </w:tcPr>
          <w:p w14:paraId="36826485"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21</w:t>
            </w:r>
          </w:p>
        </w:tc>
      </w:tr>
      <w:tr w:rsidR="00421A7E" w:rsidRPr="00421A7E" w14:paraId="32ED0FA0" w14:textId="77777777" w:rsidTr="00421A7E">
        <w:tc>
          <w:tcPr>
            <w:tcW w:w="9039" w:type="dxa"/>
            <w:shd w:val="clear" w:color="auto" w:fill="FFFFFF"/>
          </w:tcPr>
          <w:p w14:paraId="7D9E3632"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
                <w:bCs/>
                <w:sz w:val="24"/>
                <w:szCs w:val="24"/>
                <w:lang w:eastAsia="ru-RU"/>
              </w:rPr>
            </w:pPr>
            <w:r w:rsidRPr="00421A7E">
              <w:rPr>
                <w:rFonts w:ascii="Times New Roman" w:hAnsi="Times New Roman"/>
                <w:b/>
                <w:bCs/>
                <w:sz w:val="24"/>
                <w:szCs w:val="24"/>
                <w:lang w:eastAsia="ru-RU"/>
              </w:rPr>
              <w:t>1.3. Баланс водоснабжения и потребления горячей, питьевой, технической воды</w:t>
            </w:r>
          </w:p>
        </w:tc>
        <w:tc>
          <w:tcPr>
            <w:tcW w:w="708" w:type="dxa"/>
            <w:shd w:val="clear" w:color="auto" w:fill="FFFFFF"/>
            <w:vAlign w:val="center"/>
          </w:tcPr>
          <w:p w14:paraId="39920C42"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21</w:t>
            </w:r>
          </w:p>
        </w:tc>
      </w:tr>
      <w:tr w:rsidR="00421A7E" w:rsidRPr="00421A7E" w14:paraId="63B2691B" w14:textId="77777777" w:rsidTr="00421A7E">
        <w:tc>
          <w:tcPr>
            <w:tcW w:w="9039" w:type="dxa"/>
            <w:shd w:val="clear" w:color="auto" w:fill="FFFFFF"/>
          </w:tcPr>
          <w:p w14:paraId="4B7D4A30"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1.3.1. Общий баланс подачи и реализации воды, включая анализ и оценку структурных составляющих потерь горячей, питьевой, технической воды при её производстве и транспортировке</w:t>
            </w:r>
          </w:p>
        </w:tc>
        <w:tc>
          <w:tcPr>
            <w:tcW w:w="708" w:type="dxa"/>
            <w:shd w:val="clear" w:color="auto" w:fill="FFFFFF"/>
            <w:vAlign w:val="center"/>
          </w:tcPr>
          <w:p w14:paraId="2093DDD8"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21</w:t>
            </w:r>
          </w:p>
        </w:tc>
      </w:tr>
      <w:tr w:rsidR="00421A7E" w:rsidRPr="00421A7E" w14:paraId="5C8348A6" w14:textId="77777777" w:rsidTr="00421A7E">
        <w:tc>
          <w:tcPr>
            <w:tcW w:w="9039" w:type="dxa"/>
            <w:shd w:val="clear" w:color="auto" w:fill="FFFFFF"/>
          </w:tcPr>
          <w:p w14:paraId="4E770F25"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1.3.2. Территориальный баланс подачи горячей, питьевой, технической воды по технологическим зонам водоснабжения (годовой и в сутки максимального потребления)</w:t>
            </w:r>
          </w:p>
        </w:tc>
        <w:tc>
          <w:tcPr>
            <w:tcW w:w="708" w:type="dxa"/>
            <w:shd w:val="clear" w:color="auto" w:fill="FFFFFF"/>
            <w:vAlign w:val="center"/>
          </w:tcPr>
          <w:p w14:paraId="488CCC37"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24</w:t>
            </w:r>
          </w:p>
        </w:tc>
      </w:tr>
      <w:tr w:rsidR="00421A7E" w:rsidRPr="00421A7E" w14:paraId="482E6712" w14:textId="77777777" w:rsidTr="00421A7E">
        <w:tc>
          <w:tcPr>
            <w:tcW w:w="9039" w:type="dxa"/>
            <w:shd w:val="clear" w:color="auto" w:fill="FFFFFF"/>
          </w:tcPr>
          <w:p w14:paraId="3386ED02" w14:textId="77777777" w:rsidR="00421A7E" w:rsidRPr="00421A7E" w:rsidRDefault="00421A7E" w:rsidP="00421A7E">
            <w:pPr>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1.3.3.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поселения</w:t>
            </w:r>
          </w:p>
        </w:tc>
        <w:tc>
          <w:tcPr>
            <w:tcW w:w="708" w:type="dxa"/>
            <w:shd w:val="clear" w:color="auto" w:fill="FFFFFF"/>
            <w:vAlign w:val="center"/>
          </w:tcPr>
          <w:p w14:paraId="5A3F445C"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24</w:t>
            </w:r>
          </w:p>
        </w:tc>
      </w:tr>
      <w:tr w:rsidR="00421A7E" w:rsidRPr="00421A7E" w14:paraId="3B6062B1" w14:textId="77777777" w:rsidTr="00421A7E">
        <w:tc>
          <w:tcPr>
            <w:tcW w:w="9039" w:type="dxa"/>
            <w:shd w:val="clear" w:color="auto" w:fill="FFFFFF"/>
          </w:tcPr>
          <w:p w14:paraId="3734FBBA" w14:textId="77777777" w:rsidR="00421A7E" w:rsidRPr="00421A7E" w:rsidRDefault="00421A7E" w:rsidP="00421A7E">
            <w:pPr>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1.3.4.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tc>
        <w:tc>
          <w:tcPr>
            <w:tcW w:w="708" w:type="dxa"/>
            <w:shd w:val="clear" w:color="auto" w:fill="FFFFFF"/>
            <w:vAlign w:val="center"/>
          </w:tcPr>
          <w:p w14:paraId="06A9CE6A"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24</w:t>
            </w:r>
          </w:p>
        </w:tc>
      </w:tr>
      <w:tr w:rsidR="00421A7E" w:rsidRPr="00421A7E" w14:paraId="0B295E75" w14:textId="77777777" w:rsidTr="00421A7E">
        <w:tc>
          <w:tcPr>
            <w:tcW w:w="9039" w:type="dxa"/>
            <w:shd w:val="clear" w:color="auto" w:fill="FFFFFF"/>
          </w:tcPr>
          <w:p w14:paraId="7BB70440" w14:textId="77777777" w:rsidR="00421A7E" w:rsidRPr="00421A7E" w:rsidRDefault="00421A7E" w:rsidP="00421A7E">
            <w:pPr>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1.3.5. Описание существующей системы коммерческого учета горячей, питьевой технической воды и планов по установке приборов учета</w:t>
            </w:r>
          </w:p>
        </w:tc>
        <w:tc>
          <w:tcPr>
            <w:tcW w:w="708" w:type="dxa"/>
            <w:shd w:val="clear" w:color="auto" w:fill="FFFFFF"/>
            <w:vAlign w:val="center"/>
          </w:tcPr>
          <w:p w14:paraId="372B174B"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31</w:t>
            </w:r>
          </w:p>
        </w:tc>
      </w:tr>
      <w:tr w:rsidR="00421A7E" w:rsidRPr="00421A7E" w14:paraId="1F2590E8" w14:textId="77777777" w:rsidTr="00421A7E">
        <w:tc>
          <w:tcPr>
            <w:tcW w:w="9039" w:type="dxa"/>
            <w:shd w:val="clear" w:color="auto" w:fill="FFFFFF"/>
          </w:tcPr>
          <w:p w14:paraId="4D19698C"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1.3.6. Анализ резервов и дефицитов производственных мощностей системы водоснабжения поселения</w:t>
            </w:r>
          </w:p>
        </w:tc>
        <w:tc>
          <w:tcPr>
            <w:tcW w:w="708" w:type="dxa"/>
            <w:shd w:val="clear" w:color="auto" w:fill="FFFFFF"/>
            <w:vAlign w:val="center"/>
          </w:tcPr>
          <w:p w14:paraId="62F2FECB"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32</w:t>
            </w:r>
          </w:p>
        </w:tc>
      </w:tr>
      <w:tr w:rsidR="00421A7E" w:rsidRPr="00421A7E" w14:paraId="45C263ED" w14:textId="77777777" w:rsidTr="00421A7E">
        <w:tc>
          <w:tcPr>
            <w:tcW w:w="9039" w:type="dxa"/>
            <w:shd w:val="clear" w:color="auto" w:fill="FFFFFF"/>
          </w:tcPr>
          <w:p w14:paraId="7F34E1FA"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1.3.7. Прогнозные балансы потребления горячей, питьевой технической воды на срок не менее 10 лет с учетом различных сценариев развития поселения, рассчитанные на основании расхода горячей, питьевой, технической воды в соответствии с СП 31.13330.2021 и СП 30.13330.2020,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tc>
        <w:tc>
          <w:tcPr>
            <w:tcW w:w="708" w:type="dxa"/>
            <w:shd w:val="clear" w:color="auto" w:fill="FFFFFF"/>
            <w:vAlign w:val="center"/>
          </w:tcPr>
          <w:p w14:paraId="2ACE41E3"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32</w:t>
            </w:r>
          </w:p>
        </w:tc>
      </w:tr>
      <w:tr w:rsidR="00421A7E" w:rsidRPr="00421A7E" w14:paraId="6796D4DC" w14:textId="77777777" w:rsidTr="00421A7E">
        <w:tc>
          <w:tcPr>
            <w:tcW w:w="9039" w:type="dxa"/>
            <w:shd w:val="clear" w:color="auto" w:fill="FFFFFF"/>
          </w:tcPr>
          <w:p w14:paraId="4D80595B"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1.3.8.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tc>
        <w:tc>
          <w:tcPr>
            <w:tcW w:w="708" w:type="dxa"/>
            <w:shd w:val="clear" w:color="auto" w:fill="FFFFFF"/>
            <w:vAlign w:val="center"/>
          </w:tcPr>
          <w:p w14:paraId="4FF0E53A"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34</w:t>
            </w:r>
          </w:p>
        </w:tc>
      </w:tr>
      <w:tr w:rsidR="00421A7E" w:rsidRPr="00421A7E" w14:paraId="363C42AC" w14:textId="77777777" w:rsidTr="00421A7E">
        <w:tc>
          <w:tcPr>
            <w:tcW w:w="9039" w:type="dxa"/>
            <w:shd w:val="clear" w:color="auto" w:fill="FFFFFF"/>
          </w:tcPr>
          <w:p w14:paraId="2070E041"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1.3.9. Сведения о фактическом и ожидаемом потреблении горячей, питьевой, технической воды (годовое, среднесуточное, максимальное суточное)</w:t>
            </w:r>
          </w:p>
        </w:tc>
        <w:tc>
          <w:tcPr>
            <w:tcW w:w="708" w:type="dxa"/>
            <w:shd w:val="clear" w:color="auto" w:fill="FFFFFF"/>
            <w:vAlign w:val="center"/>
          </w:tcPr>
          <w:p w14:paraId="2557D968"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34</w:t>
            </w:r>
          </w:p>
        </w:tc>
      </w:tr>
      <w:tr w:rsidR="00421A7E" w:rsidRPr="00421A7E" w14:paraId="2843A56F" w14:textId="77777777" w:rsidTr="00421A7E">
        <w:tc>
          <w:tcPr>
            <w:tcW w:w="9039" w:type="dxa"/>
            <w:shd w:val="clear" w:color="auto" w:fill="FFFFFF"/>
          </w:tcPr>
          <w:p w14:paraId="40D69CCC"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1.3.10. 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p>
        </w:tc>
        <w:tc>
          <w:tcPr>
            <w:tcW w:w="708" w:type="dxa"/>
            <w:shd w:val="clear" w:color="auto" w:fill="FFFFFF"/>
            <w:vAlign w:val="center"/>
          </w:tcPr>
          <w:p w14:paraId="044A0F8F"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35</w:t>
            </w:r>
          </w:p>
        </w:tc>
      </w:tr>
      <w:tr w:rsidR="00421A7E" w:rsidRPr="00421A7E" w14:paraId="49F667C2" w14:textId="77777777" w:rsidTr="00421A7E">
        <w:tc>
          <w:tcPr>
            <w:tcW w:w="9039" w:type="dxa"/>
            <w:shd w:val="clear" w:color="auto" w:fill="FFFFFF"/>
          </w:tcPr>
          <w:p w14:paraId="462E6DEA" w14:textId="77777777" w:rsidR="00421A7E" w:rsidRPr="00421A7E" w:rsidRDefault="00421A7E" w:rsidP="00421A7E">
            <w:pPr>
              <w:autoSpaceDE w:val="0"/>
              <w:autoSpaceDN w:val="0"/>
              <w:adjustRightInd w:val="0"/>
              <w:spacing w:after="0" w:line="240" w:lineRule="auto"/>
              <w:jc w:val="both"/>
              <w:rPr>
                <w:rFonts w:ascii="Times New Roman" w:hAnsi="Times New Roman"/>
                <w:sz w:val="24"/>
                <w:szCs w:val="24"/>
              </w:rPr>
            </w:pPr>
            <w:r w:rsidRPr="00421A7E">
              <w:rPr>
                <w:rFonts w:ascii="Times New Roman" w:hAnsi="Times New Roman"/>
                <w:sz w:val="24"/>
                <w:szCs w:val="24"/>
              </w:rPr>
              <w:t>1.3.11.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tc>
        <w:tc>
          <w:tcPr>
            <w:tcW w:w="708" w:type="dxa"/>
            <w:shd w:val="clear" w:color="auto" w:fill="FFFFFF"/>
            <w:vAlign w:val="center"/>
          </w:tcPr>
          <w:p w14:paraId="7E3B74A2"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36</w:t>
            </w:r>
          </w:p>
        </w:tc>
      </w:tr>
      <w:tr w:rsidR="00421A7E" w:rsidRPr="00421A7E" w14:paraId="0D52E3D9" w14:textId="77777777" w:rsidTr="00421A7E">
        <w:tc>
          <w:tcPr>
            <w:tcW w:w="9039" w:type="dxa"/>
            <w:shd w:val="clear" w:color="auto" w:fill="FFFFFF"/>
          </w:tcPr>
          <w:p w14:paraId="0CF74F87"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1.3.12. Сведения о фактических и планируемых потерях горячей, питьевой, технической воды при её транспортировке (годовые, среднесуточные значения)</w:t>
            </w:r>
          </w:p>
        </w:tc>
        <w:tc>
          <w:tcPr>
            <w:tcW w:w="708" w:type="dxa"/>
            <w:shd w:val="clear" w:color="auto" w:fill="FFFFFF"/>
            <w:vAlign w:val="center"/>
          </w:tcPr>
          <w:p w14:paraId="06B29D8D"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38</w:t>
            </w:r>
          </w:p>
        </w:tc>
      </w:tr>
      <w:tr w:rsidR="00421A7E" w:rsidRPr="00421A7E" w14:paraId="02FA18BA" w14:textId="77777777" w:rsidTr="00421A7E">
        <w:tc>
          <w:tcPr>
            <w:tcW w:w="9039" w:type="dxa"/>
            <w:shd w:val="clear" w:color="auto" w:fill="FFFFFF"/>
          </w:tcPr>
          <w:p w14:paraId="3FFBA318"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 xml:space="preserve">1.3.13. Перспективные балансы водоснабжения (общий - баланс подачи и реализации горячей, питьевой, технической воды, территориальный - баланс подачи горячей, </w:t>
            </w:r>
            <w:r w:rsidRPr="00421A7E">
              <w:rPr>
                <w:rFonts w:ascii="Times New Roman" w:hAnsi="Times New Roman"/>
                <w:bCs/>
                <w:sz w:val="24"/>
                <w:szCs w:val="24"/>
                <w:lang w:eastAsia="ru-RU"/>
              </w:rPr>
              <w:lastRenderedPageBreak/>
              <w:t>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
        </w:tc>
        <w:tc>
          <w:tcPr>
            <w:tcW w:w="708" w:type="dxa"/>
            <w:shd w:val="clear" w:color="auto" w:fill="FFFFFF"/>
            <w:vAlign w:val="center"/>
          </w:tcPr>
          <w:p w14:paraId="33ACB074"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lastRenderedPageBreak/>
              <w:t>38</w:t>
            </w:r>
          </w:p>
        </w:tc>
      </w:tr>
      <w:tr w:rsidR="00421A7E" w:rsidRPr="00421A7E" w14:paraId="0BB0C266" w14:textId="77777777" w:rsidTr="00421A7E">
        <w:tc>
          <w:tcPr>
            <w:tcW w:w="9039" w:type="dxa"/>
            <w:shd w:val="clear" w:color="auto" w:fill="FFFFFF"/>
          </w:tcPr>
          <w:p w14:paraId="4F934F17"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 xml:space="preserve">1.3.14.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 </w:t>
            </w:r>
          </w:p>
        </w:tc>
        <w:tc>
          <w:tcPr>
            <w:tcW w:w="708" w:type="dxa"/>
            <w:shd w:val="clear" w:color="auto" w:fill="FFFFFF"/>
            <w:vAlign w:val="center"/>
          </w:tcPr>
          <w:p w14:paraId="614E160C"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40</w:t>
            </w:r>
          </w:p>
        </w:tc>
      </w:tr>
      <w:tr w:rsidR="00421A7E" w:rsidRPr="00421A7E" w14:paraId="7C138A4F" w14:textId="77777777" w:rsidTr="00421A7E">
        <w:tc>
          <w:tcPr>
            <w:tcW w:w="9039" w:type="dxa"/>
            <w:shd w:val="clear" w:color="auto" w:fill="FFFFFF"/>
          </w:tcPr>
          <w:p w14:paraId="171E7615"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1.3.15. Наименование организации, которая наделена статусом гарантирующей организации</w:t>
            </w:r>
          </w:p>
        </w:tc>
        <w:tc>
          <w:tcPr>
            <w:tcW w:w="708" w:type="dxa"/>
            <w:shd w:val="clear" w:color="auto" w:fill="FFFFFF"/>
            <w:vAlign w:val="center"/>
          </w:tcPr>
          <w:p w14:paraId="06A4D1DC"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41</w:t>
            </w:r>
          </w:p>
        </w:tc>
      </w:tr>
      <w:tr w:rsidR="00421A7E" w:rsidRPr="00421A7E" w14:paraId="09ABBF38" w14:textId="77777777" w:rsidTr="00421A7E">
        <w:tc>
          <w:tcPr>
            <w:tcW w:w="9039" w:type="dxa"/>
            <w:shd w:val="clear" w:color="auto" w:fill="FFFFFF"/>
          </w:tcPr>
          <w:p w14:paraId="14ADEB0B" w14:textId="77777777" w:rsidR="00421A7E" w:rsidRPr="00421A7E" w:rsidRDefault="00421A7E" w:rsidP="00421A7E">
            <w:pPr>
              <w:keepNext/>
              <w:spacing w:after="0" w:line="240" w:lineRule="auto"/>
              <w:jc w:val="both"/>
              <w:outlineLvl w:val="1"/>
              <w:rPr>
                <w:rFonts w:ascii="Times New Roman" w:eastAsia="Times New Roman" w:hAnsi="Times New Roman"/>
                <w:b/>
                <w:bCs/>
                <w:iCs/>
                <w:sz w:val="24"/>
                <w:szCs w:val="24"/>
              </w:rPr>
            </w:pPr>
            <w:r w:rsidRPr="00421A7E">
              <w:rPr>
                <w:rFonts w:ascii="Times New Roman" w:eastAsia="Times New Roman" w:hAnsi="Times New Roman"/>
                <w:b/>
                <w:iCs/>
                <w:sz w:val="24"/>
                <w:szCs w:val="24"/>
                <w:lang w:eastAsia="ru-RU"/>
              </w:rPr>
              <w:t xml:space="preserve">1.4. </w:t>
            </w:r>
            <w:r w:rsidRPr="00421A7E">
              <w:rPr>
                <w:rFonts w:ascii="Times New Roman" w:eastAsia="Times New Roman" w:hAnsi="Times New Roman"/>
                <w:b/>
                <w:bCs/>
                <w:iCs/>
                <w:sz w:val="24"/>
                <w:szCs w:val="24"/>
                <w:lang w:eastAsia="zh-CN"/>
              </w:rPr>
              <w:t>Предложения по строительству, реконструкции и модернизации объектов централизованных систем водоснабжения</w:t>
            </w:r>
          </w:p>
        </w:tc>
        <w:tc>
          <w:tcPr>
            <w:tcW w:w="708" w:type="dxa"/>
            <w:shd w:val="clear" w:color="auto" w:fill="FFFFFF"/>
            <w:vAlign w:val="center"/>
          </w:tcPr>
          <w:p w14:paraId="6F1EBFAA"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41</w:t>
            </w:r>
          </w:p>
        </w:tc>
      </w:tr>
      <w:tr w:rsidR="00421A7E" w:rsidRPr="00421A7E" w14:paraId="311F2FB0" w14:textId="77777777" w:rsidTr="00421A7E">
        <w:tc>
          <w:tcPr>
            <w:tcW w:w="9039" w:type="dxa"/>
            <w:shd w:val="clear" w:color="auto" w:fill="FFFFFF"/>
          </w:tcPr>
          <w:p w14:paraId="1CD36E89"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1.4.1. Перечень основных мероприятий по реализации схем водоснабжения с разбивкой по годам</w:t>
            </w:r>
          </w:p>
        </w:tc>
        <w:tc>
          <w:tcPr>
            <w:tcW w:w="708" w:type="dxa"/>
            <w:shd w:val="clear" w:color="auto" w:fill="FFFFFF"/>
            <w:vAlign w:val="center"/>
          </w:tcPr>
          <w:p w14:paraId="7644312B"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41</w:t>
            </w:r>
          </w:p>
        </w:tc>
      </w:tr>
      <w:tr w:rsidR="00421A7E" w:rsidRPr="00421A7E" w14:paraId="34D66EA7" w14:textId="77777777" w:rsidTr="00421A7E">
        <w:tc>
          <w:tcPr>
            <w:tcW w:w="9039" w:type="dxa"/>
            <w:shd w:val="clear" w:color="auto" w:fill="FFFFFF"/>
          </w:tcPr>
          <w:p w14:paraId="14755087"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1.4.2. Сведения о вновь строящихся, реконструируемых и предлагаемых к выводу из эксплуатации объектах системы водоснабжения</w:t>
            </w:r>
          </w:p>
        </w:tc>
        <w:tc>
          <w:tcPr>
            <w:tcW w:w="708" w:type="dxa"/>
            <w:shd w:val="clear" w:color="auto" w:fill="FFFFFF"/>
            <w:vAlign w:val="center"/>
          </w:tcPr>
          <w:p w14:paraId="739EF97F"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41</w:t>
            </w:r>
          </w:p>
        </w:tc>
      </w:tr>
      <w:tr w:rsidR="00421A7E" w:rsidRPr="00421A7E" w14:paraId="3AD7A873" w14:textId="77777777" w:rsidTr="00421A7E">
        <w:tc>
          <w:tcPr>
            <w:tcW w:w="9039" w:type="dxa"/>
            <w:shd w:val="clear" w:color="auto" w:fill="FFFFFF"/>
          </w:tcPr>
          <w:p w14:paraId="215FDDB4"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1.4.3. Сведения о развитии систем диспетчеризации, телемеханизации и систем управления режимами водоснабжения на объектах организации, осуществляющих водоснабжение</w:t>
            </w:r>
          </w:p>
        </w:tc>
        <w:tc>
          <w:tcPr>
            <w:tcW w:w="708" w:type="dxa"/>
            <w:shd w:val="clear" w:color="auto" w:fill="FFFFFF"/>
            <w:vAlign w:val="center"/>
          </w:tcPr>
          <w:p w14:paraId="75C8FE7B"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42</w:t>
            </w:r>
          </w:p>
        </w:tc>
      </w:tr>
      <w:tr w:rsidR="00421A7E" w:rsidRPr="00421A7E" w14:paraId="07988445" w14:textId="77777777" w:rsidTr="00421A7E">
        <w:tc>
          <w:tcPr>
            <w:tcW w:w="9039" w:type="dxa"/>
            <w:shd w:val="clear" w:color="auto" w:fill="FFFFFF"/>
          </w:tcPr>
          <w:p w14:paraId="7E660FAD"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1.4.4. Сведения об оснащенности зданий, строений, сооружений приборами учета воды и их применении при осуществлении расчетов за потребленную воду</w:t>
            </w:r>
          </w:p>
        </w:tc>
        <w:tc>
          <w:tcPr>
            <w:tcW w:w="708" w:type="dxa"/>
            <w:shd w:val="clear" w:color="auto" w:fill="FFFFFF"/>
            <w:vAlign w:val="center"/>
          </w:tcPr>
          <w:p w14:paraId="2C746020"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42</w:t>
            </w:r>
          </w:p>
        </w:tc>
      </w:tr>
      <w:tr w:rsidR="00421A7E" w:rsidRPr="00421A7E" w14:paraId="04BCCBAF" w14:textId="77777777" w:rsidTr="00421A7E">
        <w:tc>
          <w:tcPr>
            <w:tcW w:w="9039" w:type="dxa"/>
            <w:shd w:val="clear" w:color="auto" w:fill="FFFFFF"/>
          </w:tcPr>
          <w:p w14:paraId="0116F9FA"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1.4.5. Описание вариантов маршрутов прохождения трубопроводов (трасс) по территории поселения и их обоснование</w:t>
            </w:r>
          </w:p>
        </w:tc>
        <w:tc>
          <w:tcPr>
            <w:tcW w:w="708" w:type="dxa"/>
            <w:shd w:val="clear" w:color="auto" w:fill="FFFFFF"/>
            <w:vAlign w:val="center"/>
          </w:tcPr>
          <w:p w14:paraId="6980940E"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42</w:t>
            </w:r>
          </w:p>
        </w:tc>
      </w:tr>
      <w:tr w:rsidR="00421A7E" w:rsidRPr="00421A7E" w14:paraId="37C507AB" w14:textId="77777777" w:rsidTr="00421A7E">
        <w:tc>
          <w:tcPr>
            <w:tcW w:w="9039" w:type="dxa"/>
            <w:shd w:val="clear" w:color="auto" w:fill="FFFFFF"/>
          </w:tcPr>
          <w:p w14:paraId="59DEBB69"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1.4.6. Рекомендации о месте размещения насосных станций, резервуаров, водонапорных башен</w:t>
            </w:r>
          </w:p>
        </w:tc>
        <w:tc>
          <w:tcPr>
            <w:tcW w:w="708" w:type="dxa"/>
            <w:shd w:val="clear" w:color="auto" w:fill="FFFFFF"/>
            <w:vAlign w:val="center"/>
          </w:tcPr>
          <w:p w14:paraId="50C885E2"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43</w:t>
            </w:r>
          </w:p>
        </w:tc>
      </w:tr>
      <w:tr w:rsidR="00421A7E" w:rsidRPr="00421A7E" w14:paraId="4E945CDC" w14:textId="77777777" w:rsidTr="00421A7E">
        <w:tc>
          <w:tcPr>
            <w:tcW w:w="9039" w:type="dxa"/>
            <w:shd w:val="clear" w:color="auto" w:fill="FFFFFF"/>
          </w:tcPr>
          <w:p w14:paraId="1CC3F96C"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Cs/>
                <w:sz w:val="24"/>
                <w:szCs w:val="24"/>
                <w:lang w:eastAsia="ru-RU"/>
              </w:rPr>
              <w:t>1.4.7. Карты (схемы) существующего и планируемого размещения объектов централизованных систем горячего водоснабжения, холодного водоснабжения</w:t>
            </w:r>
          </w:p>
        </w:tc>
        <w:tc>
          <w:tcPr>
            <w:tcW w:w="708" w:type="dxa"/>
            <w:shd w:val="clear" w:color="auto" w:fill="FFFFFF"/>
            <w:vAlign w:val="center"/>
          </w:tcPr>
          <w:p w14:paraId="254476F5"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43</w:t>
            </w:r>
          </w:p>
        </w:tc>
      </w:tr>
      <w:tr w:rsidR="00421A7E" w:rsidRPr="00421A7E" w14:paraId="3A28F528" w14:textId="77777777" w:rsidTr="00421A7E">
        <w:tc>
          <w:tcPr>
            <w:tcW w:w="9039" w:type="dxa"/>
            <w:shd w:val="clear" w:color="auto" w:fill="FFFFFF"/>
          </w:tcPr>
          <w:p w14:paraId="2CBB452E" w14:textId="77777777" w:rsidR="00421A7E" w:rsidRPr="00421A7E" w:rsidRDefault="00421A7E" w:rsidP="00421A7E">
            <w:pPr>
              <w:keepNext/>
              <w:keepLines/>
              <w:spacing w:after="0" w:line="240" w:lineRule="auto"/>
              <w:outlineLvl w:val="1"/>
              <w:rPr>
                <w:rFonts w:ascii="Times New Roman" w:eastAsia="Times New Roman" w:hAnsi="Times New Roman"/>
                <w:b/>
                <w:bCs/>
                <w:iCs/>
                <w:sz w:val="24"/>
                <w:szCs w:val="24"/>
                <w:lang w:eastAsia="zh-CN"/>
              </w:rPr>
            </w:pPr>
            <w:r w:rsidRPr="00421A7E">
              <w:rPr>
                <w:rFonts w:ascii="Times New Roman" w:hAnsi="Times New Roman"/>
                <w:b/>
                <w:bCs/>
                <w:sz w:val="24"/>
                <w:szCs w:val="24"/>
                <w:lang w:eastAsia="ru-RU"/>
              </w:rPr>
              <w:t xml:space="preserve">1.5. </w:t>
            </w:r>
            <w:r w:rsidRPr="00421A7E">
              <w:rPr>
                <w:rFonts w:ascii="Times New Roman" w:hAnsi="Times New Roman"/>
                <w:b/>
                <w:sz w:val="24"/>
                <w:szCs w:val="24"/>
              </w:rPr>
              <w:t>Плановые показатели развития централизованных систем водоснабжения</w:t>
            </w:r>
          </w:p>
        </w:tc>
        <w:tc>
          <w:tcPr>
            <w:tcW w:w="708" w:type="dxa"/>
            <w:shd w:val="clear" w:color="auto" w:fill="FFFFFF"/>
            <w:vAlign w:val="center"/>
          </w:tcPr>
          <w:p w14:paraId="2759C6B6"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45</w:t>
            </w:r>
          </w:p>
        </w:tc>
      </w:tr>
      <w:tr w:rsidR="00421A7E" w:rsidRPr="00421A7E" w14:paraId="45253645" w14:textId="77777777" w:rsidTr="00421A7E">
        <w:tc>
          <w:tcPr>
            <w:tcW w:w="9039" w:type="dxa"/>
            <w:shd w:val="clear" w:color="auto" w:fill="FFFFFF"/>
          </w:tcPr>
          <w:p w14:paraId="5051CC7B"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eastAsia="Times New Roman" w:hAnsi="Times New Roman"/>
                <w:b/>
                <w:iCs/>
                <w:sz w:val="24"/>
                <w:szCs w:val="24"/>
                <w:lang w:eastAsia="ru-RU"/>
              </w:rPr>
              <w:t xml:space="preserve">1.6. </w:t>
            </w:r>
            <w:r w:rsidRPr="00421A7E">
              <w:rPr>
                <w:rFonts w:ascii="Times New Roman" w:eastAsia="Times New Roman" w:hAnsi="Times New Roman"/>
                <w:b/>
                <w:bCs/>
                <w:iCs/>
                <w:sz w:val="24"/>
                <w:szCs w:val="24"/>
              </w:rPr>
              <w:t>Перечень выявленных бесхозяйных объектов централизованных систем водоснабжения</w:t>
            </w:r>
          </w:p>
        </w:tc>
        <w:tc>
          <w:tcPr>
            <w:tcW w:w="708" w:type="dxa"/>
            <w:shd w:val="clear" w:color="auto" w:fill="FFFFFF"/>
            <w:vAlign w:val="center"/>
          </w:tcPr>
          <w:p w14:paraId="6D1E796D"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47</w:t>
            </w:r>
          </w:p>
        </w:tc>
      </w:tr>
      <w:tr w:rsidR="00421A7E" w:rsidRPr="00421A7E" w14:paraId="7BE76BEF" w14:textId="77777777" w:rsidTr="00421A7E">
        <w:tc>
          <w:tcPr>
            <w:tcW w:w="9039" w:type="dxa"/>
            <w:shd w:val="clear" w:color="auto" w:fill="FFFFFF"/>
          </w:tcPr>
          <w:p w14:paraId="3F9FCFA8" w14:textId="77777777" w:rsidR="00421A7E" w:rsidRPr="00421A7E" w:rsidRDefault="00421A7E" w:rsidP="00421A7E">
            <w:pPr>
              <w:autoSpaceDE w:val="0"/>
              <w:autoSpaceDN w:val="0"/>
              <w:adjustRightInd w:val="0"/>
              <w:spacing w:after="0" w:line="240" w:lineRule="auto"/>
              <w:jc w:val="both"/>
              <w:rPr>
                <w:rFonts w:ascii="Times New Roman" w:hAnsi="Times New Roman"/>
                <w:bCs/>
                <w:sz w:val="24"/>
                <w:szCs w:val="24"/>
                <w:lang w:eastAsia="ru-RU"/>
              </w:rPr>
            </w:pPr>
            <w:r w:rsidRPr="00421A7E">
              <w:rPr>
                <w:rFonts w:ascii="Times New Roman" w:hAnsi="Times New Roman"/>
                <w:b/>
                <w:bCs/>
                <w:sz w:val="24"/>
                <w:szCs w:val="24"/>
                <w:lang w:eastAsia="ru-RU"/>
              </w:rPr>
              <w:t>2. Водоотведение</w:t>
            </w:r>
          </w:p>
        </w:tc>
        <w:tc>
          <w:tcPr>
            <w:tcW w:w="708" w:type="dxa"/>
            <w:shd w:val="clear" w:color="auto" w:fill="FFFFFF"/>
            <w:vAlign w:val="center"/>
          </w:tcPr>
          <w:p w14:paraId="70EE2AA8"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48</w:t>
            </w:r>
          </w:p>
        </w:tc>
      </w:tr>
      <w:tr w:rsidR="00421A7E" w:rsidRPr="00421A7E" w14:paraId="6C38C8AF" w14:textId="77777777" w:rsidTr="00421A7E">
        <w:trPr>
          <w:trHeight w:val="243"/>
        </w:trPr>
        <w:tc>
          <w:tcPr>
            <w:tcW w:w="9039" w:type="dxa"/>
            <w:shd w:val="clear" w:color="auto" w:fill="FFFFFF"/>
          </w:tcPr>
          <w:p w14:paraId="7824A83B" w14:textId="77777777" w:rsidR="00421A7E" w:rsidRPr="00421A7E" w:rsidRDefault="00421A7E" w:rsidP="00421A7E">
            <w:pPr>
              <w:autoSpaceDE w:val="0"/>
              <w:autoSpaceDN w:val="0"/>
              <w:adjustRightInd w:val="0"/>
              <w:spacing w:after="0" w:line="240" w:lineRule="auto"/>
              <w:rPr>
                <w:rFonts w:ascii="Times New Roman" w:hAnsi="Times New Roman"/>
                <w:b/>
                <w:bCs/>
                <w:sz w:val="24"/>
                <w:szCs w:val="24"/>
                <w:lang w:eastAsia="ru-RU"/>
              </w:rPr>
            </w:pPr>
            <w:r w:rsidRPr="00421A7E">
              <w:rPr>
                <w:rFonts w:ascii="Times New Roman" w:hAnsi="Times New Roman"/>
                <w:b/>
                <w:bCs/>
                <w:sz w:val="24"/>
                <w:szCs w:val="24"/>
                <w:lang w:eastAsia="ru-RU"/>
              </w:rPr>
              <w:t>2.1. Существующее положение в сфере водоотведения поселения</w:t>
            </w:r>
          </w:p>
        </w:tc>
        <w:tc>
          <w:tcPr>
            <w:tcW w:w="708" w:type="dxa"/>
            <w:shd w:val="clear" w:color="auto" w:fill="FFFFFF"/>
            <w:vAlign w:val="center"/>
          </w:tcPr>
          <w:p w14:paraId="3156DBBE"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48</w:t>
            </w:r>
          </w:p>
        </w:tc>
      </w:tr>
      <w:tr w:rsidR="00421A7E" w:rsidRPr="00421A7E" w14:paraId="14C1C888" w14:textId="77777777" w:rsidTr="00421A7E">
        <w:tc>
          <w:tcPr>
            <w:tcW w:w="9039" w:type="dxa"/>
            <w:shd w:val="clear" w:color="auto" w:fill="FFFFFF"/>
          </w:tcPr>
          <w:p w14:paraId="5977D869" w14:textId="77777777" w:rsidR="00421A7E" w:rsidRPr="00421A7E" w:rsidRDefault="00421A7E" w:rsidP="00421A7E">
            <w:pPr>
              <w:tabs>
                <w:tab w:val="left" w:pos="3660"/>
              </w:tabs>
              <w:spacing w:after="0" w:line="240" w:lineRule="auto"/>
              <w:rPr>
                <w:rFonts w:ascii="Times New Roman" w:hAnsi="Times New Roman"/>
                <w:b/>
                <w:sz w:val="24"/>
                <w:szCs w:val="24"/>
                <w:lang w:eastAsia="ru-RU"/>
              </w:rPr>
            </w:pPr>
            <w:r w:rsidRPr="00421A7E">
              <w:rPr>
                <w:rFonts w:ascii="Times New Roman" w:hAnsi="Times New Roman"/>
                <w:bCs/>
                <w:sz w:val="24"/>
                <w:szCs w:val="24"/>
                <w:lang w:eastAsia="ru-RU"/>
              </w:rPr>
              <w:t>2.1.1. Описание структуры системы сбора, очистки и отведения сточных вод на территории поселения и деление территории поселения на эксплуатационные зоны</w:t>
            </w:r>
          </w:p>
        </w:tc>
        <w:tc>
          <w:tcPr>
            <w:tcW w:w="708" w:type="dxa"/>
            <w:shd w:val="clear" w:color="auto" w:fill="FFFFFF"/>
            <w:vAlign w:val="center"/>
          </w:tcPr>
          <w:p w14:paraId="65B61147"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48</w:t>
            </w:r>
          </w:p>
        </w:tc>
      </w:tr>
      <w:tr w:rsidR="00421A7E" w:rsidRPr="00421A7E" w14:paraId="6ABB21AA" w14:textId="77777777" w:rsidTr="00421A7E">
        <w:trPr>
          <w:trHeight w:val="519"/>
        </w:trPr>
        <w:tc>
          <w:tcPr>
            <w:tcW w:w="9039" w:type="dxa"/>
            <w:shd w:val="clear" w:color="auto" w:fill="FFFFFF"/>
          </w:tcPr>
          <w:p w14:paraId="6936C6EC" w14:textId="77777777" w:rsidR="00421A7E" w:rsidRPr="00421A7E" w:rsidRDefault="00421A7E" w:rsidP="00421A7E">
            <w:pPr>
              <w:keepNext/>
              <w:keepLines/>
              <w:spacing w:after="0" w:line="240" w:lineRule="auto"/>
              <w:jc w:val="both"/>
              <w:outlineLvl w:val="1"/>
              <w:rPr>
                <w:rFonts w:ascii="Times New Roman" w:eastAsia="Times New Roman" w:hAnsi="Times New Roman"/>
                <w:b/>
                <w:bCs/>
                <w:iCs/>
                <w:sz w:val="24"/>
                <w:szCs w:val="24"/>
              </w:rPr>
            </w:pPr>
            <w:r w:rsidRPr="00421A7E">
              <w:rPr>
                <w:rFonts w:ascii="Times New Roman" w:hAnsi="Times New Roman"/>
                <w:bCs/>
                <w:sz w:val="24"/>
                <w:szCs w:val="24"/>
                <w:lang w:eastAsia="ru-RU"/>
              </w:rPr>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tc>
        <w:tc>
          <w:tcPr>
            <w:tcW w:w="708" w:type="dxa"/>
            <w:shd w:val="clear" w:color="auto" w:fill="FFFFFF"/>
            <w:vAlign w:val="center"/>
          </w:tcPr>
          <w:p w14:paraId="757A2A71"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48</w:t>
            </w:r>
          </w:p>
        </w:tc>
      </w:tr>
      <w:tr w:rsidR="00421A7E" w:rsidRPr="00421A7E" w14:paraId="0F283997" w14:textId="77777777" w:rsidTr="00421A7E">
        <w:tc>
          <w:tcPr>
            <w:tcW w:w="9039" w:type="dxa"/>
            <w:shd w:val="clear" w:color="auto" w:fill="FFFFFF"/>
          </w:tcPr>
          <w:p w14:paraId="28077743" w14:textId="77777777" w:rsidR="00421A7E" w:rsidRPr="00421A7E" w:rsidRDefault="00421A7E" w:rsidP="00421A7E">
            <w:pPr>
              <w:autoSpaceDE w:val="0"/>
              <w:autoSpaceDN w:val="0"/>
              <w:adjustRightInd w:val="0"/>
              <w:spacing w:after="0" w:line="240" w:lineRule="auto"/>
              <w:contextualSpacing/>
              <w:rPr>
                <w:rFonts w:ascii="Times New Roman" w:hAnsi="Times New Roman"/>
                <w:b/>
                <w:bCs/>
                <w:sz w:val="24"/>
                <w:szCs w:val="24"/>
                <w:lang w:eastAsia="ru-RU"/>
              </w:rPr>
            </w:pPr>
            <w:r w:rsidRPr="00421A7E">
              <w:rPr>
                <w:rFonts w:ascii="Times New Roman" w:hAnsi="Times New Roman"/>
                <w:bCs/>
                <w:sz w:val="24"/>
                <w:szCs w:val="24"/>
                <w:lang w:eastAsia="ru-RU"/>
              </w:rPr>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tc>
        <w:tc>
          <w:tcPr>
            <w:tcW w:w="708" w:type="dxa"/>
            <w:shd w:val="clear" w:color="auto" w:fill="FFFFFF"/>
            <w:vAlign w:val="center"/>
          </w:tcPr>
          <w:p w14:paraId="41770C86"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49</w:t>
            </w:r>
          </w:p>
        </w:tc>
      </w:tr>
      <w:tr w:rsidR="00421A7E" w:rsidRPr="00421A7E" w14:paraId="5A6ECA5F" w14:textId="77777777" w:rsidTr="00421A7E">
        <w:tc>
          <w:tcPr>
            <w:tcW w:w="9039" w:type="dxa"/>
            <w:shd w:val="clear" w:color="auto" w:fill="FFFFFF"/>
          </w:tcPr>
          <w:p w14:paraId="1535FF38" w14:textId="77777777" w:rsidR="00421A7E" w:rsidRPr="00421A7E" w:rsidRDefault="00421A7E" w:rsidP="00421A7E">
            <w:pPr>
              <w:autoSpaceDE w:val="0"/>
              <w:autoSpaceDN w:val="0"/>
              <w:adjustRightInd w:val="0"/>
              <w:spacing w:after="0" w:line="240" w:lineRule="auto"/>
              <w:contextualSpacing/>
              <w:rPr>
                <w:rFonts w:ascii="Times New Roman" w:hAnsi="Times New Roman"/>
                <w:b/>
                <w:bCs/>
                <w:sz w:val="24"/>
                <w:szCs w:val="24"/>
                <w:lang w:eastAsia="ru-RU"/>
              </w:rPr>
            </w:pPr>
            <w:r w:rsidRPr="00421A7E">
              <w:rPr>
                <w:rFonts w:ascii="Times New Roman" w:hAnsi="Times New Roman"/>
                <w:bCs/>
                <w:sz w:val="24"/>
                <w:szCs w:val="24"/>
                <w:lang w:eastAsia="ru-RU"/>
              </w:rPr>
              <w:t>2.1.4. Описание технической возможности утилизации осадков сточных вод на очистных сооружениях существующей централизованной системы водоотведения</w:t>
            </w:r>
          </w:p>
        </w:tc>
        <w:tc>
          <w:tcPr>
            <w:tcW w:w="708" w:type="dxa"/>
            <w:shd w:val="clear" w:color="auto" w:fill="FFFFFF"/>
            <w:vAlign w:val="center"/>
          </w:tcPr>
          <w:p w14:paraId="538CC502"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50</w:t>
            </w:r>
          </w:p>
        </w:tc>
      </w:tr>
      <w:tr w:rsidR="00421A7E" w:rsidRPr="00421A7E" w14:paraId="6E15BC53" w14:textId="77777777" w:rsidTr="00421A7E">
        <w:tc>
          <w:tcPr>
            <w:tcW w:w="9039" w:type="dxa"/>
            <w:shd w:val="clear" w:color="auto" w:fill="FFFFFF"/>
          </w:tcPr>
          <w:p w14:paraId="675686E2"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2.1.5. Описание состояния и функционирование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tc>
        <w:tc>
          <w:tcPr>
            <w:tcW w:w="708" w:type="dxa"/>
            <w:shd w:val="clear" w:color="auto" w:fill="FFFFFF"/>
            <w:vAlign w:val="center"/>
          </w:tcPr>
          <w:p w14:paraId="7D818D46"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50</w:t>
            </w:r>
          </w:p>
        </w:tc>
      </w:tr>
      <w:tr w:rsidR="00421A7E" w:rsidRPr="00421A7E" w14:paraId="7BBF75EF" w14:textId="77777777" w:rsidTr="00421A7E">
        <w:tc>
          <w:tcPr>
            <w:tcW w:w="9039" w:type="dxa"/>
            <w:shd w:val="clear" w:color="auto" w:fill="FFFFFF"/>
          </w:tcPr>
          <w:p w14:paraId="52E6ACC5"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2.1.6. Оценка безопасности и надежности объектов централизованной системы водоотведения и их управляемости</w:t>
            </w:r>
          </w:p>
        </w:tc>
        <w:tc>
          <w:tcPr>
            <w:tcW w:w="708" w:type="dxa"/>
            <w:shd w:val="clear" w:color="auto" w:fill="FFFFFF"/>
            <w:vAlign w:val="center"/>
          </w:tcPr>
          <w:p w14:paraId="767EDBB4"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51</w:t>
            </w:r>
          </w:p>
        </w:tc>
      </w:tr>
      <w:tr w:rsidR="00421A7E" w:rsidRPr="00421A7E" w14:paraId="403F57CF" w14:textId="77777777" w:rsidTr="00421A7E">
        <w:tc>
          <w:tcPr>
            <w:tcW w:w="9039" w:type="dxa"/>
            <w:shd w:val="clear" w:color="auto" w:fill="FFFFFF"/>
          </w:tcPr>
          <w:p w14:paraId="7B1C413D"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2.1.7. Оценка воздействия сбросов сточных вод через централизованную систему водоотведения на окружающую среду</w:t>
            </w:r>
          </w:p>
        </w:tc>
        <w:tc>
          <w:tcPr>
            <w:tcW w:w="708" w:type="dxa"/>
            <w:shd w:val="clear" w:color="auto" w:fill="FFFFFF"/>
            <w:vAlign w:val="center"/>
          </w:tcPr>
          <w:p w14:paraId="05FFC543"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52</w:t>
            </w:r>
          </w:p>
        </w:tc>
      </w:tr>
      <w:tr w:rsidR="00421A7E" w:rsidRPr="00421A7E" w14:paraId="5B05A603" w14:textId="77777777" w:rsidTr="00421A7E">
        <w:tc>
          <w:tcPr>
            <w:tcW w:w="9039" w:type="dxa"/>
            <w:shd w:val="clear" w:color="auto" w:fill="FFFFFF"/>
          </w:tcPr>
          <w:p w14:paraId="59186A14"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lastRenderedPageBreak/>
              <w:t>2.1.8. Описание территорий муниципального образования, не охваченных централизованной системой водоотведения</w:t>
            </w:r>
          </w:p>
        </w:tc>
        <w:tc>
          <w:tcPr>
            <w:tcW w:w="708" w:type="dxa"/>
            <w:shd w:val="clear" w:color="auto" w:fill="FFFFFF"/>
            <w:vAlign w:val="center"/>
          </w:tcPr>
          <w:p w14:paraId="18AA5EDB"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52</w:t>
            </w:r>
          </w:p>
        </w:tc>
      </w:tr>
      <w:tr w:rsidR="00421A7E" w:rsidRPr="00421A7E" w14:paraId="125A9D32" w14:textId="77777777" w:rsidTr="00421A7E">
        <w:tc>
          <w:tcPr>
            <w:tcW w:w="9039" w:type="dxa"/>
            <w:shd w:val="clear" w:color="auto" w:fill="FFFFFF"/>
          </w:tcPr>
          <w:p w14:paraId="02BEB29C"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2.1.9. Описание существующих технических и технологических проблем системы водоотведения поселения</w:t>
            </w:r>
          </w:p>
        </w:tc>
        <w:tc>
          <w:tcPr>
            <w:tcW w:w="708" w:type="dxa"/>
            <w:shd w:val="clear" w:color="auto" w:fill="FFFFFF"/>
            <w:vAlign w:val="center"/>
          </w:tcPr>
          <w:p w14:paraId="68D6C543"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52</w:t>
            </w:r>
          </w:p>
        </w:tc>
      </w:tr>
      <w:tr w:rsidR="00421A7E" w:rsidRPr="00421A7E" w14:paraId="3A07BE36" w14:textId="77777777" w:rsidTr="00421A7E">
        <w:tc>
          <w:tcPr>
            <w:tcW w:w="9039" w:type="dxa"/>
            <w:shd w:val="clear" w:color="auto" w:fill="FFFFFF"/>
          </w:tcPr>
          <w:p w14:paraId="394D4954"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spacing w:val="2"/>
                <w:sz w:val="24"/>
                <w:szCs w:val="24"/>
                <w:shd w:val="clear" w:color="auto" w:fill="FFFFFF"/>
              </w:rPr>
              <w:t>2.1.10. Сведения об отнесении централизованное системы водоотведения(канализации)к централизованным системам водоотведения поселения, включающие перечень и описание централизованных систем водоотведения(канализации),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tc>
        <w:tc>
          <w:tcPr>
            <w:tcW w:w="708" w:type="dxa"/>
            <w:shd w:val="clear" w:color="auto" w:fill="FFFFFF"/>
            <w:vAlign w:val="center"/>
          </w:tcPr>
          <w:p w14:paraId="6502DDE6"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53</w:t>
            </w:r>
          </w:p>
        </w:tc>
      </w:tr>
      <w:tr w:rsidR="00421A7E" w:rsidRPr="00421A7E" w14:paraId="0EAEE880" w14:textId="77777777" w:rsidTr="00421A7E">
        <w:tc>
          <w:tcPr>
            <w:tcW w:w="9039" w:type="dxa"/>
            <w:shd w:val="clear" w:color="auto" w:fill="FFFFFF"/>
          </w:tcPr>
          <w:p w14:paraId="5618E88B"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
                <w:bCs/>
                <w:sz w:val="24"/>
                <w:szCs w:val="24"/>
                <w:lang w:eastAsia="ru-RU"/>
              </w:rPr>
              <w:t>2.2. Балансы сточных вод в системе водоотведения</w:t>
            </w:r>
          </w:p>
        </w:tc>
        <w:tc>
          <w:tcPr>
            <w:tcW w:w="708" w:type="dxa"/>
            <w:shd w:val="clear" w:color="auto" w:fill="FFFFFF"/>
            <w:vAlign w:val="center"/>
          </w:tcPr>
          <w:p w14:paraId="149E0EEA"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53</w:t>
            </w:r>
          </w:p>
        </w:tc>
      </w:tr>
      <w:tr w:rsidR="00421A7E" w:rsidRPr="00421A7E" w14:paraId="073AF5F1" w14:textId="77777777" w:rsidTr="00421A7E">
        <w:tc>
          <w:tcPr>
            <w:tcW w:w="9039" w:type="dxa"/>
            <w:shd w:val="clear" w:color="auto" w:fill="FFFFFF"/>
          </w:tcPr>
          <w:p w14:paraId="671A2088"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2.2.1. Баланс поступления сточных вод в централизованную систему водоотведения и отведение стоков по технологическим зонам водоотведения</w:t>
            </w:r>
          </w:p>
        </w:tc>
        <w:tc>
          <w:tcPr>
            <w:tcW w:w="708" w:type="dxa"/>
            <w:shd w:val="clear" w:color="auto" w:fill="FFFFFF"/>
            <w:vAlign w:val="center"/>
          </w:tcPr>
          <w:p w14:paraId="705EFDC9"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53</w:t>
            </w:r>
          </w:p>
        </w:tc>
      </w:tr>
      <w:tr w:rsidR="00421A7E" w:rsidRPr="00421A7E" w14:paraId="5545E547" w14:textId="77777777" w:rsidTr="00421A7E">
        <w:tc>
          <w:tcPr>
            <w:tcW w:w="9039" w:type="dxa"/>
            <w:shd w:val="clear" w:color="auto" w:fill="FFFFFF"/>
          </w:tcPr>
          <w:p w14:paraId="7BF9E402"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tc>
        <w:tc>
          <w:tcPr>
            <w:tcW w:w="708" w:type="dxa"/>
            <w:shd w:val="clear" w:color="auto" w:fill="FFFFFF"/>
            <w:vAlign w:val="center"/>
          </w:tcPr>
          <w:p w14:paraId="3CAD092D"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53</w:t>
            </w:r>
          </w:p>
        </w:tc>
      </w:tr>
      <w:tr w:rsidR="00421A7E" w:rsidRPr="00421A7E" w14:paraId="0819E384" w14:textId="77777777" w:rsidTr="00421A7E">
        <w:tc>
          <w:tcPr>
            <w:tcW w:w="9039" w:type="dxa"/>
            <w:shd w:val="clear" w:color="auto" w:fill="FFFFFF"/>
          </w:tcPr>
          <w:p w14:paraId="7579BE24" w14:textId="77777777" w:rsidR="00421A7E" w:rsidRPr="00421A7E" w:rsidRDefault="00421A7E" w:rsidP="00421A7E">
            <w:pPr>
              <w:autoSpaceDE w:val="0"/>
              <w:autoSpaceDN w:val="0"/>
              <w:adjustRightInd w:val="0"/>
              <w:spacing w:after="0" w:line="240" w:lineRule="auto"/>
              <w:jc w:val="both"/>
              <w:rPr>
                <w:rFonts w:ascii="Times New Roman" w:hAnsi="Times New Roman"/>
                <w:spacing w:val="2"/>
                <w:sz w:val="24"/>
                <w:szCs w:val="24"/>
                <w:shd w:val="clear" w:color="auto" w:fill="FFFFFF"/>
              </w:rPr>
            </w:pPr>
            <w:r w:rsidRPr="00421A7E">
              <w:rPr>
                <w:rFonts w:ascii="Times New Roman" w:hAnsi="Times New Roman"/>
                <w:bCs/>
                <w:sz w:val="24"/>
                <w:szCs w:val="24"/>
                <w:lang w:eastAsia="ru-RU"/>
              </w:rPr>
              <w:t>2.2.3. Сведения об оснащенности зданий, строений и сооружений приборами учета принимаемых сточных вод и их применение при осуществлении коммерческих расчетов</w:t>
            </w:r>
          </w:p>
        </w:tc>
        <w:tc>
          <w:tcPr>
            <w:tcW w:w="708" w:type="dxa"/>
            <w:shd w:val="clear" w:color="auto" w:fill="FFFFFF"/>
            <w:vAlign w:val="center"/>
          </w:tcPr>
          <w:p w14:paraId="5A8053C0"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54</w:t>
            </w:r>
          </w:p>
        </w:tc>
      </w:tr>
      <w:tr w:rsidR="00421A7E" w:rsidRPr="00421A7E" w14:paraId="5D5A02D1" w14:textId="77777777" w:rsidTr="00421A7E">
        <w:tc>
          <w:tcPr>
            <w:tcW w:w="9039" w:type="dxa"/>
            <w:shd w:val="clear" w:color="auto" w:fill="FFFFFF"/>
          </w:tcPr>
          <w:p w14:paraId="6439EE9B"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
                <w:bCs/>
                <w:sz w:val="24"/>
                <w:szCs w:val="24"/>
                <w:lang w:eastAsia="ru-RU"/>
              </w:rPr>
            </w:pPr>
            <w:r w:rsidRPr="00421A7E">
              <w:rPr>
                <w:rFonts w:ascii="Times New Roman" w:hAnsi="Times New Roman"/>
                <w:bCs/>
                <w:sz w:val="24"/>
                <w:szCs w:val="24"/>
                <w:lang w:eastAsia="ru-RU"/>
              </w:rPr>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с выделением зон дефицитов и резервов производственных мощностей</w:t>
            </w:r>
          </w:p>
        </w:tc>
        <w:tc>
          <w:tcPr>
            <w:tcW w:w="708" w:type="dxa"/>
            <w:shd w:val="clear" w:color="auto" w:fill="FFFFFF"/>
            <w:vAlign w:val="center"/>
          </w:tcPr>
          <w:p w14:paraId="1D839E3B"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54</w:t>
            </w:r>
          </w:p>
        </w:tc>
      </w:tr>
      <w:tr w:rsidR="00421A7E" w:rsidRPr="00421A7E" w14:paraId="7D6ED89C" w14:textId="77777777" w:rsidTr="00421A7E">
        <w:tc>
          <w:tcPr>
            <w:tcW w:w="9039" w:type="dxa"/>
            <w:shd w:val="clear" w:color="auto" w:fill="FFFFFF"/>
          </w:tcPr>
          <w:p w14:paraId="612AED68"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поселения</w:t>
            </w:r>
          </w:p>
        </w:tc>
        <w:tc>
          <w:tcPr>
            <w:tcW w:w="708" w:type="dxa"/>
            <w:shd w:val="clear" w:color="auto" w:fill="FFFFFF"/>
            <w:vAlign w:val="center"/>
          </w:tcPr>
          <w:p w14:paraId="46E294AF"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54</w:t>
            </w:r>
          </w:p>
        </w:tc>
      </w:tr>
      <w:tr w:rsidR="00421A7E" w:rsidRPr="00421A7E" w14:paraId="1ACB03A9" w14:textId="77777777" w:rsidTr="00421A7E">
        <w:tc>
          <w:tcPr>
            <w:tcW w:w="9039" w:type="dxa"/>
            <w:shd w:val="clear" w:color="auto" w:fill="FFFFFF"/>
          </w:tcPr>
          <w:p w14:paraId="2078CD1D"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
                <w:bCs/>
                <w:sz w:val="24"/>
                <w:szCs w:val="24"/>
                <w:lang w:eastAsia="ru-RU"/>
              </w:rPr>
              <w:t>2.3. Прогноз объема сточных вод</w:t>
            </w:r>
          </w:p>
        </w:tc>
        <w:tc>
          <w:tcPr>
            <w:tcW w:w="708" w:type="dxa"/>
            <w:shd w:val="clear" w:color="auto" w:fill="FFFFFF"/>
            <w:vAlign w:val="center"/>
          </w:tcPr>
          <w:p w14:paraId="55618F80"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58</w:t>
            </w:r>
          </w:p>
        </w:tc>
      </w:tr>
      <w:tr w:rsidR="00421A7E" w:rsidRPr="00421A7E" w14:paraId="1B4BE2CF" w14:textId="77777777" w:rsidTr="00421A7E">
        <w:tc>
          <w:tcPr>
            <w:tcW w:w="9039" w:type="dxa"/>
            <w:shd w:val="clear" w:color="auto" w:fill="FFFFFF"/>
          </w:tcPr>
          <w:p w14:paraId="79581BEB"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2.3.1. Сведения о фактическом и ожидаемом поступлении сточных вод в централизованную систему водоотведения</w:t>
            </w:r>
          </w:p>
        </w:tc>
        <w:tc>
          <w:tcPr>
            <w:tcW w:w="708" w:type="dxa"/>
            <w:shd w:val="clear" w:color="auto" w:fill="FFFFFF"/>
            <w:vAlign w:val="center"/>
          </w:tcPr>
          <w:p w14:paraId="4434090C"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58</w:t>
            </w:r>
          </w:p>
        </w:tc>
      </w:tr>
      <w:tr w:rsidR="00421A7E" w:rsidRPr="00421A7E" w14:paraId="7C0E94E2" w14:textId="77777777" w:rsidTr="00421A7E">
        <w:tc>
          <w:tcPr>
            <w:tcW w:w="9039" w:type="dxa"/>
            <w:shd w:val="clear" w:color="auto" w:fill="FFFFFF"/>
          </w:tcPr>
          <w:p w14:paraId="4948E3AF"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2.3.2. Описание структуры централизованной системы водоотведения (эксплуатационные и технологические зоны)</w:t>
            </w:r>
          </w:p>
        </w:tc>
        <w:tc>
          <w:tcPr>
            <w:tcW w:w="708" w:type="dxa"/>
            <w:shd w:val="clear" w:color="auto" w:fill="FFFFFF"/>
            <w:vAlign w:val="center"/>
          </w:tcPr>
          <w:p w14:paraId="0C538B2A"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59</w:t>
            </w:r>
          </w:p>
        </w:tc>
      </w:tr>
      <w:tr w:rsidR="00421A7E" w:rsidRPr="00421A7E" w14:paraId="01C43ECD" w14:textId="77777777" w:rsidTr="00421A7E">
        <w:tc>
          <w:tcPr>
            <w:tcW w:w="9039" w:type="dxa"/>
            <w:shd w:val="clear" w:color="auto" w:fill="FFFFFF"/>
          </w:tcPr>
          <w:p w14:paraId="56729F02"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tc>
        <w:tc>
          <w:tcPr>
            <w:tcW w:w="708" w:type="dxa"/>
            <w:shd w:val="clear" w:color="auto" w:fill="FFFFFF"/>
            <w:vAlign w:val="center"/>
          </w:tcPr>
          <w:p w14:paraId="064AE1C7"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59</w:t>
            </w:r>
          </w:p>
        </w:tc>
      </w:tr>
      <w:tr w:rsidR="00421A7E" w:rsidRPr="00421A7E" w14:paraId="48BEEDB4" w14:textId="77777777" w:rsidTr="00421A7E">
        <w:tc>
          <w:tcPr>
            <w:tcW w:w="9039" w:type="dxa"/>
            <w:shd w:val="clear" w:color="auto" w:fill="FFFFFF"/>
          </w:tcPr>
          <w:p w14:paraId="60A9F817"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
                <w:bCs/>
                <w:sz w:val="24"/>
                <w:szCs w:val="24"/>
                <w:lang w:eastAsia="ru-RU"/>
              </w:rPr>
            </w:pPr>
            <w:r w:rsidRPr="00421A7E">
              <w:rPr>
                <w:rFonts w:ascii="Times New Roman" w:hAnsi="Times New Roman"/>
                <w:bCs/>
                <w:sz w:val="24"/>
                <w:szCs w:val="24"/>
                <w:lang w:eastAsia="ru-RU"/>
              </w:rPr>
              <w:t>2.3.4. Результаты анализа гидравлических режимов и режимов работы элементов централизованной системы водоотведения</w:t>
            </w:r>
          </w:p>
        </w:tc>
        <w:tc>
          <w:tcPr>
            <w:tcW w:w="708" w:type="dxa"/>
            <w:shd w:val="clear" w:color="auto" w:fill="FFFFFF"/>
            <w:vAlign w:val="center"/>
          </w:tcPr>
          <w:p w14:paraId="739F7E58"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59</w:t>
            </w:r>
          </w:p>
        </w:tc>
      </w:tr>
      <w:tr w:rsidR="00421A7E" w:rsidRPr="00421A7E" w14:paraId="505BD754" w14:textId="77777777" w:rsidTr="00421A7E">
        <w:tc>
          <w:tcPr>
            <w:tcW w:w="9039" w:type="dxa"/>
            <w:shd w:val="clear" w:color="auto" w:fill="FFFFFF"/>
          </w:tcPr>
          <w:p w14:paraId="5FB1F66B"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2.3.5. Анализ резервов производственных мощностей очистных сооружений системы водоотведения и возможности расширения зоны их действия</w:t>
            </w:r>
          </w:p>
        </w:tc>
        <w:tc>
          <w:tcPr>
            <w:tcW w:w="708" w:type="dxa"/>
            <w:shd w:val="clear" w:color="auto" w:fill="FFFFFF"/>
            <w:vAlign w:val="center"/>
          </w:tcPr>
          <w:p w14:paraId="49475384"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59</w:t>
            </w:r>
          </w:p>
        </w:tc>
      </w:tr>
      <w:tr w:rsidR="00421A7E" w:rsidRPr="00421A7E" w14:paraId="1FFC86FB" w14:textId="77777777" w:rsidTr="00421A7E">
        <w:tc>
          <w:tcPr>
            <w:tcW w:w="9039" w:type="dxa"/>
            <w:shd w:val="clear" w:color="auto" w:fill="FFFFFF"/>
          </w:tcPr>
          <w:p w14:paraId="6E608C54"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
                <w:bCs/>
                <w:sz w:val="24"/>
                <w:szCs w:val="24"/>
                <w:lang w:eastAsia="ru-RU"/>
              </w:rPr>
              <w:t>2.4. Предложения по строительству, реконструкции и модернизации (техническому перевооружению) объектов централизованной системы водоотведения</w:t>
            </w:r>
          </w:p>
        </w:tc>
        <w:tc>
          <w:tcPr>
            <w:tcW w:w="708" w:type="dxa"/>
            <w:shd w:val="clear" w:color="auto" w:fill="FFFFFF"/>
            <w:vAlign w:val="center"/>
          </w:tcPr>
          <w:p w14:paraId="08F4520E"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60</w:t>
            </w:r>
          </w:p>
        </w:tc>
      </w:tr>
      <w:tr w:rsidR="00421A7E" w:rsidRPr="00421A7E" w14:paraId="766B823C" w14:textId="77777777" w:rsidTr="00421A7E">
        <w:tc>
          <w:tcPr>
            <w:tcW w:w="9039" w:type="dxa"/>
            <w:shd w:val="clear" w:color="auto" w:fill="FFFFFF"/>
          </w:tcPr>
          <w:p w14:paraId="35D2FEE3"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2.4.1. Основные направления, принципы, задачи и плановые значения показателей развития централизованной системы водоотведения</w:t>
            </w:r>
          </w:p>
        </w:tc>
        <w:tc>
          <w:tcPr>
            <w:tcW w:w="708" w:type="dxa"/>
            <w:shd w:val="clear" w:color="auto" w:fill="FFFFFF"/>
            <w:vAlign w:val="center"/>
          </w:tcPr>
          <w:p w14:paraId="7A890AAD"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60</w:t>
            </w:r>
          </w:p>
        </w:tc>
      </w:tr>
      <w:tr w:rsidR="00421A7E" w:rsidRPr="00421A7E" w14:paraId="7DC97C0C" w14:textId="77777777" w:rsidTr="00421A7E">
        <w:tc>
          <w:tcPr>
            <w:tcW w:w="9039" w:type="dxa"/>
            <w:shd w:val="clear" w:color="auto" w:fill="FFFFFF"/>
          </w:tcPr>
          <w:p w14:paraId="15702D83"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2.4.2. Перечень основных мероприятий по реализации схем водоотведения с разбивкой по годам, включая технические обоснования этих мероприятий</w:t>
            </w:r>
          </w:p>
        </w:tc>
        <w:tc>
          <w:tcPr>
            <w:tcW w:w="708" w:type="dxa"/>
            <w:shd w:val="clear" w:color="auto" w:fill="FFFFFF"/>
            <w:vAlign w:val="center"/>
          </w:tcPr>
          <w:p w14:paraId="0B8EBBDB"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61</w:t>
            </w:r>
          </w:p>
        </w:tc>
      </w:tr>
      <w:tr w:rsidR="00421A7E" w:rsidRPr="00421A7E" w14:paraId="1E16ED58" w14:textId="77777777" w:rsidTr="00421A7E">
        <w:tc>
          <w:tcPr>
            <w:tcW w:w="9039" w:type="dxa"/>
            <w:shd w:val="clear" w:color="auto" w:fill="FFFFFF"/>
          </w:tcPr>
          <w:p w14:paraId="35A8E11B"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2.4.3. Технические обоснования основных мероприятий по реализации схем водоотведения</w:t>
            </w:r>
          </w:p>
        </w:tc>
        <w:tc>
          <w:tcPr>
            <w:tcW w:w="708" w:type="dxa"/>
            <w:shd w:val="clear" w:color="auto" w:fill="FFFFFF"/>
            <w:vAlign w:val="center"/>
          </w:tcPr>
          <w:p w14:paraId="2AD08F51"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61</w:t>
            </w:r>
          </w:p>
        </w:tc>
      </w:tr>
      <w:tr w:rsidR="00421A7E" w:rsidRPr="00421A7E" w14:paraId="0FC0D52C" w14:textId="77777777" w:rsidTr="00421A7E">
        <w:tc>
          <w:tcPr>
            <w:tcW w:w="9039" w:type="dxa"/>
            <w:shd w:val="clear" w:color="auto" w:fill="FFFFFF"/>
          </w:tcPr>
          <w:p w14:paraId="709C176B"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
                <w:bCs/>
                <w:sz w:val="24"/>
                <w:szCs w:val="24"/>
                <w:lang w:eastAsia="ru-RU"/>
              </w:rPr>
            </w:pPr>
            <w:r w:rsidRPr="00421A7E">
              <w:rPr>
                <w:rFonts w:ascii="Times New Roman" w:hAnsi="Times New Roman"/>
                <w:bCs/>
                <w:sz w:val="24"/>
                <w:szCs w:val="24"/>
                <w:lang w:eastAsia="ru-RU"/>
              </w:rPr>
              <w:t>2.4.4. Сведения о вновь строящихся, реконструируемых и предлагаемых к выводу из эксплуатации объектах централизованной системы водоотведения</w:t>
            </w:r>
          </w:p>
        </w:tc>
        <w:tc>
          <w:tcPr>
            <w:tcW w:w="708" w:type="dxa"/>
            <w:shd w:val="clear" w:color="auto" w:fill="FFFFFF"/>
            <w:vAlign w:val="center"/>
          </w:tcPr>
          <w:p w14:paraId="2F3B4488"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61</w:t>
            </w:r>
          </w:p>
        </w:tc>
      </w:tr>
      <w:tr w:rsidR="00421A7E" w:rsidRPr="00421A7E" w14:paraId="090B1959" w14:textId="77777777" w:rsidTr="00421A7E">
        <w:tc>
          <w:tcPr>
            <w:tcW w:w="9039" w:type="dxa"/>
            <w:shd w:val="clear" w:color="auto" w:fill="FFFFFF"/>
          </w:tcPr>
          <w:p w14:paraId="73BEC290"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lastRenderedPageBreak/>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tc>
        <w:tc>
          <w:tcPr>
            <w:tcW w:w="708" w:type="dxa"/>
            <w:shd w:val="clear" w:color="auto" w:fill="FFFFFF"/>
            <w:vAlign w:val="center"/>
          </w:tcPr>
          <w:p w14:paraId="783AF663"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61</w:t>
            </w:r>
          </w:p>
        </w:tc>
      </w:tr>
      <w:tr w:rsidR="00421A7E" w:rsidRPr="00421A7E" w14:paraId="192619BE" w14:textId="77777777" w:rsidTr="00421A7E">
        <w:tc>
          <w:tcPr>
            <w:tcW w:w="9039" w:type="dxa"/>
            <w:shd w:val="clear" w:color="auto" w:fill="FFFFFF"/>
          </w:tcPr>
          <w:p w14:paraId="09D815AC"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2.4.6. Описание вариантов маршрутов прохождения трубопроводов (трасс) по территории поселения, расположения намечаемых площадок под строительство сооружений водоотведения и их обоснование</w:t>
            </w:r>
          </w:p>
        </w:tc>
        <w:tc>
          <w:tcPr>
            <w:tcW w:w="708" w:type="dxa"/>
            <w:shd w:val="clear" w:color="auto" w:fill="FFFFFF"/>
            <w:vAlign w:val="center"/>
          </w:tcPr>
          <w:p w14:paraId="41C40CA6"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61</w:t>
            </w:r>
          </w:p>
        </w:tc>
      </w:tr>
      <w:tr w:rsidR="00421A7E" w:rsidRPr="00421A7E" w14:paraId="30069C0F" w14:textId="77777777" w:rsidTr="00421A7E">
        <w:tc>
          <w:tcPr>
            <w:tcW w:w="9039" w:type="dxa"/>
            <w:shd w:val="clear" w:color="auto" w:fill="FFFFFF"/>
          </w:tcPr>
          <w:p w14:paraId="65B654E7"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2.4.7. Границы и характеристики охранных зон сетей и сооружений централизованной системы водоотведения</w:t>
            </w:r>
          </w:p>
        </w:tc>
        <w:tc>
          <w:tcPr>
            <w:tcW w:w="708" w:type="dxa"/>
            <w:shd w:val="clear" w:color="auto" w:fill="FFFFFF"/>
            <w:vAlign w:val="center"/>
          </w:tcPr>
          <w:p w14:paraId="1EE41BAE"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61</w:t>
            </w:r>
          </w:p>
        </w:tc>
      </w:tr>
      <w:tr w:rsidR="00421A7E" w:rsidRPr="00421A7E" w14:paraId="23A64946" w14:textId="77777777" w:rsidTr="00421A7E">
        <w:tc>
          <w:tcPr>
            <w:tcW w:w="9039" w:type="dxa"/>
            <w:shd w:val="clear" w:color="auto" w:fill="FFFFFF"/>
          </w:tcPr>
          <w:p w14:paraId="089DA79F"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sz w:val="24"/>
                <w:szCs w:val="24"/>
              </w:rPr>
              <w:t>2.4.8. Границы планируемых зон размещения объектов централизованной системы водоотведения</w:t>
            </w:r>
          </w:p>
        </w:tc>
        <w:tc>
          <w:tcPr>
            <w:tcW w:w="708" w:type="dxa"/>
            <w:shd w:val="clear" w:color="auto" w:fill="FFFFFF"/>
            <w:vAlign w:val="center"/>
          </w:tcPr>
          <w:p w14:paraId="23342CC5"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62</w:t>
            </w:r>
          </w:p>
        </w:tc>
      </w:tr>
      <w:tr w:rsidR="00421A7E" w:rsidRPr="00421A7E" w14:paraId="186A7391" w14:textId="77777777" w:rsidTr="00421A7E">
        <w:tc>
          <w:tcPr>
            <w:tcW w:w="9039" w:type="dxa"/>
            <w:shd w:val="clear" w:color="auto" w:fill="FFFFFF"/>
          </w:tcPr>
          <w:p w14:paraId="3D55D5C0"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
                <w:bCs/>
                <w:sz w:val="24"/>
                <w:szCs w:val="24"/>
                <w:lang w:eastAsia="ru-RU"/>
              </w:rPr>
              <w:t>2.5. Экологические аспекты мероприятий по строительству и реконструкции объектов централизованной системы водоотведения</w:t>
            </w:r>
          </w:p>
        </w:tc>
        <w:tc>
          <w:tcPr>
            <w:tcW w:w="708" w:type="dxa"/>
            <w:shd w:val="clear" w:color="auto" w:fill="FFFFFF"/>
            <w:vAlign w:val="center"/>
          </w:tcPr>
          <w:p w14:paraId="20F5FFFE"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63</w:t>
            </w:r>
          </w:p>
        </w:tc>
      </w:tr>
      <w:tr w:rsidR="00421A7E" w:rsidRPr="00421A7E" w14:paraId="54C0D006" w14:textId="77777777" w:rsidTr="00421A7E">
        <w:tc>
          <w:tcPr>
            <w:tcW w:w="9039" w:type="dxa"/>
            <w:shd w:val="clear" w:color="auto" w:fill="FFFFFF"/>
          </w:tcPr>
          <w:p w14:paraId="46E02F4F"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2.5.1. Сведения о мероприятиях, содержащихся в планах по снижению сбросов загрязняющих веществ в поверхностные водные объекты, подземные водные объекты и на водозаборные площади</w:t>
            </w:r>
          </w:p>
        </w:tc>
        <w:tc>
          <w:tcPr>
            <w:tcW w:w="708" w:type="dxa"/>
            <w:shd w:val="clear" w:color="auto" w:fill="FFFFFF"/>
            <w:vAlign w:val="center"/>
          </w:tcPr>
          <w:p w14:paraId="2183B4EE"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63</w:t>
            </w:r>
          </w:p>
        </w:tc>
      </w:tr>
      <w:tr w:rsidR="00421A7E" w:rsidRPr="00421A7E" w14:paraId="1A4F6B69" w14:textId="77777777" w:rsidTr="00421A7E">
        <w:tc>
          <w:tcPr>
            <w:tcW w:w="9039" w:type="dxa"/>
            <w:shd w:val="clear" w:color="auto" w:fill="FFFFFF"/>
          </w:tcPr>
          <w:p w14:paraId="03F94D8D"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Cs/>
                <w:sz w:val="24"/>
                <w:szCs w:val="24"/>
                <w:lang w:eastAsia="ru-RU"/>
              </w:rPr>
              <w:t>2.5.2. Сведения о применении методов, безопасных для окружающей среды, при утилизации осадков сточных вод</w:t>
            </w:r>
          </w:p>
        </w:tc>
        <w:tc>
          <w:tcPr>
            <w:tcW w:w="708" w:type="dxa"/>
            <w:shd w:val="clear" w:color="auto" w:fill="FFFFFF"/>
            <w:vAlign w:val="center"/>
          </w:tcPr>
          <w:p w14:paraId="0E20C5C2"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63</w:t>
            </w:r>
          </w:p>
        </w:tc>
      </w:tr>
      <w:tr w:rsidR="00421A7E" w:rsidRPr="00421A7E" w14:paraId="752615DE" w14:textId="77777777" w:rsidTr="00421A7E">
        <w:tc>
          <w:tcPr>
            <w:tcW w:w="9039" w:type="dxa"/>
            <w:shd w:val="clear" w:color="auto" w:fill="FFFFFF"/>
          </w:tcPr>
          <w:p w14:paraId="73D85D01" w14:textId="77777777" w:rsidR="00421A7E" w:rsidRPr="00421A7E" w:rsidRDefault="00421A7E" w:rsidP="00421A7E">
            <w:pPr>
              <w:spacing w:after="0" w:line="240" w:lineRule="auto"/>
              <w:rPr>
                <w:rFonts w:ascii="Times New Roman" w:hAnsi="Times New Roman"/>
                <w:sz w:val="24"/>
                <w:szCs w:val="24"/>
              </w:rPr>
            </w:pPr>
            <w:r w:rsidRPr="00421A7E">
              <w:rPr>
                <w:rFonts w:ascii="Times New Roman" w:hAnsi="Times New Roman"/>
                <w:b/>
                <w:bCs/>
                <w:sz w:val="24"/>
                <w:szCs w:val="24"/>
                <w:lang w:eastAsia="ru-RU"/>
              </w:rPr>
              <w:t>2.6. Оценка потребности в капитальных вложениях в строительство, реконструкции и модернизацию объектов централизованной системы водоотведения</w:t>
            </w:r>
          </w:p>
        </w:tc>
        <w:tc>
          <w:tcPr>
            <w:tcW w:w="708" w:type="dxa"/>
            <w:shd w:val="clear" w:color="auto" w:fill="FFFFFF"/>
            <w:vAlign w:val="center"/>
          </w:tcPr>
          <w:p w14:paraId="4E74E29A"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64</w:t>
            </w:r>
          </w:p>
        </w:tc>
      </w:tr>
      <w:tr w:rsidR="00421A7E" w:rsidRPr="00421A7E" w14:paraId="18BC1064" w14:textId="77777777" w:rsidTr="00421A7E">
        <w:tc>
          <w:tcPr>
            <w:tcW w:w="9039" w:type="dxa"/>
            <w:shd w:val="clear" w:color="auto" w:fill="FFFFFF"/>
          </w:tcPr>
          <w:p w14:paraId="5121E361"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
                <w:bCs/>
                <w:sz w:val="24"/>
                <w:szCs w:val="24"/>
                <w:lang w:eastAsia="ru-RU"/>
              </w:rPr>
            </w:pPr>
            <w:r w:rsidRPr="00421A7E">
              <w:rPr>
                <w:rFonts w:ascii="Times New Roman" w:hAnsi="Times New Roman"/>
                <w:b/>
                <w:bCs/>
                <w:sz w:val="24"/>
                <w:szCs w:val="24"/>
                <w:lang w:eastAsia="ru-RU"/>
              </w:rPr>
              <w:t>2.7. Плановые значения показателей развития централизованных систем водоотведения</w:t>
            </w:r>
          </w:p>
        </w:tc>
        <w:tc>
          <w:tcPr>
            <w:tcW w:w="708" w:type="dxa"/>
            <w:shd w:val="clear" w:color="auto" w:fill="FFFFFF"/>
            <w:vAlign w:val="center"/>
          </w:tcPr>
          <w:p w14:paraId="1C1CD24A"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65</w:t>
            </w:r>
          </w:p>
        </w:tc>
      </w:tr>
      <w:tr w:rsidR="00421A7E" w:rsidRPr="00421A7E" w14:paraId="2AC8E6A8" w14:textId="77777777" w:rsidTr="00421A7E">
        <w:tc>
          <w:tcPr>
            <w:tcW w:w="9039" w:type="dxa"/>
            <w:shd w:val="clear" w:color="auto" w:fill="FFFFFF"/>
          </w:tcPr>
          <w:p w14:paraId="01CD85F4"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Cs/>
                <w:sz w:val="24"/>
                <w:szCs w:val="24"/>
                <w:lang w:eastAsia="ru-RU"/>
              </w:rPr>
            </w:pPr>
            <w:r w:rsidRPr="00421A7E">
              <w:rPr>
                <w:rFonts w:ascii="Times New Roman" w:hAnsi="Times New Roman"/>
                <w:b/>
                <w:bCs/>
                <w:sz w:val="24"/>
                <w:szCs w:val="24"/>
                <w:lang w:eastAsia="ru-RU"/>
              </w:rPr>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tc>
        <w:tc>
          <w:tcPr>
            <w:tcW w:w="708" w:type="dxa"/>
            <w:shd w:val="clear" w:color="auto" w:fill="FFFFFF"/>
            <w:vAlign w:val="center"/>
          </w:tcPr>
          <w:p w14:paraId="449888E7"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r w:rsidRPr="00421A7E">
              <w:rPr>
                <w:rFonts w:ascii="Times New Roman" w:hAnsi="Times New Roman"/>
                <w:bCs/>
                <w:sz w:val="24"/>
                <w:szCs w:val="24"/>
                <w:lang w:eastAsia="ru-RU"/>
              </w:rPr>
              <w:t>66</w:t>
            </w:r>
          </w:p>
        </w:tc>
      </w:tr>
      <w:tr w:rsidR="00421A7E" w:rsidRPr="00421A7E" w14:paraId="751FCCAD" w14:textId="77777777" w:rsidTr="00421A7E">
        <w:tc>
          <w:tcPr>
            <w:tcW w:w="9039" w:type="dxa"/>
            <w:shd w:val="clear" w:color="auto" w:fill="FFFFFF"/>
          </w:tcPr>
          <w:p w14:paraId="3FEB9E47" w14:textId="77777777" w:rsidR="00421A7E" w:rsidRPr="00421A7E" w:rsidRDefault="00421A7E" w:rsidP="00421A7E">
            <w:pPr>
              <w:autoSpaceDE w:val="0"/>
              <w:autoSpaceDN w:val="0"/>
              <w:adjustRightInd w:val="0"/>
              <w:spacing w:after="0" w:line="240" w:lineRule="auto"/>
              <w:contextualSpacing/>
              <w:jc w:val="both"/>
              <w:rPr>
                <w:rFonts w:ascii="Times New Roman" w:hAnsi="Times New Roman"/>
                <w:b/>
                <w:bCs/>
                <w:sz w:val="24"/>
                <w:szCs w:val="24"/>
                <w:lang w:eastAsia="ru-RU"/>
              </w:rPr>
            </w:pPr>
          </w:p>
        </w:tc>
        <w:tc>
          <w:tcPr>
            <w:tcW w:w="708" w:type="dxa"/>
            <w:shd w:val="clear" w:color="auto" w:fill="FFFFFF"/>
            <w:vAlign w:val="center"/>
          </w:tcPr>
          <w:p w14:paraId="4D23E548" w14:textId="77777777" w:rsidR="00421A7E" w:rsidRPr="00421A7E" w:rsidRDefault="00421A7E" w:rsidP="00421A7E">
            <w:pPr>
              <w:autoSpaceDE w:val="0"/>
              <w:autoSpaceDN w:val="0"/>
              <w:adjustRightInd w:val="0"/>
              <w:spacing w:after="0" w:line="240" w:lineRule="auto"/>
              <w:contextualSpacing/>
              <w:jc w:val="center"/>
              <w:rPr>
                <w:rFonts w:ascii="Times New Roman" w:hAnsi="Times New Roman"/>
                <w:bCs/>
                <w:sz w:val="24"/>
                <w:szCs w:val="24"/>
                <w:lang w:eastAsia="ru-RU"/>
              </w:rPr>
            </w:pPr>
          </w:p>
        </w:tc>
      </w:tr>
    </w:tbl>
    <w:p w14:paraId="4B3AFD8A" w14:textId="54AE24E5" w:rsidR="00421A7E" w:rsidRPr="00F0137A" w:rsidRDefault="00F0137A"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b/>
          <w:bCs/>
          <w:sz w:val="24"/>
          <w:szCs w:val="24"/>
          <w:lang w:eastAsia="ru-RU"/>
        </w:rPr>
        <w:t>В</w:t>
      </w:r>
      <w:r w:rsidR="00421A7E" w:rsidRPr="00F0137A">
        <w:rPr>
          <w:rFonts w:ascii="Times New Roman" w:hAnsi="Times New Roman"/>
          <w:b/>
          <w:bCs/>
          <w:sz w:val="24"/>
          <w:szCs w:val="24"/>
          <w:lang w:eastAsia="ru-RU"/>
        </w:rPr>
        <w:t>ВЕДЕНИЕ</w:t>
      </w:r>
    </w:p>
    <w:p w14:paraId="311D8115"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Схема водоснабжения и водоотведения на период с 2025 по 2040 гг. </w:t>
      </w:r>
      <w:proofErr w:type="spellStart"/>
      <w:r w:rsidRPr="00F0137A">
        <w:rPr>
          <w:rFonts w:ascii="Times New Roman" w:hAnsi="Times New Roman"/>
          <w:sz w:val="24"/>
          <w:szCs w:val="24"/>
          <w:lang w:eastAsia="ru-RU"/>
        </w:rPr>
        <w:t>Кулотинского</w:t>
      </w:r>
      <w:proofErr w:type="spellEnd"/>
      <w:r w:rsidRPr="00F0137A">
        <w:rPr>
          <w:rFonts w:ascii="Times New Roman" w:hAnsi="Times New Roman"/>
          <w:sz w:val="24"/>
          <w:szCs w:val="24"/>
          <w:lang w:eastAsia="ru-RU"/>
        </w:rPr>
        <w:t xml:space="preserve"> городского поселения </w:t>
      </w:r>
      <w:proofErr w:type="spellStart"/>
      <w:r w:rsidRPr="00F0137A">
        <w:rPr>
          <w:rFonts w:ascii="Times New Roman" w:hAnsi="Times New Roman"/>
          <w:sz w:val="24"/>
          <w:szCs w:val="24"/>
          <w:lang w:eastAsia="ru-RU"/>
        </w:rPr>
        <w:t>Окуловского</w:t>
      </w:r>
      <w:proofErr w:type="spellEnd"/>
      <w:r w:rsidRPr="00F0137A">
        <w:rPr>
          <w:rFonts w:ascii="Times New Roman" w:hAnsi="Times New Roman"/>
          <w:sz w:val="24"/>
          <w:szCs w:val="24"/>
          <w:lang w:eastAsia="ru-RU"/>
        </w:rPr>
        <w:t xml:space="preserve"> муниципального района Новгородской области разработана на основании следующих документов:</w:t>
      </w:r>
    </w:p>
    <w:p w14:paraId="53EDD653"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 Федеральный закон от 7 декабря 2011 г. № 416-ФЗ «О водоснабжении и водоотведении» (в ред. Федеральных законов от 08.08.2024 г. №232-ФЗ);</w:t>
      </w:r>
    </w:p>
    <w:p w14:paraId="664403DE" w14:textId="77777777" w:rsidR="00421A7E" w:rsidRPr="00F0137A" w:rsidRDefault="00421A7E" w:rsidP="00F0137A">
      <w:pPr>
        <w:widowControl w:val="0"/>
        <w:tabs>
          <w:tab w:val="left" w:pos="360"/>
        </w:tabs>
        <w:autoSpaceDE w:val="0"/>
        <w:autoSpaceDN w:val="0"/>
        <w:adjustRightInd w:val="0"/>
        <w:spacing w:after="0" w:line="240" w:lineRule="auto"/>
        <w:contextualSpacing/>
        <w:jc w:val="both"/>
        <w:rPr>
          <w:rFonts w:ascii="Times New Roman" w:eastAsia="Times New Roman" w:hAnsi="Times New Roman"/>
          <w:sz w:val="24"/>
          <w:szCs w:val="24"/>
        </w:rPr>
      </w:pPr>
      <w:r w:rsidRPr="00F0137A">
        <w:rPr>
          <w:rFonts w:ascii="Times New Roman" w:hAnsi="Times New Roman"/>
          <w:sz w:val="24"/>
          <w:szCs w:val="24"/>
          <w:lang w:eastAsia="ru-RU"/>
        </w:rPr>
        <w:t>- Постановление Правительства РФ от 5 сентября 2013 г. № 782 «О схемах водоснабжения и водоотведения» (в ред. постановления Правительства РФ от 28.11.2023 г. №2004).</w:t>
      </w:r>
    </w:p>
    <w:p w14:paraId="5A55540F"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 условия для проживания людей в </w:t>
      </w:r>
      <w:proofErr w:type="spellStart"/>
      <w:r w:rsidRPr="00F0137A">
        <w:rPr>
          <w:rFonts w:ascii="Times New Roman" w:hAnsi="Times New Roman"/>
          <w:sz w:val="24"/>
          <w:szCs w:val="24"/>
          <w:lang w:eastAsia="ru-RU"/>
        </w:rPr>
        <w:t>Кулотинском</w:t>
      </w:r>
      <w:proofErr w:type="spellEnd"/>
      <w:r w:rsidRPr="00F0137A">
        <w:rPr>
          <w:rFonts w:ascii="Times New Roman" w:hAnsi="Times New Roman"/>
          <w:sz w:val="24"/>
          <w:szCs w:val="24"/>
          <w:lang w:eastAsia="ru-RU"/>
        </w:rPr>
        <w:t xml:space="preserve"> городском поселении </w:t>
      </w:r>
      <w:proofErr w:type="spellStart"/>
      <w:r w:rsidRPr="00F0137A">
        <w:rPr>
          <w:rFonts w:ascii="Times New Roman" w:hAnsi="Times New Roman"/>
          <w:sz w:val="24"/>
          <w:szCs w:val="24"/>
          <w:lang w:eastAsia="ru-RU"/>
        </w:rPr>
        <w:t>Окуловского</w:t>
      </w:r>
      <w:proofErr w:type="spellEnd"/>
      <w:r w:rsidRPr="00F0137A">
        <w:rPr>
          <w:rFonts w:ascii="Times New Roman" w:hAnsi="Times New Roman"/>
          <w:sz w:val="24"/>
          <w:szCs w:val="24"/>
          <w:lang w:eastAsia="ru-RU"/>
        </w:rPr>
        <w:t xml:space="preserve"> муниципального района Новгородской области. </w:t>
      </w:r>
    </w:p>
    <w:p w14:paraId="44B4986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b/>
          <w:bCs/>
          <w:sz w:val="24"/>
          <w:szCs w:val="24"/>
          <w:lang w:eastAsia="ru-RU"/>
        </w:rPr>
        <w:t>ПАСПОРТ СХЕМЫ</w:t>
      </w:r>
    </w:p>
    <w:p w14:paraId="5F47C1C5" w14:textId="54FA33EF" w:rsidR="00421A7E" w:rsidRPr="00F0137A" w:rsidRDefault="00F0137A" w:rsidP="00F0137A">
      <w:pPr>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b/>
          <w:bCs/>
          <w:sz w:val="24"/>
          <w:szCs w:val="24"/>
          <w:lang w:eastAsia="ru-RU"/>
        </w:rPr>
        <w:t xml:space="preserve">                                                                 </w:t>
      </w:r>
      <w:r w:rsidR="00421A7E" w:rsidRPr="00F0137A">
        <w:rPr>
          <w:rFonts w:ascii="Times New Roman" w:hAnsi="Times New Roman"/>
          <w:b/>
          <w:bCs/>
          <w:sz w:val="24"/>
          <w:szCs w:val="24"/>
          <w:lang w:eastAsia="ru-RU"/>
        </w:rPr>
        <w:t>Наименование</w:t>
      </w:r>
    </w:p>
    <w:p w14:paraId="5EE1834C"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Схема водоснабжения и водоотведения </w:t>
      </w:r>
      <w:proofErr w:type="spellStart"/>
      <w:r w:rsidRPr="00F0137A">
        <w:rPr>
          <w:rFonts w:ascii="Times New Roman" w:hAnsi="Times New Roman"/>
          <w:sz w:val="24"/>
          <w:szCs w:val="24"/>
          <w:lang w:eastAsia="ru-RU"/>
        </w:rPr>
        <w:t>Кулотинского</w:t>
      </w:r>
      <w:proofErr w:type="spellEnd"/>
      <w:r w:rsidRPr="00F0137A">
        <w:rPr>
          <w:rFonts w:ascii="Times New Roman" w:hAnsi="Times New Roman"/>
          <w:sz w:val="24"/>
          <w:szCs w:val="24"/>
          <w:lang w:eastAsia="ru-RU"/>
        </w:rPr>
        <w:t xml:space="preserve"> городского поселения </w:t>
      </w:r>
      <w:proofErr w:type="spellStart"/>
      <w:r w:rsidRPr="00F0137A">
        <w:rPr>
          <w:rFonts w:ascii="Times New Roman" w:hAnsi="Times New Roman"/>
          <w:sz w:val="24"/>
          <w:szCs w:val="24"/>
          <w:lang w:eastAsia="ru-RU"/>
        </w:rPr>
        <w:t>Окуловского</w:t>
      </w:r>
      <w:proofErr w:type="spellEnd"/>
      <w:r w:rsidRPr="00F0137A">
        <w:rPr>
          <w:rFonts w:ascii="Times New Roman" w:hAnsi="Times New Roman"/>
          <w:sz w:val="24"/>
          <w:szCs w:val="24"/>
          <w:lang w:eastAsia="ru-RU"/>
        </w:rPr>
        <w:t xml:space="preserve"> муниципального района Новгородской области на 2025-2040 годы. </w:t>
      </w:r>
    </w:p>
    <w:p w14:paraId="0C76E78F"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b/>
          <w:bCs/>
          <w:sz w:val="24"/>
          <w:szCs w:val="24"/>
          <w:lang w:eastAsia="ru-RU"/>
        </w:rPr>
        <w:t xml:space="preserve">Инициатор проекта (муниципальный заказчик) </w:t>
      </w:r>
      <w:r w:rsidRPr="00F0137A">
        <w:rPr>
          <w:rFonts w:ascii="Times New Roman" w:hAnsi="Times New Roman"/>
          <w:sz w:val="24"/>
          <w:szCs w:val="24"/>
          <w:lang w:eastAsia="ru-RU"/>
        </w:rPr>
        <w:t xml:space="preserve">Администрация </w:t>
      </w:r>
      <w:proofErr w:type="spellStart"/>
      <w:r w:rsidRPr="00F0137A">
        <w:rPr>
          <w:rFonts w:ascii="Times New Roman" w:hAnsi="Times New Roman"/>
          <w:sz w:val="24"/>
          <w:szCs w:val="24"/>
          <w:lang w:eastAsia="ru-RU"/>
        </w:rPr>
        <w:t>Кулотинского</w:t>
      </w:r>
      <w:proofErr w:type="spellEnd"/>
      <w:r w:rsidRPr="00F0137A">
        <w:rPr>
          <w:rFonts w:ascii="Times New Roman" w:hAnsi="Times New Roman"/>
          <w:sz w:val="24"/>
          <w:szCs w:val="24"/>
          <w:lang w:eastAsia="ru-RU"/>
        </w:rPr>
        <w:t xml:space="preserve"> городского поселения </w:t>
      </w:r>
      <w:proofErr w:type="spellStart"/>
      <w:r w:rsidRPr="00F0137A">
        <w:rPr>
          <w:rFonts w:ascii="Times New Roman" w:hAnsi="Times New Roman"/>
          <w:sz w:val="24"/>
          <w:szCs w:val="24"/>
          <w:lang w:eastAsia="ru-RU"/>
        </w:rPr>
        <w:t>Окуловского</w:t>
      </w:r>
      <w:proofErr w:type="spellEnd"/>
      <w:r w:rsidRPr="00F0137A">
        <w:rPr>
          <w:rFonts w:ascii="Times New Roman" w:hAnsi="Times New Roman"/>
          <w:sz w:val="24"/>
          <w:szCs w:val="24"/>
          <w:lang w:eastAsia="ru-RU"/>
        </w:rPr>
        <w:t xml:space="preserve"> муниципального района Новгородской области. </w:t>
      </w:r>
    </w:p>
    <w:p w14:paraId="489E1079"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b/>
          <w:bCs/>
          <w:sz w:val="24"/>
          <w:szCs w:val="24"/>
          <w:lang w:eastAsia="ru-RU"/>
        </w:rPr>
        <w:t>Местонахождение проекта:</w:t>
      </w:r>
      <w:r w:rsidRPr="00F0137A">
        <w:rPr>
          <w:sz w:val="24"/>
          <w:szCs w:val="24"/>
        </w:rPr>
        <w:t xml:space="preserve"> </w:t>
      </w:r>
      <w:r w:rsidRPr="00F0137A">
        <w:rPr>
          <w:rFonts w:ascii="Times New Roman" w:hAnsi="Times New Roman"/>
          <w:sz w:val="24"/>
          <w:szCs w:val="24"/>
        </w:rPr>
        <w:t xml:space="preserve">174335, Новгородская область, </w:t>
      </w:r>
      <w:proofErr w:type="spellStart"/>
      <w:r w:rsidRPr="00F0137A">
        <w:rPr>
          <w:rFonts w:ascii="Times New Roman" w:hAnsi="Times New Roman"/>
          <w:sz w:val="24"/>
          <w:szCs w:val="24"/>
        </w:rPr>
        <w:t>Окуловский</w:t>
      </w:r>
      <w:proofErr w:type="spellEnd"/>
      <w:r w:rsidRPr="00F0137A">
        <w:rPr>
          <w:rFonts w:ascii="Times New Roman" w:hAnsi="Times New Roman"/>
          <w:sz w:val="24"/>
          <w:szCs w:val="24"/>
        </w:rPr>
        <w:t xml:space="preserve"> район, </w:t>
      </w:r>
      <w:proofErr w:type="spellStart"/>
      <w:r w:rsidRPr="00F0137A">
        <w:rPr>
          <w:rFonts w:ascii="Times New Roman" w:hAnsi="Times New Roman"/>
          <w:sz w:val="24"/>
          <w:szCs w:val="24"/>
        </w:rPr>
        <w:t>р.п</w:t>
      </w:r>
      <w:proofErr w:type="spellEnd"/>
      <w:r w:rsidRPr="00F0137A">
        <w:rPr>
          <w:rFonts w:ascii="Times New Roman" w:hAnsi="Times New Roman"/>
          <w:sz w:val="24"/>
          <w:szCs w:val="24"/>
        </w:rPr>
        <w:t>. Кулотино, ул. Кирова, дом 13.</w:t>
      </w:r>
    </w:p>
    <w:p w14:paraId="72EABC48"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b/>
          <w:bCs/>
          <w:sz w:val="24"/>
          <w:szCs w:val="24"/>
          <w:lang w:eastAsia="ru-RU"/>
        </w:rPr>
      </w:pPr>
      <w:r w:rsidRPr="00F0137A">
        <w:rPr>
          <w:rFonts w:ascii="Times New Roman" w:hAnsi="Times New Roman"/>
          <w:b/>
          <w:bCs/>
          <w:sz w:val="24"/>
          <w:szCs w:val="24"/>
          <w:lang w:eastAsia="ru-RU"/>
        </w:rPr>
        <w:t>Нормативно-правовая база для разработки схемы:</w:t>
      </w:r>
    </w:p>
    <w:p w14:paraId="32461D8E" w14:textId="77777777" w:rsidR="00421A7E" w:rsidRPr="00F0137A" w:rsidRDefault="00421A7E" w:rsidP="00F0137A">
      <w:pPr>
        <w:tabs>
          <w:tab w:val="left" w:pos="2078"/>
        </w:tabs>
        <w:spacing w:after="0" w:line="240" w:lineRule="auto"/>
        <w:contextualSpacing/>
        <w:jc w:val="both"/>
        <w:rPr>
          <w:rFonts w:ascii="Times New Roman" w:hAnsi="Times New Roman"/>
          <w:sz w:val="24"/>
          <w:szCs w:val="24"/>
        </w:rPr>
      </w:pPr>
      <w:r w:rsidRPr="00F0137A">
        <w:rPr>
          <w:rFonts w:ascii="Times New Roman" w:hAnsi="Times New Roman"/>
          <w:sz w:val="24"/>
          <w:szCs w:val="24"/>
        </w:rPr>
        <w:t>-СП 31.13330.2021«Водоснабжение. Наружные сети и сооружения»;</w:t>
      </w:r>
    </w:p>
    <w:p w14:paraId="46E88CC1" w14:textId="77777777" w:rsidR="00421A7E" w:rsidRPr="00F0137A" w:rsidRDefault="00421A7E" w:rsidP="00F0137A">
      <w:pPr>
        <w:tabs>
          <w:tab w:val="left" w:pos="2078"/>
        </w:tabs>
        <w:spacing w:after="0" w:line="240" w:lineRule="auto"/>
        <w:contextualSpacing/>
        <w:jc w:val="both"/>
        <w:rPr>
          <w:rFonts w:ascii="Times New Roman" w:hAnsi="Times New Roman"/>
          <w:sz w:val="24"/>
          <w:szCs w:val="24"/>
        </w:rPr>
      </w:pPr>
      <w:r w:rsidRPr="00F0137A">
        <w:rPr>
          <w:rFonts w:ascii="Times New Roman" w:hAnsi="Times New Roman"/>
          <w:sz w:val="24"/>
          <w:szCs w:val="24"/>
        </w:rPr>
        <w:t>- СП 30.13330.2020 «Внутренний водопровод и канализация зданий»;</w:t>
      </w:r>
    </w:p>
    <w:p w14:paraId="626C9C7B" w14:textId="77777777" w:rsidR="00421A7E" w:rsidRPr="00F0137A" w:rsidRDefault="00421A7E" w:rsidP="00F0137A">
      <w:pPr>
        <w:tabs>
          <w:tab w:val="left" w:pos="2078"/>
        </w:tabs>
        <w:spacing w:after="0" w:line="240" w:lineRule="auto"/>
        <w:contextualSpacing/>
        <w:jc w:val="both"/>
        <w:rPr>
          <w:rFonts w:ascii="Times New Roman" w:hAnsi="Times New Roman"/>
          <w:sz w:val="24"/>
          <w:szCs w:val="24"/>
        </w:rPr>
      </w:pPr>
      <w:r w:rsidRPr="00F0137A">
        <w:rPr>
          <w:rFonts w:ascii="Times New Roman" w:hAnsi="Times New Roman"/>
          <w:sz w:val="24"/>
          <w:szCs w:val="24"/>
        </w:rPr>
        <w:t>- СП 32.13330.2018 «Канализация. Наружные сети и сооружения»;</w:t>
      </w:r>
    </w:p>
    <w:p w14:paraId="7BBC08C0" w14:textId="77777777" w:rsidR="00421A7E" w:rsidRPr="00F0137A" w:rsidRDefault="00421A7E" w:rsidP="00F0137A">
      <w:pPr>
        <w:widowControl w:val="0"/>
        <w:tabs>
          <w:tab w:val="left" w:pos="360"/>
        </w:tabs>
        <w:autoSpaceDE w:val="0"/>
        <w:autoSpaceDN w:val="0"/>
        <w:adjustRightInd w:val="0"/>
        <w:spacing w:after="0" w:line="240" w:lineRule="auto"/>
        <w:ind w:right="188"/>
        <w:contextualSpacing/>
        <w:jc w:val="both"/>
        <w:rPr>
          <w:rFonts w:ascii="Times New Roman" w:hAnsi="Times New Roman"/>
          <w:sz w:val="24"/>
          <w:szCs w:val="24"/>
          <w:lang w:eastAsia="ru-RU"/>
        </w:rPr>
      </w:pPr>
      <w:r w:rsidRPr="00F0137A">
        <w:rPr>
          <w:rFonts w:ascii="Times New Roman" w:hAnsi="Times New Roman"/>
          <w:sz w:val="24"/>
          <w:szCs w:val="24"/>
          <w:lang w:eastAsia="ru-RU"/>
        </w:rPr>
        <w:t>- СанПиН 1.2.3685-21 «Гигиенические нормативы и требования к обеспечению безопасности и (или) безвредности для человека факторов среды обитания»;</w:t>
      </w:r>
    </w:p>
    <w:p w14:paraId="77A8A76E" w14:textId="77777777" w:rsidR="00421A7E" w:rsidRPr="00F0137A" w:rsidRDefault="00421A7E" w:rsidP="00F0137A">
      <w:pPr>
        <w:widowControl w:val="0"/>
        <w:tabs>
          <w:tab w:val="left" w:pos="360"/>
        </w:tabs>
        <w:autoSpaceDE w:val="0"/>
        <w:autoSpaceDN w:val="0"/>
        <w:adjustRightInd w:val="0"/>
        <w:spacing w:before="18" w:after="0" w:line="240" w:lineRule="auto"/>
        <w:ind w:right="188"/>
        <w:contextualSpacing/>
        <w:jc w:val="both"/>
        <w:rPr>
          <w:rFonts w:ascii="Times New Roman" w:hAnsi="Times New Roman"/>
          <w:sz w:val="24"/>
          <w:szCs w:val="24"/>
          <w:lang w:eastAsia="ru-RU"/>
        </w:rPr>
      </w:pPr>
      <w:r w:rsidRPr="00F0137A">
        <w:rPr>
          <w:rFonts w:ascii="Times New Roman" w:hAnsi="Times New Roman"/>
          <w:sz w:val="24"/>
          <w:szCs w:val="24"/>
          <w:lang w:eastAsia="ru-RU"/>
        </w:rPr>
        <w:t>- «Водный кодекс Российской Федерации» от 03.06.2006 N 74-ФЗ (ред. от 04.08.2023);</w:t>
      </w:r>
    </w:p>
    <w:p w14:paraId="1C2C2691" w14:textId="77777777" w:rsidR="00421A7E" w:rsidRPr="00F0137A" w:rsidRDefault="00421A7E" w:rsidP="00F0137A">
      <w:pPr>
        <w:widowControl w:val="0"/>
        <w:tabs>
          <w:tab w:val="left" w:pos="360"/>
        </w:tabs>
        <w:autoSpaceDE w:val="0"/>
        <w:autoSpaceDN w:val="0"/>
        <w:adjustRightInd w:val="0"/>
        <w:spacing w:before="18" w:after="0" w:line="240" w:lineRule="auto"/>
        <w:ind w:right="188"/>
        <w:contextualSpacing/>
        <w:jc w:val="both"/>
        <w:rPr>
          <w:rFonts w:ascii="Times New Roman" w:hAnsi="Times New Roman"/>
          <w:sz w:val="24"/>
          <w:szCs w:val="24"/>
          <w:lang w:eastAsia="ru-RU"/>
        </w:rPr>
      </w:pPr>
      <w:r w:rsidRPr="00F0137A">
        <w:rPr>
          <w:rFonts w:ascii="Times New Roman" w:hAnsi="Times New Roman"/>
          <w:sz w:val="24"/>
          <w:szCs w:val="24"/>
          <w:lang w:eastAsia="ru-RU"/>
        </w:rPr>
        <w:lastRenderedPageBreak/>
        <w:t>- Приказ Минстроя РФ от 17.10.2014 № 640/</w:t>
      </w:r>
      <w:proofErr w:type="spellStart"/>
      <w:r w:rsidRPr="00F0137A">
        <w:rPr>
          <w:rFonts w:ascii="Times New Roman" w:hAnsi="Times New Roman"/>
          <w:sz w:val="24"/>
          <w:szCs w:val="24"/>
          <w:lang w:eastAsia="ru-RU"/>
        </w:rPr>
        <w:t>пр</w:t>
      </w:r>
      <w:proofErr w:type="spellEnd"/>
      <w:r w:rsidRPr="00F0137A">
        <w:rPr>
          <w:rFonts w:ascii="Times New Roman" w:hAnsi="Times New Roman"/>
          <w:sz w:val="24"/>
          <w:szCs w:val="24"/>
          <w:lang w:eastAsia="ru-RU"/>
        </w:rPr>
        <w:t xml:space="preserve"> «Методические указания по расчету потерь горячей, питьевой, технической воды в централизованных системах водоснабжения при ее производстве и транспортировке»;</w:t>
      </w:r>
    </w:p>
    <w:p w14:paraId="64D0490A" w14:textId="77777777" w:rsidR="00421A7E" w:rsidRPr="00F0137A" w:rsidRDefault="00421A7E" w:rsidP="00F0137A">
      <w:pPr>
        <w:widowControl w:val="0"/>
        <w:tabs>
          <w:tab w:val="left" w:pos="360"/>
        </w:tabs>
        <w:autoSpaceDE w:val="0"/>
        <w:autoSpaceDN w:val="0"/>
        <w:adjustRightInd w:val="0"/>
        <w:spacing w:after="0" w:line="240" w:lineRule="auto"/>
        <w:ind w:right="188"/>
        <w:contextualSpacing/>
        <w:jc w:val="both"/>
        <w:rPr>
          <w:rFonts w:ascii="Times New Roman" w:hAnsi="Times New Roman"/>
          <w:sz w:val="24"/>
          <w:szCs w:val="24"/>
          <w:lang w:eastAsia="ru-RU"/>
        </w:rPr>
      </w:pPr>
      <w:r w:rsidRPr="00F0137A">
        <w:rPr>
          <w:rFonts w:ascii="Times New Roman" w:hAnsi="Times New Roman"/>
          <w:sz w:val="24"/>
          <w:szCs w:val="24"/>
          <w:lang w:eastAsia="ru-RU"/>
        </w:rPr>
        <w:t>- НЦС 81-02-14-2025 Укрупненные нормативы цены строительства «Наружные сети водоснабжения и канализации».</w:t>
      </w:r>
    </w:p>
    <w:p w14:paraId="258EDF99"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b/>
          <w:bCs/>
          <w:sz w:val="24"/>
          <w:szCs w:val="24"/>
          <w:lang w:eastAsia="ru-RU"/>
        </w:rPr>
      </w:pPr>
      <w:r w:rsidRPr="00F0137A">
        <w:rPr>
          <w:rFonts w:ascii="Times New Roman" w:hAnsi="Times New Roman"/>
          <w:b/>
          <w:bCs/>
          <w:sz w:val="24"/>
          <w:szCs w:val="24"/>
          <w:lang w:eastAsia="ru-RU"/>
        </w:rPr>
        <w:t xml:space="preserve">Цели схемы: </w:t>
      </w:r>
    </w:p>
    <w:p w14:paraId="7524B7B0"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 обеспечение развития систем централизованного водоснабжения и водоотведения для существующего и перспективного жилищного комплекса, а также объектов социально-культурного и рекреационного назначения в период с 2025 г. до 2040 г.; </w:t>
      </w:r>
    </w:p>
    <w:p w14:paraId="1CA7C33D"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 увеличение объемов производства коммунальной продукции (оказание услуг) по водоснабжению при повышении качества и сохранении приемлемости действующей ценовой политики; </w:t>
      </w:r>
    </w:p>
    <w:p w14:paraId="6AF9CF01"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 улучшение работы системы водоснабжения и водоотведения; </w:t>
      </w:r>
    </w:p>
    <w:p w14:paraId="0C873D05"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 повышение качества питьевой воды, поступающей к потребителям; </w:t>
      </w:r>
    </w:p>
    <w:p w14:paraId="3B3CB2C5"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 снижение вредного воздействия на окружающую среду. </w:t>
      </w:r>
    </w:p>
    <w:p w14:paraId="22A3141F"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b/>
          <w:bCs/>
          <w:sz w:val="24"/>
          <w:szCs w:val="24"/>
          <w:lang w:eastAsia="ru-RU"/>
        </w:rPr>
        <w:t>Сроки и этапы реализации схемы</w:t>
      </w:r>
    </w:p>
    <w:p w14:paraId="6547B9F5"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Этап строительства – с 2025 по 2040 годы.</w:t>
      </w:r>
    </w:p>
    <w:p w14:paraId="0BB5DDE6"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b/>
          <w:bCs/>
          <w:sz w:val="24"/>
          <w:szCs w:val="24"/>
          <w:lang w:eastAsia="ru-RU"/>
        </w:rPr>
      </w:pPr>
      <w:r w:rsidRPr="00F0137A">
        <w:rPr>
          <w:rFonts w:ascii="Times New Roman" w:hAnsi="Times New Roman"/>
          <w:b/>
          <w:bCs/>
          <w:sz w:val="24"/>
          <w:szCs w:val="24"/>
          <w:lang w:eastAsia="ru-RU"/>
        </w:rPr>
        <w:t>Финансовые ресурсы, необходимые для реализации схемы</w:t>
      </w:r>
    </w:p>
    <w:p w14:paraId="5B0E77A0"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xml:space="preserve">Финансирование схемы водоснабжения и водоотведения </w:t>
      </w:r>
      <w:proofErr w:type="spellStart"/>
      <w:r w:rsidRPr="00F0137A">
        <w:rPr>
          <w:rFonts w:ascii="Times New Roman" w:hAnsi="Times New Roman"/>
          <w:bCs/>
          <w:sz w:val="24"/>
          <w:szCs w:val="24"/>
          <w:lang w:eastAsia="ru-RU"/>
        </w:rPr>
        <w:t>Кулотинского</w:t>
      </w:r>
      <w:proofErr w:type="spellEnd"/>
      <w:r w:rsidRPr="00F0137A">
        <w:rPr>
          <w:rFonts w:ascii="Times New Roman" w:hAnsi="Times New Roman"/>
          <w:bCs/>
          <w:sz w:val="24"/>
          <w:szCs w:val="24"/>
          <w:lang w:eastAsia="ru-RU"/>
        </w:rPr>
        <w:t xml:space="preserve"> городского поселения </w:t>
      </w:r>
      <w:proofErr w:type="spellStart"/>
      <w:r w:rsidRPr="00F0137A">
        <w:rPr>
          <w:rFonts w:ascii="Times New Roman" w:hAnsi="Times New Roman"/>
          <w:bCs/>
          <w:sz w:val="24"/>
          <w:szCs w:val="24"/>
          <w:lang w:eastAsia="ru-RU"/>
        </w:rPr>
        <w:t>Окуловского</w:t>
      </w:r>
      <w:proofErr w:type="spellEnd"/>
      <w:r w:rsidRPr="00F0137A">
        <w:rPr>
          <w:rFonts w:ascii="Times New Roman" w:hAnsi="Times New Roman"/>
          <w:bCs/>
          <w:sz w:val="24"/>
          <w:szCs w:val="24"/>
          <w:lang w:eastAsia="ru-RU"/>
        </w:rPr>
        <w:t xml:space="preserve"> муниципального района Новгородской области:</w:t>
      </w:r>
    </w:p>
    <w:p w14:paraId="5510225F" w14:textId="77777777" w:rsidR="00421A7E" w:rsidRPr="00F0137A" w:rsidRDefault="00421A7E" w:rsidP="00F0137A">
      <w:pPr>
        <w:spacing w:after="0" w:line="240" w:lineRule="auto"/>
        <w:contextualSpacing/>
        <w:rPr>
          <w:rFonts w:ascii="Times New Roman" w:hAnsi="Times New Roman"/>
          <w:bCs/>
          <w:sz w:val="24"/>
          <w:szCs w:val="24"/>
          <w:lang w:eastAsia="ru-RU"/>
        </w:rPr>
      </w:pPr>
      <w:r w:rsidRPr="00F0137A">
        <w:rPr>
          <w:rFonts w:ascii="Times New Roman" w:hAnsi="Times New Roman"/>
          <w:bCs/>
          <w:sz w:val="24"/>
          <w:szCs w:val="24"/>
          <w:lang w:eastAsia="ru-RU"/>
        </w:rPr>
        <w:t>- в сфере водоснабжения составляет 0,0 тыс. рублей;</w:t>
      </w:r>
    </w:p>
    <w:p w14:paraId="670369E8" w14:textId="77777777" w:rsidR="00421A7E" w:rsidRPr="00F0137A" w:rsidRDefault="00421A7E" w:rsidP="00F0137A">
      <w:pPr>
        <w:spacing w:after="0" w:line="240" w:lineRule="auto"/>
        <w:contextualSpacing/>
        <w:rPr>
          <w:rFonts w:ascii="Times New Roman" w:hAnsi="Times New Roman"/>
          <w:bCs/>
          <w:sz w:val="24"/>
          <w:szCs w:val="24"/>
          <w:lang w:eastAsia="ru-RU"/>
        </w:rPr>
      </w:pPr>
      <w:r w:rsidRPr="00F0137A">
        <w:rPr>
          <w:rFonts w:ascii="Times New Roman" w:hAnsi="Times New Roman"/>
          <w:bCs/>
          <w:sz w:val="24"/>
          <w:szCs w:val="24"/>
          <w:lang w:eastAsia="ru-RU"/>
        </w:rPr>
        <w:t>- в сфере водоотведения составляет 0,0 тыс. рублей.</w:t>
      </w:r>
    </w:p>
    <w:p w14:paraId="0902C97E" w14:textId="77777777" w:rsidR="00421A7E" w:rsidRPr="00F0137A" w:rsidRDefault="00421A7E" w:rsidP="00F0137A">
      <w:pPr>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Ожидаемые результаты от реализации мероприятий схемы водоснабжения</w:t>
      </w:r>
    </w:p>
    <w:p w14:paraId="4AF8A2F1"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1. Удовлетворение потребности потребителей в воде питьевого качества,</w:t>
      </w:r>
    </w:p>
    <w:p w14:paraId="3F8FCBEC"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2. Повышение надежности, износостойкости, увеличение меж ремонтных периодов на сетях холодного водоснабжения </w:t>
      </w:r>
    </w:p>
    <w:p w14:paraId="0A8EE472"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3. Обеспечение возможности подключения новых объектов жилищного, промышленного и социального значения к системам холодного водоснабжения </w:t>
      </w:r>
    </w:p>
    <w:p w14:paraId="26DE965F"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4. Повышение надежности систем водоснабжения снижение количества аварий и потерь. </w:t>
      </w:r>
    </w:p>
    <w:p w14:paraId="443B93C0"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b/>
          <w:bCs/>
          <w:sz w:val="24"/>
          <w:szCs w:val="24"/>
          <w:lang w:eastAsia="ru-RU"/>
        </w:rPr>
      </w:pPr>
      <w:r w:rsidRPr="00F0137A">
        <w:rPr>
          <w:rFonts w:ascii="Times New Roman" w:hAnsi="Times New Roman"/>
          <w:sz w:val="24"/>
          <w:szCs w:val="24"/>
        </w:rPr>
        <w:t xml:space="preserve">5. Обеспечение надежности, качества и эффективности работы системы водоснабжения и водоотведения в соответствии с планируемыми потребностями развития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Новгородской области на период до 2040 года. </w:t>
      </w:r>
    </w:p>
    <w:p w14:paraId="3E421452" w14:textId="77777777" w:rsidR="00F0137A" w:rsidRDefault="00F0137A" w:rsidP="00F0137A">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p>
    <w:p w14:paraId="3CA01367" w14:textId="32AD527B" w:rsidR="00421A7E" w:rsidRPr="00F0137A" w:rsidRDefault="00421A7E" w:rsidP="00F0137A">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 xml:space="preserve">Характеристика </w:t>
      </w:r>
      <w:proofErr w:type="spellStart"/>
      <w:r w:rsidRPr="00F0137A">
        <w:rPr>
          <w:rFonts w:ascii="Times New Roman" w:eastAsia="Times New Roman" w:hAnsi="Times New Roman"/>
          <w:b/>
          <w:bCs/>
          <w:sz w:val="24"/>
          <w:szCs w:val="24"/>
          <w:lang w:eastAsia="ru-RU"/>
        </w:rPr>
        <w:t>Кулотинского</w:t>
      </w:r>
      <w:proofErr w:type="spellEnd"/>
      <w:r w:rsidRPr="00F0137A">
        <w:rPr>
          <w:rFonts w:ascii="Times New Roman" w:eastAsia="Times New Roman" w:hAnsi="Times New Roman"/>
          <w:b/>
          <w:bCs/>
          <w:sz w:val="24"/>
          <w:szCs w:val="24"/>
          <w:lang w:eastAsia="ru-RU"/>
        </w:rPr>
        <w:t xml:space="preserve"> городского поселения </w:t>
      </w:r>
      <w:proofErr w:type="spellStart"/>
      <w:r w:rsidRPr="00F0137A">
        <w:rPr>
          <w:rFonts w:ascii="Times New Roman" w:eastAsia="Times New Roman" w:hAnsi="Times New Roman"/>
          <w:b/>
          <w:bCs/>
          <w:sz w:val="24"/>
          <w:szCs w:val="24"/>
          <w:lang w:eastAsia="ru-RU"/>
        </w:rPr>
        <w:t>Окуловского</w:t>
      </w:r>
      <w:proofErr w:type="spellEnd"/>
      <w:r w:rsidRPr="00F0137A">
        <w:rPr>
          <w:rFonts w:ascii="Times New Roman" w:eastAsia="Times New Roman" w:hAnsi="Times New Roman"/>
          <w:b/>
          <w:bCs/>
          <w:sz w:val="24"/>
          <w:szCs w:val="24"/>
          <w:lang w:eastAsia="ru-RU"/>
        </w:rPr>
        <w:t xml:space="preserve"> муниципального района</w:t>
      </w:r>
    </w:p>
    <w:p w14:paraId="64152A69"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proofErr w:type="spellStart"/>
      <w:r w:rsidRPr="00F0137A">
        <w:rPr>
          <w:rFonts w:ascii="Times New Roman" w:eastAsia="Times New Roman" w:hAnsi="Times New Roman"/>
          <w:sz w:val="24"/>
          <w:szCs w:val="24"/>
          <w:lang w:eastAsia="ru-RU"/>
        </w:rPr>
        <w:t>Кулотинское</w:t>
      </w:r>
      <w:proofErr w:type="spellEnd"/>
      <w:r w:rsidRPr="00F0137A">
        <w:rPr>
          <w:rFonts w:ascii="Times New Roman" w:eastAsia="Times New Roman" w:hAnsi="Times New Roman"/>
          <w:sz w:val="24"/>
          <w:szCs w:val="24"/>
          <w:lang w:eastAsia="ru-RU"/>
        </w:rPr>
        <w:t xml:space="preserve"> городское поселение – муниципальное образование, статус которого установлен областным законом от 02.12.2004 г. № 355-«Об установлении границ муниципальных образований, входящих в состав территории </w:t>
      </w:r>
      <w:proofErr w:type="spellStart"/>
      <w:r w:rsidRPr="00F0137A">
        <w:rPr>
          <w:rFonts w:ascii="Times New Roman" w:eastAsia="Times New Roman" w:hAnsi="Times New Roman"/>
          <w:sz w:val="24"/>
          <w:szCs w:val="24"/>
          <w:lang w:eastAsia="ru-RU"/>
        </w:rPr>
        <w:t>Окуловского</w:t>
      </w:r>
      <w:proofErr w:type="spellEnd"/>
      <w:r w:rsidRPr="00F0137A">
        <w:rPr>
          <w:rFonts w:ascii="Times New Roman" w:eastAsia="Times New Roman" w:hAnsi="Times New Roman"/>
          <w:sz w:val="24"/>
          <w:szCs w:val="24"/>
          <w:lang w:eastAsia="ru-RU"/>
        </w:rPr>
        <w:t xml:space="preserve"> муниципального района, наделении их статусом городского и сельских поселений и определении административных центров».</w:t>
      </w:r>
    </w:p>
    <w:p w14:paraId="1B08EFBD"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Административным центром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является рабочий поселок Кулотино.</w:t>
      </w:r>
    </w:p>
    <w:p w14:paraId="40E1E739"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В состав территории муниципального образования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входят 18 населенных пунктов: деревня </w:t>
      </w:r>
      <w:proofErr w:type="spellStart"/>
      <w:r w:rsidRPr="00F0137A">
        <w:rPr>
          <w:rFonts w:ascii="Times New Roman" w:eastAsia="Times New Roman" w:hAnsi="Times New Roman"/>
          <w:sz w:val="24"/>
          <w:szCs w:val="24"/>
          <w:lang w:eastAsia="ru-RU"/>
        </w:rPr>
        <w:t>Бобылёво</w:t>
      </w:r>
      <w:proofErr w:type="spellEnd"/>
      <w:r w:rsidRPr="00F0137A">
        <w:rPr>
          <w:rFonts w:ascii="Times New Roman" w:eastAsia="Times New Roman" w:hAnsi="Times New Roman"/>
          <w:sz w:val="24"/>
          <w:szCs w:val="24"/>
          <w:lang w:eastAsia="ru-RU"/>
        </w:rPr>
        <w:t xml:space="preserve">, деревня </w:t>
      </w:r>
      <w:proofErr w:type="spellStart"/>
      <w:r w:rsidRPr="00F0137A">
        <w:rPr>
          <w:rFonts w:ascii="Times New Roman" w:eastAsia="Times New Roman" w:hAnsi="Times New Roman"/>
          <w:sz w:val="24"/>
          <w:szCs w:val="24"/>
          <w:lang w:eastAsia="ru-RU"/>
        </w:rPr>
        <w:t>Боево</w:t>
      </w:r>
      <w:proofErr w:type="spellEnd"/>
      <w:r w:rsidRPr="00F0137A">
        <w:rPr>
          <w:rFonts w:ascii="Times New Roman" w:eastAsia="Times New Roman" w:hAnsi="Times New Roman"/>
          <w:sz w:val="24"/>
          <w:szCs w:val="24"/>
          <w:lang w:eastAsia="ru-RU"/>
        </w:rPr>
        <w:t xml:space="preserve">, деревня </w:t>
      </w:r>
      <w:proofErr w:type="spellStart"/>
      <w:r w:rsidRPr="00F0137A">
        <w:rPr>
          <w:rFonts w:ascii="Times New Roman" w:eastAsia="Times New Roman" w:hAnsi="Times New Roman"/>
          <w:sz w:val="24"/>
          <w:szCs w:val="24"/>
          <w:lang w:eastAsia="ru-RU"/>
        </w:rPr>
        <w:t>Верешино</w:t>
      </w:r>
      <w:proofErr w:type="spellEnd"/>
      <w:r w:rsidRPr="00F0137A">
        <w:rPr>
          <w:rFonts w:ascii="Times New Roman" w:eastAsia="Times New Roman" w:hAnsi="Times New Roman"/>
          <w:sz w:val="24"/>
          <w:szCs w:val="24"/>
          <w:lang w:eastAsia="ru-RU"/>
        </w:rPr>
        <w:t xml:space="preserve">, деревня Глазово, деревня Горушка, деревня </w:t>
      </w:r>
      <w:proofErr w:type="spellStart"/>
      <w:r w:rsidRPr="00F0137A">
        <w:rPr>
          <w:rFonts w:ascii="Times New Roman" w:eastAsia="Times New Roman" w:hAnsi="Times New Roman"/>
          <w:sz w:val="24"/>
          <w:szCs w:val="24"/>
          <w:lang w:eastAsia="ru-RU"/>
        </w:rPr>
        <w:t>Долманово</w:t>
      </w:r>
      <w:proofErr w:type="spellEnd"/>
      <w:r w:rsidRPr="00F0137A">
        <w:rPr>
          <w:rFonts w:ascii="Times New Roman" w:eastAsia="Times New Roman" w:hAnsi="Times New Roman"/>
          <w:sz w:val="24"/>
          <w:szCs w:val="24"/>
          <w:lang w:eastAsia="ru-RU"/>
        </w:rPr>
        <w:t xml:space="preserve">, деревня </w:t>
      </w:r>
      <w:proofErr w:type="spellStart"/>
      <w:r w:rsidRPr="00F0137A">
        <w:rPr>
          <w:rFonts w:ascii="Times New Roman" w:eastAsia="Times New Roman" w:hAnsi="Times New Roman"/>
          <w:sz w:val="24"/>
          <w:szCs w:val="24"/>
          <w:lang w:eastAsia="ru-RU"/>
        </w:rPr>
        <w:t>Дорохново</w:t>
      </w:r>
      <w:proofErr w:type="spellEnd"/>
      <w:r w:rsidRPr="00F0137A">
        <w:rPr>
          <w:rFonts w:ascii="Times New Roman" w:eastAsia="Times New Roman" w:hAnsi="Times New Roman"/>
          <w:sz w:val="24"/>
          <w:szCs w:val="24"/>
          <w:lang w:eastAsia="ru-RU"/>
        </w:rPr>
        <w:t xml:space="preserve">, деревня </w:t>
      </w:r>
      <w:proofErr w:type="spellStart"/>
      <w:r w:rsidRPr="00F0137A">
        <w:rPr>
          <w:rFonts w:ascii="Times New Roman" w:eastAsia="Times New Roman" w:hAnsi="Times New Roman"/>
          <w:sz w:val="24"/>
          <w:szCs w:val="24"/>
          <w:lang w:eastAsia="ru-RU"/>
        </w:rPr>
        <w:t>Дручно</w:t>
      </w:r>
      <w:proofErr w:type="spellEnd"/>
      <w:r w:rsidRPr="00F0137A">
        <w:rPr>
          <w:rFonts w:ascii="Times New Roman" w:eastAsia="Times New Roman" w:hAnsi="Times New Roman"/>
          <w:sz w:val="24"/>
          <w:szCs w:val="24"/>
          <w:lang w:eastAsia="ru-RU"/>
        </w:rPr>
        <w:t xml:space="preserve">, деревня Зуево, деревня </w:t>
      </w:r>
      <w:proofErr w:type="spellStart"/>
      <w:r w:rsidRPr="00F0137A">
        <w:rPr>
          <w:rFonts w:ascii="Times New Roman" w:eastAsia="Times New Roman" w:hAnsi="Times New Roman"/>
          <w:sz w:val="24"/>
          <w:szCs w:val="24"/>
          <w:lang w:eastAsia="ru-RU"/>
        </w:rPr>
        <w:t>Кузнечевицы</w:t>
      </w:r>
      <w:proofErr w:type="spellEnd"/>
      <w:r w:rsidRPr="00F0137A">
        <w:rPr>
          <w:rFonts w:ascii="Times New Roman" w:eastAsia="Times New Roman" w:hAnsi="Times New Roman"/>
          <w:sz w:val="24"/>
          <w:szCs w:val="24"/>
          <w:lang w:eastAsia="ru-RU"/>
        </w:rPr>
        <w:t xml:space="preserve">, деревня </w:t>
      </w:r>
      <w:proofErr w:type="spellStart"/>
      <w:r w:rsidRPr="00F0137A">
        <w:rPr>
          <w:rFonts w:ascii="Times New Roman" w:eastAsia="Times New Roman" w:hAnsi="Times New Roman"/>
          <w:sz w:val="24"/>
          <w:szCs w:val="24"/>
          <w:lang w:eastAsia="ru-RU"/>
        </w:rPr>
        <w:t>Махново</w:t>
      </w:r>
      <w:proofErr w:type="spellEnd"/>
      <w:r w:rsidRPr="00F0137A">
        <w:rPr>
          <w:rFonts w:ascii="Times New Roman" w:eastAsia="Times New Roman" w:hAnsi="Times New Roman"/>
          <w:sz w:val="24"/>
          <w:szCs w:val="24"/>
          <w:lang w:eastAsia="ru-RU"/>
        </w:rPr>
        <w:t xml:space="preserve">, деревня </w:t>
      </w:r>
      <w:proofErr w:type="spellStart"/>
      <w:r w:rsidRPr="00F0137A">
        <w:rPr>
          <w:rFonts w:ascii="Times New Roman" w:eastAsia="Times New Roman" w:hAnsi="Times New Roman"/>
          <w:sz w:val="24"/>
          <w:szCs w:val="24"/>
          <w:lang w:eastAsia="ru-RU"/>
        </w:rPr>
        <w:t>Опечек</w:t>
      </w:r>
      <w:proofErr w:type="spellEnd"/>
      <w:r w:rsidRPr="00F0137A">
        <w:rPr>
          <w:rFonts w:ascii="Times New Roman" w:eastAsia="Times New Roman" w:hAnsi="Times New Roman"/>
          <w:sz w:val="24"/>
          <w:szCs w:val="24"/>
          <w:lang w:eastAsia="ru-RU"/>
        </w:rPr>
        <w:t xml:space="preserve">, деревня Пестово, деревня Подберезье, деревня </w:t>
      </w:r>
      <w:proofErr w:type="spellStart"/>
      <w:r w:rsidRPr="00F0137A">
        <w:rPr>
          <w:rFonts w:ascii="Times New Roman" w:eastAsia="Times New Roman" w:hAnsi="Times New Roman"/>
          <w:sz w:val="24"/>
          <w:szCs w:val="24"/>
          <w:lang w:eastAsia="ru-RU"/>
        </w:rPr>
        <w:t>Полищи</w:t>
      </w:r>
      <w:proofErr w:type="spellEnd"/>
      <w:r w:rsidRPr="00F0137A">
        <w:rPr>
          <w:rFonts w:ascii="Times New Roman" w:eastAsia="Times New Roman" w:hAnsi="Times New Roman"/>
          <w:sz w:val="24"/>
          <w:szCs w:val="24"/>
          <w:lang w:eastAsia="ru-RU"/>
        </w:rPr>
        <w:t xml:space="preserve">, деревня Старое, деревня </w:t>
      </w:r>
      <w:proofErr w:type="spellStart"/>
      <w:r w:rsidRPr="00F0137A">
        <w:rPr>
          <w:rFonts w:ascii="Times New Roman" w:eastAsia="Times New Roman" w:hAnsi="Times New Roman"/>
          <w:sz w:val="24"/>
          <w:szCs w:val="24"/>
          <w:lang w:eastAsia="ru-RU"/>
        </w:rPr>
        <w:t>Яковково</w:t>
      </w:r>
      <w:proofErr w:type="spellEnd"/>
      <w:r w:rsidRPr="00F0137A">
        <w:rPr>
          <w:rFonts w:ascii="Times New Roman" w:eastAsia="Times New Roman" w:hAnsi="Times New Roman"/>
          <w:sz w:val="24"/>
          <w:szCs w:val="24"/>
          <w:lang w:eastAsia="ru-RU"/>
        </w:rPr>
        <w:t xml:space="preserve">, рабочий поселок Кулотино. </w:t>
      </w:r>
    </w:p>
    <w:p w14:paraId="35704D13"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proofErr w:type="spellStart"/>
      <w:r w:rsidRPr="00F0137A">
        <w:rPr>
          <w:rFonts w:ascii="Times New Roman" w:eastAsia="Times New Roman" w:hAnsi="Times New Roman"/>
          <w:sz w:val="24"/>
          <w:szCs w:val="24"/>
          <w:lang w:eastAsia="ru-RU"/>
        </w:rPr>
        <w:t>Окуловский</w:t>
      </w:r>
      <w:proofErr w:type="spellEnd"/>
      <w:r w:rsidRPr="00F0137A">
        <w:rPr>
          <w:rFonts w:ascii="Times New Roman" w:eastAsia="Times New Roman" w:hAnsi="Times New Roman"/>
          <w:sz w:val="24"/>
          <w:szCs w:val="24"/>
          <w:lang w:eastAsia="ru-RU"/>
        </w:rPr>
        <w:t xml:space="preserve"> район расположен в центральной части Новгородской области и граничит с </w:t>
      </w:r>
      <w:proofErr w:type="spellStart"/>
      <w:r w:rsidRPr="00F0137A">
        <w:rPr>
          <w:rFonts w:ascii="Times New Roman" w:eastAsia="Times New Roman" w:hAnsi="Times New Roman"/>
          <w:sz w:val="24"/>
          <w:szCs w:val="24"/>
          <w:lang w:eastAsia="ru-RU"/>
        </w:rPr>
        <w:t>Любытинским</w:t>
      </w:r>
      <w:proofErr w:type="spellEnd"/>
      <w:r w:rsidRPr="00F0137A">
        <w:rPr>
          <w:rFonts w:ascii="Times New Roman" w:eastAsia="Times New Roman" w:hAnsi="Times New Roman"/>
          <w:sz w:val="24"/>
          <w:szCs w:val="24"/>
          <w:lang w:eastAsia="ru-RU"/>
        </w:rPr>
        <w:t xml:space="preserve">, </w:t>
      </w:r>
      <w:proofErr w:type="spellStart"/>
      <w:r w:rsidRPr="00F0137A">
        <w:rPr>
          <w:rFonts w:ascii="Times New Roman" w:eastAsia="Times New Roman" w:hAnsi="Times New Roman"/>
          <w:sz w:val="24"/>
          <w:szCs w:val="24"/>
          <w:lang w:eastAsia="ru-RU"/>
        </w:rPr>
        <w:t>Маловишерским</w:t>
      </w:r>
      <w:proofErr w:type="spellEnd"/>
      <w:r w:rsidRPr="00F0137A">
        <w:rPr>
          <w:rFonts w:ascii="Times New Roman" w:eastAsia="Times New Roman" w:hAnsi="Times New Roman"/>
          <w:sz w:val="24"/>
          <w:szCs w:val="24"/>
          <w:lang w:eastAsia="ru-RU"/>
        </w:rPr>
        <w:t xml:space="preserve">, </w:t>
      </w:r>
      <w:proofErr w:type="spellStart"/>
      <w:r w:rsidRPr="00F0137A">
        <w:rPr>
          <w:rFonts w:ascii="Times New Roman" w:eastAsia="Times New Roman" w:hAnsi="Times New Roman"/>
          <w:sz w:val="24"/>
          <w:szCs w:val="24"/>
          <w:lang w:eastAsia="ru-RU"/>
        </w:rPr>
        <w:t>Крестецким</w:t>
      </w:r>
      <w:proofErr w:type="spellEnd"/>
      <w:r w:rsidRPr="00F0137A">
        <w:rPr>
          <w:rFonts w:ascii="Times New Roman" w:eastAsia="Times New Roman" w:hAnsi="Times New Roman"/>
          <w:sz w:val="24"/>
          <w:szCs w:val="24"/>
          <w:lang w:eastAsia="ru-RU"/>
        </w:rPr>
        <w:t xml:space="preserve">, </w:t>
      </w:r>
      <w:proofErr w:type="spellStart"/>
      <w:r w:rsidRPr="00F0137A">
        <w:rPr>
          <w:rFonts w:ascii="Times New Roman" w:eastAsia="Times New Roman" w:hAnsi="Times New Roman"/>
          <w:sz w:val="24"/>
          <w:szCs w:val="24"/>
          <w:lang w:eastAsia="ru-RU"/>
        </w:rPr>
        <w:t>Боровическим</w:t>
      </w:r>
      <w:proofErr w:type="spellEnd"/>
      <w:r w:rsidRPr="00F0137A">
        <w:rPr>
          <w:rFonts w:ascii="Times New Roman" w:eastAsia="Times New Roman" w:hAnsi="Times New Roman"/>
          <w:sz w:val="24"/>
          <w:szCs w:val="24"/>
          <w:lang w:eastAsia="ru-RU"/>
        </w:rPr>
        <w:t>, Валдайским районами Новгородской области, а также с Тверской областью.</w:t>
      </w:r>
    </w:p>
    <w:p w14:paraId="3049A3CD"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Рабочий поселок Кулотино расположен на реке </w:t>
      </w:r>
      <w:proofErr w:type="spellStart"/>
      <w:r w:rsidRPr="00F0137A">
        <w:rPr>
          <w:rFonts w:ascii="Times New Roman" w:eastAsia="Times New Roman" w:hAnsi="Times New Roman"/>
          <w:sz w:val="24"/>
          <w:szCs w:val="24"/>
          <w:lang w:eastAsia="ru-RU"/>
        </w:rPr>
        <w:t>Перетне</w:t>
      </w:r>
      <w:proofErr w:type="spellEnd"/>
      <w:r w:rsidRPr="00F0137A">
        <w:rPr>
          <w:rFonts w:ascii="Times New Roman" w:eastAsia="Times New Roman" w:hAnsi="Times New Roman"/>
          <w:sz w:val="24"/>
          <w:szCs w:val="24"/>
          <w:lang w:eastAsia="ru-RU"/>
        </w:rPr>
        <w:t xml:space="preserve">, в 11 км к северо-востоку от города Окуловка. Посёлок входит в Перечень исторических городов России. Возле посёлка Кулотино у реки </w:t>
      </w:r>
      <w:proofErr w:type="spellStart"/>
      <w:r w:rsidRPr="00F0137A">
        <w:rPr>
          <w:rFonts w:ascii="Times New Roman" w:eastAsia="Times New Roman" w:hAnsi="Times New Roman"/>
          <w:sz w:val="24"/>
          <w:szCs w:val="24"/>
          <w:lang w:eastAsia="ru-RU"/>
        </w:rPr>
        <w:t>Перетны</w:t>
      </w:r>
      <w:proofErr w:type="spellEnd"/>
      <w:r w:rsidRPr="00F0137A">
        <w:rPr>
          <w:rFonts w:ascii="Times New Roman" w:eastAsia="Times New Roman" w:hAnsi="Times New Roman"/>
          <w:sz w:val="24"/>
          <w:szCs w:val="24"/>
          <w:lang w:eastAsia="ru-RU"/>
        </w:rPr>
        <w:t xml:space="preserve"> обнаружено 13 раннеславянских курганных групп (свыше 100 насыпей) IX—XIII веков. Деревня Кулотино возникла около 1125 года. Поселение Кулотино впервые </w:t>
      </w:r>
      <w:r w:rsidRPr="00F0137A">
        <w:rPr>
          <w:rFonts w:ascii="Times New Roman" w:eastAsia="Times New Roman" w:hAnsi="Times New Roman"/>
          <w:sz w:val="24"/>
          <w:szCs w:val="24"/>
          <w:lang w:eastAsia="ru-RU"/>
        </w:rPr>
        <w:lastRenderedPageBreak/>
        <w:t xml:space="preserve">упоминается в Новгородских писцовых книгах </w:t>
      </w:r>
      <w:proofErr w:type="spellStart"/>
      <w:r w:rsidRPr="00F0137A">
        <w:rPr>
          <w:rFonts w:ascii="Times New Roman" w:eastAsia="Times New Roman" w:hAnsi="Times New Roman"/>
          <w:sz w:val="24"/>
          <w:szCs w:val="24"/>
          <w:lang w:eastAsia="ru-RU"/>
        </w:rPr>
        <w:t>Деревской</w:t>
      </w:r>
      <w:proofErr w:type="spellEnd"/>
      <w:r w:rsidRPr="00F0137A">
        <w:rPr>
          <w:rFonts w:ascii="Times New Roman" w:eastAsia="Times New Roman" w:hAnsi="Times New Roman"/>
          <w:sz w:val="24"/>
          <w:szCs w:val="24"/>
          <w:lang w:eastAsia="ru-RU"/>
        </w:rPr>
        <w:t xml:space="preserve"> пятины около 1495г. Название Кулотино относилось к одной из группы деревень (Марьино, </w:t>
      </w:r>
      <w:proofErr w:type="spellStart"/>
      <w:r w:rsidRPr="00F0137A">
        <w:rPr>
          <w:rFonts w:ascii="Times New Roman" w:eastAsia="Times New Roman" w:hAnsi="Times New Roman"/>
          <w:sz w:val="24"/>
          <w:szCs w:val="24"/>
          <w:lang w:eastAsia="ru-RU"/>
        </w:rPr>
        <w:t>Кислицино</w:t>
      </w:r>
      <w:proofErr w:type="spellEnd"/>
      <w:r w:rsidRPr="00F0137A">
        <w:rPr>
          <w:rFonts w:ascii="Times New Roman" w:eastAsia="Times New Roman" w:hAnsi="Times New Roman"/>
          <w:sz w:val="24"/>
          <w:szCs w:val="24"/>
          <w:lang w:eastAsia="ru-RU"/>
        </w:rPr>
        <w:t xml:space="preserve">, </w:t>
      </w:r>
      <w:proofErr w:type="spellStart"/>
      <w:r w:rsidRPr="00F0137A">
        <w:rPr>
          <w:rFonts w:ascii="Times New Roman" w:eastAsia="Times New Roman" w:hAnsi="Times New Roman"/>
          <w:sz w:val="24"/>
          <w:szCs w:val="24"/>
          <w:lang w:eastAsia="ru-RU"/>
        </w:rPr>
        <w:t>Верешино</w:t>
      </w:r>
      <w:proofErr w:type="spellEnd"/>
      <w:r w:rsidRPr="00F0137A">
        <w:rPr>
          <w:rFonts w:ascii="Times New Roman" w:eastAsia="Times New Roman" w:hAnsi="Times New Roman"/>
          <w:sz w:val="24"/>
          <w:szCs w:val="24"/>
          <w:lang w:eastAsia="ru-RU"/>
        </w:rPr>
        <w:t xml:space="preserve">). Позднее возникают рабочие поселки при стекольном заводе и прядильно-ткацкой фабрике, построенной в период с 1875 по 1882г.г. Ранее в посёлке Кулотино была прядильно-ткацкая фабрика, сейчас не работает. Поселок Кулотино располагается в заповедном уголке России, на Валдайской возвышенности, на месте слияния двух рек </w:t>
      </w:r>
      <w:proofErr w:type="spellStart"/>
      <w:r w:rsidRPr="00F0137A">
        <w:rPr>
          <w:rFonts w:ascii="Times New Roman" w:eastAsia="Times New Roman" w:hAnsi="Times New Roman"/>
          <w:sz w:val="24"/>
          <w:szCs w:val="24"/>
          <w:lang w:eastAsia="ru-RU"/>
        </w:rPr>
        <w:t>Перепетны</w:t>
      </w:r>
      <w:proofErr w:type="spellEnd"/>
      <w:r w:rsidRPr="00F0137A">
        <w:rPr>
          <w:rFonts w:ascii="Times New Roman" w:eastAsia="Times New Roman" w:hAnsi="Times New Roman"/>
          <w:sz w:val="24"/>
          <w:szCs w:val="24"/>
          <w:lang w:eastAsia="ru-RU"/>
        </w:rPr>
        <w:t xml:space="preserve"> и </w:t>
      </w:r>
      <w:proofErr w:type="spellStart"/>
      <w:r w:rsidRPr="00F0137A">
        <w:rPr>
          <w:rFonts w:ascii="Times New Roman" w:eastAsia="Times New Roman" w:hAnsi="Times New Roman"/>
          <w:sz w:val="24"/>
          <w:szCs w:val="24"/>
          <w:lang w:eastAsia="ru-RU"/>
        </w:rPr>
        <w:t>Хоренки</w:t>
      </w:r>
      <w:proofErr w:type="spellEnd"/>
      <w:r w:rsidRPr="00F0137A">
        <w:rPr>
          <w:rFonts w:ascii="Times New Roman" w:eastAsia="Times New Roman" w:hAnsi="Times New Roman"/>
          <w:sz w:val="24"/>
          <w:szCs w:val="24"/>
          <w:lang w:eastAsia="ru-RU"/>
        </w:rPr>
        <w:t>. Сегодня, он привлекает к себе туристов живописной не тронутой природой, самобытными музыкально-фольклорными фестивалями, а также археологическими памятниками старины. Вблизи поселка обнаружено 13 курганных групп, представляющих захоронения принадлежащие VI-X векам.</w:t>
      </w:r>
    </w:p>
    <w:p w14:paraId="141DB768"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Поселок Кулотино расположен в восточной части Новгородской области, в 15км от районного центра г. Окуловка, у железной дороги Окуловка – Неболчи. С запада на восток по территории поселка протекает </w:t>
      </w:r>
      <w:proofErr w:type="spellStart"/>
      <w:r w:rsidRPr="00F0137A">
        <w:rPr>
          <w:rFonts w:ascii="Times New Roman" w:eastAsia="Times New Roman" w:hAnsi="Times New Roman"/>
          <w:sz w:val="24"/>
          <w:szCs w:val="24"/>
          <w:lang w:eastAsia="ru-RU"/>
        </w:rPr>
        <w:t>р.Перетна</w:t>
      </w:r>
      <w:proofErr w:type="spellEnd"/>
      <w:r w:rsidRPr="00F0137A">
        <w:rPr>
          <w:rFonts w:ascii="Times New Roman" w:eastAsia="Times New Roman" w:hAnsi="Times New Roman"/>
          <w:sz w:val="24"/>
          <w:szCs w:val="24"/>
          <w:lang w:eastAsia="ru-RU"/>
        </w:rPr>
        <w:t xml:space="preserve">, в неё с севера впадает р. </w:t>
      </w:r>
      <w:proofErr w:type="spellStart"/>
      <w:r w:rsidRPr="00F0137A">
        <w:rPr>
          <w:rFonts w:ascii="Times New Roman" w:eastAsia="Times New Roman" w:hAnsi="Times New Roman"/>
          <w:sz w:val="24"/>
          <w:szCs w:val="24"/>
          <w:lang w:eastAsia="ru-RU"/>
        </w:rPr>
        <w:t>Хоренка</w:t>
      </w:r>
      <w:proofErr w:type="spellEnd"/>
      <w:r w:rsidRPr="00F0137A">
        <w:rPr>
          <w:rFonts w:ascii="Times New Roman" w:eastAsia="Times New Roman" w:hAnsi="Times New Roman"/>
          <w:sz w:val="24"/>
          <w:szCs w:val="24"/>
          <w:lang w:eastAsia="ru-RU"/>
        </w:rPr>
        <w:t>.</w:t>
      </w:r>
    </w:p>
    <w:p w14:paraId="5311D2A4" w14:textId="77777777" w:rsidR="00421A7E" w:rsidRPr="00F0137A" w:rsidRDefault="00421A7E" w:rsidP="00F0137A">
      <w:pPr>
        <w:spacing w:after="0" w:line="240" w:lineRule="auto"/>
        <w:contextualSpacing/>
        <w:jc w:val="center"/>
        <w:rPr>
          <w:rFonts w:ascii="Times New Roman" w:eastAsia="Times New Roman" w:hAnsi="Times New Roman"/>
          <w:b/>
          <w:bCs/>
          <w:iCs/>
          <w:sz w:val="24"/>
          <w:szCs w:val="24"/>
          <w:lang w:eastAsia="ru-RU"/>
        </w:rPr>
      </w:pPr>
      <w:r w:rsidRPr="00F0137A">
        <w:rPr>
          <w:rFonts w:ascii="Times New Roman" w:eastAsia="Times New Roman" w:hAnsi="Times New Roman"/>
          <w:b/>
          <w:bCs/>
          <w:iCs/>
          <w:sz w:val="24"/>
          <w:szCs w:val="24"/>
          <w:lang w:eastAsia="ru-RU"/>
        </w:rPr>
        <w:t>Население</w:t>
      </w:r>
    </w:p>
    <w:p w14:paraId="6DCAD0D1" w14:textId="77777777" w:rsidR="00421A7E" w:rsidRPr="00F0137A" w:rsidRDefault="00421A7E" w:rsidP="00F0137A">
      <w:pPr>
        <w:autoSpaceDE w:val="0"/>
        <w:autoSpaceDN w:val="0"/>
        <w:adjustRightInd w:val="0"/>
        <w:spacing w:after="0" w:line="240" w:lineRule="auto"/>
        <w:contextualSpacing/>
        <w:jc w:val="center"/>
        <w:rPr>
          <w:rFonts w:ascii="Times New Roman" w:eastAsia="Times New Roman" w:hAnsi="Times New Roman"/>
          <w:color w:val="000000"/>
          <w:sz w:val="24"/>
          <w:szCs w:val="24"/>
          <w:lang w:val="x-none" w:eastAsia="ru-RU"/>
        </w:rPr>
      </w:pPr>
      <w:r w:rsidRPr="00F0137A">
        <w:rPr>
          <w:rFonts w:ascii="Times New Roman" w:eastAsia="Times New Roman" w:hAnsi="Times New Roman"/>
          <w:color w:val="000000"/>
          <w:sz w:val="24"/>
          <w:szCs w:val="24"/>
          <w:lang w:eastAsia="ru-RU"/>
        </w:rPr>
        <w:t>Таблица 1 – Численность населения</w:t>
      </w:r>
    </w:p>
    <w:tbl>
      <w:tblPr>
        <w:tblW w:w="9639" w:type="dxa"/>
        <w:jc w:val="center"/>
        <w:tblCellSpacing w:w="0" w:type="dxa"/>
        <w:tblBorders>
          <w:top w:val="single" w:sz="12" w:space="0" w:color="000000"/>
          <w:left w:val="single" w:sz="12" w:space="0" w:color="000000"/>
          <w:bottom w:val="single" w:sz="12" w:space="0" w:color="000000"/>
          <w:right w:val="single" w:sz="12" w:space="0" w:color="000000"/>
          <w:insideH w:val="outset" w:sz="6" w:space="0" w:color="auto"/>
          <w:insideV w:val="outset" w:sz="6" w:space="0" w:color="auto"/>
        </w:tblBorders>
        <w:tblCellMar>
          <w:top w:w="90" w:type="dxa"/>
          <w:left w:w="90" w:type="dxa"/>
          <w:bottom w:w="90" w:type="dxa"/>
          <w:right w:w="90" w:type="dxa"/>
        </w:tblCellMar>
        <w:tblLook w:val="04A0" w:firstRow="1" w:lastRow="0" w:firstColumn="1" w:lastColumn="0" w:noHBand="0" w:noVBand="1"/>
      </w:tblPr>
      <w:tblGrid>
        <w:gridCol w:w="870"/>
        <w:gridCol w:w="3625"/>
        <w:gridCol w:w="2572"/>
        <w:gridCol w:w="2572"/>
      </w:tblGrid>
      <w:tr w:rsidR="00421A7E" w:rsidRPr="00421A7E" w14:paraId="192B408D" w14:textId="77777777" w:rsidTr="00421A7E">
        <w:trPr>
          <w:tblCellSpacing w:w="0" w:type="dxa"/>
          <w:jc w:val="center"/>
        </w:trPr>
        <w:tc>
          <w:tcPr>
            <w:tcW w:w="451" w:type="pct"/>
            <w:tcBorders>
              <w:top w:val="single" w:sz="12" w:space="0" w:color="000000"/>
              <w:bottom w:val="single" w:sz="12" w:space="0" w:color="000000"/>
            </w:tcBorders>
            <w:noWrap/>
            <w:vAlign w:val="center"/>
            <w:hideMark/>
          </w:tcPr>
          <w:p w14:paraId="18B9C9B4"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b/>
                <w:bCs/>
                <w:sz w:val="24"/>
                <w:szCs w:val="24"/>
                <w:lang w:eastAsia="ru-RU"/>
              </w:rPr>
              <w:t>№ п/п</w:t>
            </w:r>
          </w:p>
        </w:tc>
        <w:tc>
          <w:tcPr>
            <w:tcW w:w="1881" w:type="pct"/>
            <w:tcBorders>
              <w:top w:val="single" w:sz="12" w:space="0" w:color="000000"/>
              <w:bottom w:val="single" w:sz="12" w:space="0" w:color="000000"/>
            </w:tcBorders>
            <w:vAlign w:val="center"/>
            <w:hideMark/>
          </w:tcPr>
          <w:p w14:paraId="2A7BC7E6"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b/>
                <w:bCs/>
                <w:sz w:val="24"/>
                <w:szCs w:val="24"/>
                <w:lang w:eastAsia="ru-RU"/>
              </w:rPr>
              <w:t>Наименование населённого пункта</w:t>
            </w:r>
          </w:p>
        </w:tc>
        <w:tc>
          <w:tcPr>
            <w:tcW w:w="1334" w:type="pct"/>
            <w:tcBorders>
              <w:top w:val="single" w:sz="12" w:space="0" w:color="000000"/>
              <w:bottom w:val="single" w:sz="12" w:space="0" w:color="000000"/>
            </w:tcBorders>
            <w:vAlign w:val="center"/>
            <w:hideMark/>
          </w:tcPr>
          <w:p w14:paraId="69B07D4C" w14:textId="77777777" w:rsidR="00421A7E" w:rsidRPr="00421A7E" w:rsidRDefault="00421A7E" w:rsidP="00421A7E">
            <w:pPr>
              <w:autoSpaceDN w:val="0"/>
              <w:spacing w:after="0" w:line="240" w:lineRule="auto"/>
              <w:rPr>
                <w:rFonts w:ascii="Times New Roman" w:eastAsia="Times New Roman" w:hAnsi="Times New Roman"/>
                <w:b/>
                <w:sz w:val="24"/>
                <w:szCs w:val="24"/>
                <w:lang w:eastAsia="ru-RU"/>
              </w:rPr>
            </w:pPr>
            <w:r w:rsidRPr="00421A7E">
              <w:rPr>
                <w:rFonts w:ascii="Times New Roman" w:eastAsia="Times New Roman" w:hAnsi="Times New Roman"/>
                <w:b/>
                <w:sz w:val="24"/>
                <w:szCs w:val="24"/>
                <w:lang w:eastAsia="ru-RU"/>
              </w:rPr>
              <w:t> Численность жителей</w:t>
            </w:r>
          </w:p>
        </w:tc>
        <w:tc>
          <w:tcPr>
            <w:tcW w:w="1334" w:type="pct"/>
            <w:tcBorders>
              <w:top w:val="single" w:sz="12" w:space="0" w:color="000000"/>
              <w:bottom w:val="single" w:sz="12" w:space="0" w:color="000000"/>
            </w:tcBorders>
          </w:tcPr>
          <w:p w14:paraId="32C3B609" w14:textId="77777777" w:rsidR="00421A7E" w:rsidRPr="00421A7E" w:rsidRDefault="00421A7E" w:rsidP="00421A7E">
            <w:pPr>
              <w:autoSpaceDN w:val="0"/>
              <w:spacing w:after="0" w:line="240" w:lineRule="auto"/>
              <w:rPr>
                <w:rFonts w:ascii="Times New Roman" w:eastAsia="Times New Roman" w:hAnsi="Times New Roman"/>
                <w:b/>
                <w:sz w:val="24"/>
                <w:szCs w:val="24"/>
                <w:lang w:eastAsia="ru-RU"/>
              </w:rPr>
            </w:pPr>
            <w:r w:rsidRPr="00421A7E">
              <w:rPr>
                <w:rFonts w:ascii="Times New Roman" w:eastAsia="Times New Roman" w:hAnsi="Times New Roman"/>
                <w:b/>
                <w:sz w:val="24"/>
                <w:szCs w:val="24"/>
                <w:lang w:eastAsia="ru-RU"/>
              </w:rPr>
              <w:t xml:space="preserve">Численность потребителей </w:t>
            </w:r>
          </w:p>
        </w:tc>
      </w:tr>
      <w:tr w:rsidR="00421A7E" w:rsidRPr="00421A7E" w14:paraId="36C9B98D" w14:textId="77777777" w:rsidTr="00421A7E">
        <w:trPr>
          <w:trHeight w:val="230"/>
          <w:tblCellSpacing w:w="0" w:type="dxa"/>
          <w:jc w:val="center"/>
        </w:trPr>
        <w:tc>
          <w:tcPr>
            <w:tcW w:w="451" w:type="pct"/>
            <w:noWrap/>
            <w:vAlign w:val="center"/>
            <w:hideMark/>
          </w:tcPr>
          <w:p w14:paraId="2B582D6D"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w:t>
            </w:r>
          </w:p>
        </w:tc>
        <w:tc>
          <w:tcPr>
            <w:tcW w:w="1881" w:type="pct"/>
            <w:noWrap/>
            <w:vAlign w:val="center"/>
            <w:hideMark/>
          </w:tcPr>
          <w:p w14:paraId="70D37E05"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proofErr w:type="spellStart"/>
            <w:r w:rsidRPr="00421A7E">
              <w:rPr>
                <w:rFonts w:ascii="Times New Roman" w:eastAsia="Times New Roman" w:hAnsi="Times New Roman"/>
                <w:sz w:val="24"/>
                <w:szCs w:val="24"/>
                <w:lang w:eastAsia="ru-RU"/>
              </w:rPr>
              <w:t>р.п</w:t>
            </w:r>
            <w:proofErr w:type="spellEnd"/>
            <w:r w:rsidRPr="00421A7E">
              <w:rPr>
                <w:rFonts w:ascii="Times New Roman" w:eastAsia="Times New Roman" w:hAnsi="Times New Roman"/>
                <w:sz w:val="24"/>
                <w:szCs w:val="24"/>
                <w:lang w:eastAsia="ru-RU"/>
              </w:rPr>
              <w:t>. Кулотино</w:t>
            </w:r>
          </w:p>
        </w:tc>
        <w:tc>
          <w:tcPr>
            <w:tcW w:w="1334" w:type="pct"/>
            <w:vAlign w:val="center"/>
            <w:hideMark/>
          </w:tcPr>
          <w:p w14:paraId="7C967455"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2390</w:t>
            </w:r>
          </w:p>
        </w:tc>
        <w:tc>
          <w:tcPr>
            <w:tcW w:w="1334" w:type="pct"/>
          </w:tcPr>
          <w:p w14:paraId="32F9DE16"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1118</w:t>
            </w:r>
          </w:p>
        </w:tc>
      </w:tr>
      <w:tr w:rsidR="00421A7E" w:rsidRPr="00421A7E" w14:paraId="547599C9" w14:textId="77777777" w:rsidTr="00421A7E">
        <w:trPr>
          <w:tblCellSpacing w:w="0" w:type="dxa"/>
          <w:jc w:val="center"/>
        </w:trPr>
        <w:tc>
          <w:tcPr>
            <w:tcW w:w="451" w:type="pct"/>
            <w:noWrap/>
            <w:vAlign w:val="center"/>
            <w:hideMark/>
          </w:tcPr>
          <w:p w14:paraId="73E01B9A"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2</w:t>
            </w:r>
          </w:p>
        </w:tc>
        <w:tc>
          <w:tcPr>
            <w:tcW w:w="1881" w:type="pct"/>
            <w:noWrap/>
            <w:vAlign w:val="center"/>
            <w:hideMark/>
          </w:tcPr>
          <w:p w14:paraId="778FEACA"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Бобылево</w:t>
            </w:r>
            <w:proofErr w:type="spellEnd"/>
          </w:p>
        </w:tc>
        <w:tc>
          <w:tcPr>
            <w:tcW w:w="1334" w:type="pct"/>
            <w:vAlign w:val="center"/>
            <w:hideMark/>
          </w:tcPr>
          <w:p w14:paraId="672F2D5C"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9</w:t>
            </w:r>
          </w:p>
        </w:tc>
        <w:tc>
          <w:tcPr>
            <w:tcW w:w="1334" w:type="pct"/>
          </w:tcPr>
          <w:p w14:paraId="17EC0481"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148EABC8" w14:textId="77777777" w:rsidTr="00421A7E">
        <w:trPr>
          <w:tblCellSpacing w:w="0" w:type="dxa"/>
          <w:jc w:val="center"/>
        </w:trPr>
        <w:tc>
          <w:tcPr>
            <w:tcW w:w="451" w:type="pct"/>
            <w:noWrap/>
            <w:vAlign w:val="center"/>
            <w:hideMark/>
          </w:tcPr>
          <w:p w14:paraId="3E999474"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3</w:t>
            </w:r>
          </w:p>
        </w:tc>
        <w:tc>
          <w:tcPr>
            <w:tcW w:w="1881" w:type="pct"/>
            <w:noWrap/>
            <w:vAlign w:val="center"/>
            <w:hideMark/>
          </w:tcPr>
          <w:p w14:paraId="24E0F737"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Боево</w:t>
            </w:r>
            <w:proofErr w:type="spellEnd"/>
          </w:p>
        </w:tc>
        <w:tc>
          <w:tcPr>
            <w:tcW w:w="1334" w:type="pct"/>
            <w:vAlign w:val="center"/>
            <w:hideMark/>
          </w:tcPr>
          <w:p w14:paraId="6578C0FC"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18</w:t>
            </w:r>
          </w:p>
        </w:tc>
        <w:tc>
          <w:tcPr>
            <w:tcW w:w="1334" w:type="pct"/>
          </w:tcPr>
          <w:p w14:paraId="649072BD"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385582EF" w14:textId="77777777" w:rsidTr="00421A7E">
        <w:trPr>
          <w:tblCellSpacing w:w="0" w:type="dxa"/>
          <w:jc w:val="center"/>
        </w:trPr>
        <w:tc>
          <w:tcPr>
            <w:tcW w:w="451" w:type="pct"/>
            <w:noWrap/>
            <w:vAlign w:val="center"/>
            <w:hideMark/>
          </w:tcPr>
          <w:p w14:paraId="4060D972"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4</w:t>
            </w:r>
          </w:p>
        </w:tc>
        <w:tc>
          <w:tcPr>
            <w:tcW w:w="1881" w:type="pct"/>
            <w:noWrap/>
            <w:vAlign w:val="center"/>
            <w:hideMark/>
          </w:tcPr>
          <w:p w14:paraId="5E82B052"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Верешино</w:t>
            </w:r>
            <w:proofErr w:type="spellEnd"/>
          </w:p>
        </w:tc>
        <w:tc>
          <w:tcPr>
            <w:tcW w:w="1334" w:type="pct"/>
            <w:vAlign w:val="center"/>
            <w:hideMark/>
          </w:tcPr>
          <w:p w14:paraId="56B325AF"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6</w:t>
            </w:r>
          </w:p>
        </w:tc>
        <w:tc>
          <w:tcPr>
            <w:tcW w:w="1334" w:type="pct"/>
          </w:tcPr>
          <w:p w14:paraId="31B999FE"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7CF14314" w14:textId="77777777" w:rsidTr="00421A7E">
        <w:trPr>
          <w:tblCellSpacing w:w="0" w:type="dxa"/>
          <w:jc w:val="center"/>
        </w:trPr>
        <w:tc>
          <w:tcPr>
            <w:tcW w:w="451" w:type="pct"/>
            <w:noWrap/>
            <w:vAlign w:val="center"/>
            <w:hideMark/>
          </w:tcPr>
          <w:p w14:paraId="438CE69D"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5</w:t>
            </w:r>
          </w:p>
        </w:tc>
        <w:tc>
          <w:tcPr>
            <w:tcW w:w="1881" w:type="pct"/>
            <w:noWrap/>
            <w:vAlign w:val="center"/>
            <w:hideMark/>
          </w:tcPr>
          <w:p w14:paraId="0F77DC12"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д. Глазово</w:t>
            </w:r>
          </w:p>
        </w:tc>
        <w:tc>
          <w:tcPr>
            <w:tcW w:w="1334" w:type="pct"/>
            <w:vAlign w:val="center"/>
            <w:hideMark/>
          </w:tcPr>
          <w:p w14:paraId="04425983"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w:t>
            </w:r>
          </w:p>
        </w:tc>
        <w:tc>
          <w:tcPr>
            <w:tcW w:w="1334" w:type="pct"/>
          </w:tcPr>
          <w:p w14:paraId="0070A832"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1EB80647" w14:textId="77777777" w:rsidTr="00421A7E">
        <w:trPr>
          <w:tblCellSpacing w:w="0" w:type="dxa"/>
          <w:jc w:val="center"/>
        </w:trPr>
        <w:tc>
          <w:tcPr>
            <w:tcW w:w="451" w:type="pct"/>
            <w:noWrap/>
            <w:vAlign w:val="center"/>
            <w:hideMark/>
          </w:tcPr>
          <w:p w14:paraId="4EA749F5"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6</w:t>
            </w:r>
          </w:p>
        </w:tc>
        <w:tc>
          <w:tcPr>
            <w:tcW w:w="1881" w:type="pct"/>
            <w:noWrap/>
            <w:vAlign w:val="center"/>
            <w:hideMark/>
          </w:tcPr>
          <w:p w14:paraId="02CD0C68"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Дорохново</w:t>
            </w:r>
            <w:proofErr w:type="spellEnd"/>
          </w:p>
        </w:tc>
        <w:tc>
          <w:tcPr>
            <w:tcW w:w="1334" w:type="pct"/>
            <w:vAlign w:val="center"/>
            <w:hideMark/>
          </w:tcPr>
          <w:p w14:paraId="0F61A170"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11</w:t>
            </w:r>
          </w:p>
        </w:tc>
        <w:tc>
          <w:tcPr>
            <w:tcW w:w="1334" w:type="pct"/>
          </w:tcPr>
          <w:p w14:paraId="2F7B0D3F"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5074E318" w14:textId="77777777" w:rsidTr="00421A7E">
        <w:trPr>
          <w:tblCellSpacing w:w="0" w:type="dxa"/>
          <w:jc w:val="center"/>
        </w:trPr>
        <w:tc>
          <w:tcPr>
            <w:tcW w:w="451" w:type="pct"/>
            <w:noWrap/>
            <w:vAlign w:val="center"/>
            <w:hideMark/>
          </w:tcPr>
          <w:p w14:paraId="14D583D9"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7</w:t>
            </w:r>
          </w:p>
        </w:tc>
        <w:tc>
          <w:tcPr>
            <w:tcW w:w="1881" w:type="pct"/>
            <w:noWrap/>
            <w:vAlign w:val="center"/>
            <w:hideMark/>
          </w:tcPr>
          <w:p w14:paraId="5E2FDC32"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д. Горушка</w:t>
            </w:r>
          </w:p>
        </w:tc>
        <w:tc>
          <w:tcPr>
            <w:tcW w:w="1334" w:type="pct"/>
            <w:vAlign w:val="center"/>
            <w:hideMark/>
          </w:tcPr>
          <w:p w14:paraId="6D1F4520"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2</w:t>
            </w:r>
          </w:p>
        </w:tc>
        <w:tc>
          <w:tcPr>
            <w:tcW w:w="1334" w:type="pct"/>
          </w:tcPr>
          <w:p w14:paraId="63ABCA18"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4B4E753E" w14:textId="77777777" w:rsidTr="00421A7E">
        <w:trPr>
          <w:tblCellSpacing w:w="0" w:type="dxa"/>
          <w:jc w:val="center"/>
        </w:trPr>
        <w:tc>
          <w:tcPr>
            <w:tcW w:w="451" w:type="pct"/>
            <w:noWrap/>
            <w:vAlign w:val="center"/>
            <w:hideMark/>
          </w:tcPr>
          <w:p w14:paraId="2F38EA88"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8</w:t>
            </w:r>
          </w:p>
        </w:tc>
        <w:tc>
          <w:tcPr>
            <w:tcW w:w="1881" w:type="pct"/>
            <w:noWrap/>
            <w:vAlign w:val="center"/>
            <w:hideMark/>
          </w:tcPr>
          <w:p w14:paraId="358A42F1"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Долманово</w:t>
            </w:r>
            <w:proofErr w:type="spellEnd"/>
          </w:p>
        </w:tc>
        <w:tc>
          <w:tcPr>
            <w:tcW w:w="1334" w:type="pct"/>
            <w:vAlign w:val="center"/>
            <w:hideMark/>
          </w:tcPr>
          <w:p w14:paraId="1436E1BC"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13</w:t>
            </w:r>
          </w:p>
        </w:tc>
        <w:tc>
          <w:tcPr>
            <w:tcW w:w="1334" w:type="pct"/>
          </w:tcPr>
          <w:p w14:paraId="187E9608"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6523A9AE" w14:textId="77777777" w:rsidTr="00421A7E">
        <w:trPr>
          <w:tblCellSpacing w:w="0" w:type="dxa"/>
          <w:jc w:val="center"/>
        </w:trPr>
        <w:tc>
          <w:tcPr>
            <w:tcW w:w="451" w:type="pct"/>
            <w:noWrap/>
            <w:vAlign w:val="center"/>
            <w:hideMark/>
          </w:tcPr>
          <w:p w14:paraId="1BF4982D"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9</w:t>
            </w:r>
          </w:p>
        </w:tc>
        <w:tc>
          <w:tcPr>
            <w:tcW w:w="1881" w:type="pct"/>
            <w:noWrap/>
            <w:vAlign w:val="center"/>
            <w:hideMark/>
          </w:tcPr>
          <w:p w14:paraId="117EC939"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Дручно</w:t>
            </w:r>
            <w:proofErr w:type="spellEnd"/>
          </w:p>
        </w:tc>
        <w:tc>
          <w:tcPr>
            <w:tcW w:w="1334" w:type="pct"/>
            <w:vAlign w:val="center"/>
            <w:hideMark/>
          </w:tcPr>
          <w:p w14:paraId="47FA3F23"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3</w:t>
            </w:r>
          </w:p>
        </w:tc>
        <w:tc>
          <w:tcPr>
            <w:tcW w:w="1334" w:type="pct"/>
          </w:tcPr>
          <w:p w14:paraId="6654FABA"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4564B76A" w14:textId="77777777" w:rsidTr="00421A7E">
        <w:trPr>
          <w:tblCellSpacing w:w="0" w:type="dxa"/>
          <w:jc w:val="center"/>
        </w:trPr>
        <w:tc>
          <w:tcPr>
            <w:tcW w:w="451" w:type="pct"/>
            <w:noWrap/>
            <w:vAlign w:val="center"/>
            <w:hideMark/>
          </w:tcPr>
          <w:p w14:paraId="24315892"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10</w:t>
            </w:r>
          </w:p>
        </w:tc>
        <w:tc>
          <w:tcPr>
            <w:tcW w:w="1881" w:type="pct"/>
            <w:noWrap/>
            <w:vAlign w:val="center"/>
            <w:hideMark/>
          </w:tcPr>
          <w:p w14:paraId="141FA325"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д. Зуево</w:t>
            </w:r>
          </w:p>
        </w:tc>
        <w:tc>
          <w:tcPr>
            <w:tcW w:w="1334" w:type="pct"/>
            <w:vAlign w:val="center"/>
            <w:hideMark/>
          </w:tcPr>
          <w:p w14:paraId="1CC28E92"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c>
          <w:tcPr>
            <w:tcW w:w="1334" w:type="pct"/>
          </w:tcPr>
          <w:p w14:paraId="6EE43F7E"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552E491F" w14:textId="77777777" w:rsidTr="00421A7E">
        <w:trPr>
          <w:tblCellSpacing w:w="0" w:type="dxa"/>
          <w:jc w:val="center"/>
        </w:trPr>
        <w:tc>
          <w:tcPr>
            <w:tcW w:w="451" w:type="pct"/>
            <w:noWrap/>
            <w:vAlign w:val="center"/>
            <w:hideMark/>
          </w:tcPr>
          <w:p w14:paraId="43DD340D"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11</w:t>
            </w:r>
          </w:p>
        </w:tc>
        <w:tc>
          <w:tcPr>
            <w:tcW w:w="1881" w:type="pct"/>
            <w:noWrap/>
            <w:vAlign w:val="center"/>
            <w:hideMark/>
          </w:tcPr>
          <w:p w14:paraId="1822A8B2"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Кузнечевицы</w:t>
            </w:r>
            <w:proofErr w:type="spellEnd"/>
          </w:p>
        </w:tc>
        <w:tc>
          <w:tcPr>
            <w:tcW w:w="1334" w:type="pct"/>
            <w:vAlign w:val="center"/>
            <w:hideMark/>
          </w:tcPr>
          <w:p w14:paraId="04AE8391"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4</w:t>
            </w:r>
          </w:p>
        </w:tc>
        <w:tc>
          <w:tcPr>
            <w:tcW w:w="1334" w:type="pct"/>
          </w:tcPr>
          <w:p w14:paraId="35FA0F6B"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2311781C" w14:textId="77777777" w:rsidTr="00421A7E">
        <w:trPr>
          <w:tblCellSpacing w:w="0" w:type="dxa"/>
          <w:jc w:val="center"/>
        </w:trPr>
        <w:tc>
          <w:tcPr>
            <w:tcW w:w="451" w:type="pct"/>
            <w:noWrap/>
            <w:vAlign w:val="center"/>
            <w:hideMark/>
          </w:tcPr>
          <w:p w14:paraId="6BB80E83"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12</w:t>
            </w:r>
          </w:p>
        </w:tc>
        <w:tc>
          <w:tcPr>
            <w:tcW w:w="1881" w:type="pct"/>
            <w:noWrap/>
            <w:vAlign w:val="center"/>
            <w:hideMark/>
          </w:tcPr>
          <w:p w14:paraId="0F11B925"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Махново</w:t>
            </w:r>
            <w:proofErr w:type="spellEnd"/>
          </w:p>
        </w:tc>
        <w:tc>
          <w:tcPr>
            <w:tcW w:w="1334" w:type="pct"/>
            <w:vAlign w:val="center"/>
            <w:hideMark/>
          </w:tcPr>
          <w:p w14:paraId="35F8762A"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6</w:t>
            </w:r>
          </w:p>
        </w:tc>
        <w:tc>
          <w:tcPr>
            <w:tcW w:w="1334" w:type="pct"/>
          </w:tcPr>
          <w:p w14:paraId="17DA0C2A"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45B3E244" w14:textId="77777777" w:rsidTr="00421A7E">
        <w:trPr>
          <w:tblCellSpacing w:w="0" w:type="dxa"/>
          <w:jc w:val="center"/>
        </w:trPr>
        <w:tc>
          <w:tcPr>
            <w:tcW w:w="451" w:type="pct"/>
            <w:noWrap/>
            <w:vAlign w:val="center"/>
            <w:hideMark/>
          </w:tcPr>
          <w:p w14:paraId="70397D45"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13</w:t>
            </w:r>
          </w:p>
        </w:tc>
        <w:tc>
          <w:tcPr>
            <w:tcW w:w="1881" w:type="pct"/>
            <w:noWrap/>
            <w:vAlign w:val="center"/>
            <w:hideMark/>
          </w:tcPr>
          <w:p w14:paraId="6887BB9F"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Опечек</w:t>
            </w:r>
            <w:proofErr w:type="spellEnd"/>
          </w:p>
        </w:tc>
        <w:tc>
          <w:tcPr>
            <w:tcW w:w="1334" w:type="pct"/>
            <w:vAlign w:val="center"/>
            <w:hideMark/>
          </w:tcPr>
          <w:p w14:paraId="3A35B0D5"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3</w:t>
            </w:r>
          </w:p>
        </w:tc>
        <w:tc>
          <w:tcPr>
            <w:tcW w:w="1334" w:type="pct"/>
          </w:tcPr>
          <w:p w14:paraId="38CDAEB3"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4D31ED47" w14:textId="77777777" w:rsidTr="00421A7E">
        <w:trPr>
          <w:tblCellSpacing w:w="0" w:type="dxa"/>
          <w:jc w:val="center"/>
        </w:trPr>
        <w:tc>
          <w:tcPr>
            <w:tcW w:w="451" w:type="pct"/>
            <w:noWrap/>
            <w:vAlign w:val="center"/>
            <w:hideMark/>
          </w:tcPr>
          <w:p w14:paraId="20FC315B"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14</w:t>
            </w:r>
          </w:p>
        </w:tc>
        <w:tc>
          <w:tcPr>
            <w:tcW w:w="1881" w:type="pct"/>
            <w:noWrap/>
            <w:vAlign w:val="center"/>
            <w:hideMark/>
          </w:tcPr>
          <w:p w14:paraId="05FE440F"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д. Пестово</w:t>
            </w:r>
          </w:p>
        </w:tc>
        <w:tc>
          <w:tcPr>
            <w:tcW w:w="1334" w:type="pct"/>
            <w:vAlign w:val="center"/>
            <w:hideMark/>
          </w:tcPr>
          <w:p w14:paraId="06859851"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2</w:t>
            </w:r>
          </w:p>
        </w:tc>
        <w:tc>
          <w:tcPr>
            <w:tcW w:w="1334" w:type="pct"/>
          </w:tcPr>
          <w:p w14:paraId="4E311CFD"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5FF949D7" w14:textId="77777777" w:rsidTr="00421A7E">
        <w:trPr>
          <w:tblCellSpacing w:w="0" w:type="dxa"/>
          <w:jc w:val="center"/>
        </w:trPr>
        <w:tc>
          <w:tcPr>
            <w:tcW w:w="451" w:type="pct"/>
            <w:noWrap/>
            <w:vAlign w:val="center"/>
            <w:hideMark/>
          </w:tcPr>
          <w:p w14:paraId="0F688EB1"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15</w:t>
            </w:r>
          </w:p>
        </w:tc>
        <w:tc>
          <w:tcPr>
            <w:tcW w:w="1881" w:type="pct"/>
            <w:noWrap/>
            <w:vAlign w:val="center"/>
            <w:hideMark/>
          </w:tcPr>
          <w:p w14:paraId="3936E43C"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д. Подберезье</w:t>
            </w:r>
          </w:p>
        </w:tc>
        <w:tc>
          <w:tcPr>
            <w:tcW w:w="1334" w:type="pct"/>
            <w:vAlign w:val="center"/>
            <w:hideMark/>
          </w:tcPr>
          <w:p w14:paraId="09DE93AA"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5</w:t>
            </w:r>
          </w:p>
        </w:tc>
        <w:tc>
          <w:tcPr>
            <w:tcW w:w="1334" w:type="pct"/>
          </w:tcPr>
          <w:p w14:paraId="3AD38746"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6759D146" w14:textId="77777777" w:rsidTr="00421A7E">
        <w:trPr>
          <w:tblCellSpacing w:w="0" w:type="dxa"/>
          <w:jc w:val="center"/>
        </w:trPr>
        <w:tc>
          <w:tcPr>
            <w:tcW w:w="451" w:type="pct"/>
            <w:noWrap/>
            <w:vAlign w:val="center"/>
            <w:hideMark/>
          </w:tcPr>
          <w:p w14:paraId="7992ACE5"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16</w:t>
            </w:r>
          </w:p>
        </w:tc>
        <w:tc>
          <w:tcPr>
            <w:tcW w:w="1881" w:type="pct"/>
            <w:noWrap/>
            <w:vAlign w:val="center"/>
            <w:hideMark/>
          </w:tcPr>
          <w:p w14:paraId="0AFFCDB2"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Полищи</w:t>
            </w:r>
            <w:proofErr w:type="spellEnd"/>
          </w:p>
        </w:tc>
        <w:tc>
          <w:tcPr>
            <w:tcW w:w="1334" w:type="pct"/>
            <w:vAlign w:val="center"/>
            <w:hideMark/>
          </w:tcPr>
          <w:p w14:paraId="1282ECED"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349</w:t>
            </w:r>
          </w:p>
        </w:tc>
        <w:tc>
          <w:tcPr>
            <w:tcW w:w="1334" w:type="pct"/>
          </w:tcPr>
          <w:p w14:paraId="43C7E99C"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162</w:t>
            </w:r>
          </w:p>
        </w:tc>
      </w:tr>
      <w:tr w:rsidR="00421A7E" w:rsidRPr="00421A7E" w14:paraId="6C1ED719" w14:textId="77777777" w:rsidTr="00421A7E">
        <w:trPr>
          <w:tblCellSpacing w:w="0" w:type="dxa"/>
          <w:jc w:val="center"/>
        </w:trPr>
        <w:tc>
          <w:tcPr>
            <w:tcW w:w="451" w:type="pct"/>
            <w:noWrap/>
            <w:vAlign w:val="center"/>
            <w:hideMark/>
          </w:tcPr>
          <w:p w14:paraId="7BBE4ED5"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17</w:t>
            </w:r>
          </w:p>
        </w:tc>
        <w:tc>
          <w:tcPr>
            <w:tcW w:w="1881" w:type="pct"/>
            <w:noWrap/>
            <w:vAlign w:val="center"/>
            <w:hideMark/>
          </w:tcPr>
          <w:p w14:paraId="4EE32A81"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д. Старое</w:t>
            </w:r>
          </w:p>
        </w:tc>
        <w:tc>
          <w:tcPr>
            <w:tcW w:w="1334" w:type="pct"/>
            <w:vAlign w:val="center"/>
            <w:hideMark/>
          </w:tcPr>
          <w:p w14:paraId="7BE26AB4"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19</w:t>
            </w:r>
          </w:p>
        </w:tc>
        <w:tc>
          <w:tcPr>
            <w:tcW w:w="1334" w:type="pct"/>
          </w:tcPr>
          <w:p w14:paraId="38248569"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r w:rsidR="00421A7E" w:rsidRPr="00421A7E" w14:paraId="23135E4E" w14:textId="77777777" w:rsidTr="00421A7E">
        <w:trPr>
          <w:tblCellSpacing w:w="0" w:type="dxa"/>
          <w:jc w:val="center"/>
        </w:trPr>
        <w:tc>
          <w:tcPr>
            <w:tcW w:w="451" w:type="pct"/>
            <w:noWrap/>
            <w:vAlign w:val="center"/>
            <w:hideMark/>
          </w:tcPr>
          <w:p w14:paraId="762EBEA2"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18</w:t>
            </w:r>
          </w:p>
        </w:tc>
        <w:tc>
          <w:tcPr>
            <w:tcW w:w="1881" w:type="pct"/>
            <w:noWrap/>
            <w:vAlign w:val="center"/>
            <w:hideMark/>
          </w:tcPr>
          <w:p w14:paraId="7A54440F" w14:textId="77777777" w:rsidR="00421A7E" w:rsidRPr="00421A7E" w:rsidRDefault="00421A7E" w:rsidP="00421A7E">
            <w:pPr>
              <w:autoSpaceDN w:val="0"/>
              <w:spacing w:before="100" w:beforeAutospacing="1" w:after="100" w:afterAutospacing="1" w:line="240" w:lineRule="auto"/>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 xml:space="preserve">д. </w:t>
            </w:r>
            <w:proofErr w:type="spellStart"/>
            <w:r w:rsidRPr="00421A7E">
              <w:rPr>
                <w:rFonts w:ascii="Times New Roman" w:eastAsia="Times New Roman" w:hAnsi="Times New Roman"/>
                <w:sz w:val="24"/>
                <w:szCs w:val="24"/>
                <w:lang w:eastAsia="ru-RU"/>
              </w:rPr>
              <w:t>Яковково</w:t>
            </w:r>
            <w:proofErr w:type="spellEnd"/>
          </w:p>
        </w:tc>
        <w:tc>
          <w:tcPr>
            <w:tcW w:w="1334" w:type="pct"/>
            <w:vAlign w:val="center"/>
            <w:hideMark/>
          </w:tcPr>
          <w:p w14:paraId="0DC3F35B"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c>
          <w:tcPr>
            <w:tcW w:w="1334" w:type="pct"/>
          </w:tcPr>
          <w:p w14:paraId="315B9FEF" w14:textId="77777777" w:rsidR="00421A7E" w:rsidRPr="00421A7E" w:rsidRDefault="00421A7E" w:rsidP="00421A7E">
            <w:pPr>
              <w:autoSpaceDN w:val="0"/>
              <w:spacing w:before="100" w:beforeAutospacing="1" w:after="100" w:afterAutospacing="1" w:line="240" w:lineRule="auto"/>
              <w:jc w:val="center"/>
              <w:rPr>
                <w:rFonts w:ascii="Times New Roman" w:eastAsia="Times New Roman" w:hAnsi="Times New Roman"/>
                <w:sz w:val="24"/>
                <w:szCs w:val="24"/>
                <w:lang w:eastAsia="ru-RU"/>
              </w:rPr>
            </w:pPr>
            <w:r w:rsidRPr="00421A7E">
              <w:rPr>
                <w:rFonts w:ascii="Times New Roman" w:eastAsia="Times New Roman" w:hAnsi="Times New Roman"/>
                <w:sz w:val="24"/>
                <w:szCs w:val="24"/>
                <w:lang w:eastAsia="ru-RU"/>
              </w:rPr>
              <w:t>0</w:t>
            </w:r>
          </w:p>
        </w:tc>
      </w:tr>
    </w:tbl>
    <w:p w14:paraId="4E0FD2B3" w14:textId="77777777" w:rsidR="00F0137A" w:rsidRDefault="00F0137A" w:rsidP="00F0137A">
      <w:pPr>
        <w:tabs>
          <w:tab w:val="left" w:pos="3315"/>
        </w:tabs>
        <w:rPr>
          <w:rFonts w:ascii="Times New Roman" w:hAnsi="Times New Roman"/>
          <w:b/>
          <w:bCs/>
          <w:sz w:val="28"/>
          <w:szCs w:val="28"/>
          <w:lang w:eastAsia="ru-RU"/>
        </w:rPr>
      </w:pPr>
      <w:r>
        <w:rPr>
          <w:rFonts w:ascii="Times New Roman" w:hAnsi="Times New Roman"/>
          <w:b/>
          <w:bCs/>
          <w:sz w:val="28"/>
          <w:szCs w:val="28"/>
          <w:lang w:eastAsia="ru-RU"/>
        </w:rPr>
        <w:tab/>
      </w:r>
    </w:p>
    <w:p w14:paraId="0D7F5DC5" w14:textId="08D66379" w:rsidR="00421A7E" w:rsidRPr="00F0137A" w:rsidRDefault="00F0137A" w:rsidP="00F0137A">
      <w:pPr>
        <w:tabs>
          <w:tab w:val="left" w:pos="3315"/>
        </w:tabs>
        <w:rPr>
          <w:rFonts w:ascii="Times New Roman" w:hAnsi="Times New Roman"/>
          <w:b/>
          <w:bCs/>
          <w:sz w:val="24"/>
          <w:szCs w:val="24"/>
          <w:lang w:eastAsia="ru-RU"/>
        </w:rPr>
      </w:pPr>
      <w:r>
        <w:rPr>
          <w:rFonts w:ascii="Times New Roman" w:hAnsi="Times New Roman"/>
          <w:b/>
          <w:bCs/>
          <w:sz w:val="28"/>
          <w:szCs w:val="28"/>
          <w:lang w:eastAsia="ru-RU"/>
        </w:rPr>
        <w:t xml:space="preserve">                                                 </w:t>
      </w:r>
      <w:r w:rsidR="00421A7E" w:rsidRPr="00F0137A">
        <w:rPr>
          <w:rFonts w:ascii="Times New Roman" w:hAnsi="Times New Roman"/>
          <w:b/>
          <w:bCs/>
          <w:sz w:val="24"/>
          <w:szCs w:val="24"/>
          <w:lang w:eastAsia="ru-RU"/>
        </w:rPr>
        <w:t>1. ВОДОСНАБЖЕНИЕ</w:t>
      </w:r>
    </w:p>
    <w:p w14:paraId="6A3CF65A" w14:textId="431DC138" w:rsidR="00421A7E" w:rsidRDefault="00421A7E" w:rsidP="00421A7E">
      <w:pPr>
        <w:autoSpaceDE w:val="0"/>
        <w:autoSpaceDN w:val="0"/>
        <w:adjustRightInd w:val="0"/>
        <w:spacing w:after="0"/>
        <w:contextualSpacing/>
        <w:jc w:val="center"/>
        <w:rPr>
          <w:rFonts w:ascii="Times New Roman" w:hAnsi="Times New Roman"/>
          <w:b/>
          <w:sz w:val="24"/>
          <w:szCs w:val="24"/>
        </w:rPr>
      </w:pPr>
      <w:r w:rsidRPr="00F0137A">
        <w:rPr>
          <w:rFonts w:ascii="Times New Roman" w:hAnsi="Times New Roman"/>
          <w:b/>
          <w:sz w:val="24"/>
          <w:szCs w:val="24"/>
        </w:rPr>
        <w:lastRenderedPageBreak/>
        <w:t>1.1. ТЕХНИКО-ЭКОНОМИЧЕСКОЕ СОСТОЯНИЕ ЦЕНТРАЛИЗОВАННЫХ СИСТЕМ ВОДОСНАБЖЕНИЯ</w:t>
      </w:r>
    </w:p>
    <w:p w14:paraId="678A4A52" w14:textId="77777777" w:rsidR="00F0137A" w:rsidRPr="00F0137A" w:rsidRDefault="00F0137A" w:rsidP="00421A7E">
      <w:pPr>
        <w:autoSpaceDE w:val="0"/>
        <w:autoSpaceDN w:val="0"/>
        <w:adjustRightInd w:val="0"/>
        <w:spacing w:after="0"/>
        <w:contextualSpacing/>
        <w:jc w:val="center"/>
        <w:rPr>
          <w:rFonts w:ascii="Times New Roman" w:hAnsi="Times New Roman"/>
          <w:b/>
          <w:sz w:val="24"/>
          <w:szCs w:val="24"/>
        </w:rPr>
      </w:pPr>
    </w:p>
    <w:p w14:paraId="3FC3C5D8" w14:textId="77777777" w:rsidR="00421A7E" w:rsidRPr="00F0137A" w:rsidRDefault="00421A7E" w:rsidP="00421A7E">
      <w:pPr>
        <w:autoSpaceDE w:val="0"/>
        <w:autoSpaceDN w:val="0"/>
        <w:adjustRightInd w:val="0"/>
        <w:spacing w:after="0"/>
        <w:contextualSpacing/>
        <w:jc w:val="center"/>
        <w:rPr>
          <w:rFonts w:ascii="Times New Roman" w:hAnsi="Times New Roman"/>
          <w:b/>
          <w:sz w:val="24"/>
          <w:szCs w:val="24"/>
        </w:rPr>
      </w:pPr>
      <w:r w:rsidRPr="00F0137A">
        <w:rPr>
          <w:rFonts w:ascii="Times New Roman" w:hAnsi="Times New Roman"/>
          <w:b/>
          <w:sz w:val="24"/>
          <w:szCs w:val="24"/>
        </w:rPr>
        <w:t>1.1.1. Описание системы и структуры водоснабжения поселения и деление территории на эксплуатационные зоны</w:t>
      </w:r>
    </w:p>
    <w:p w14:paraId="5489BF91" w14:textId="77777777" w:rsidR="00421A7E" w:rsidRPr="00F0137A" w:rsidRDefault="00421A7E" w:rsidP="00421A7E">
      <w:pPr>
        <w:autoSpaceDE w:val="0"/>
        <w:autoSpaceDN w:val="0"/>
        <w:adjustRightInd w:val="0"/>
        <w:spacing w:after="0"/>
        <w:jc w:val="both"/>
        <w:rPr>
          <w:rFonts w:ascii="Times New Roman" w:hAnsi="Times New Roman"/>
          <w:sz w:val="24"/>
          <w:szCs w:val="24"/>
        </w:rPr>
      </w:pPr>
      <w:r w:rsidRPr="00F0137A">
        <w:rPr>
          <w:rFonts w:ascii="Times New Roman" w:hAnsi="Times New Roman"/>
          <w:sz w:val="24"/>
          <w:szCs w:val="24"/>
        </w:rPr>
        <w:t>Структура системы водоснабжения зависит от многих факторов, из которых главными являются следующие: расположение, мощность и качество воды источника водоснабжения, и рельеф местности.</w:t>
      </w:r>
    </w:p>
    <w:p w14:paraId="4386FE2F" w14:textId="77777777" w:rsidR="00421A7E" w:rsidRPr="00F0137A" w:rsidRDefault="00421A7E" w:rsidP="00421A7E">
      <w:pPr>
        <w:overflowPunct w:val="0"/>
        <w:autoSpaceDE w:val="0"/>
        <w:autoSpaceDN w:val="0"/>
        <w:adjustRightInd w:val="0"/>
        <w:spacing w:after="0"/>
        <w:jc w:val="both"/>
        <w:textAlignment w:val="baseline"/>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В состав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входят 18 населенных пункта. Централизованным водоснабжением обеспечены только </w:t>
      </w:r>
      <w:proofErr w:type="spellStart"/>
      <w:r w:rsidRPr="00F0137A">
        <w:rPr>
          <w:rFonts w:ascii="Times New Roman" w:eastAsia="Times New Roman" w:hAnsi="Times New Roman"/>
          <w:sz w:val="24"/>
          <w:szCs w:val="24"/>
          <w:lang w:eastAsia="ru-RU"/>
        </w:rPr>
        <w:t>р.п</w:t>
      </w:r>
      <w:proofErr w:type="spellEnd"/>
      <w:r w:rsidRPr="00F0137A">
        <w:rPr>
          <w:rFonts w:ascii="Times New Roman" w:eastAsia="Times New Roman" w:hAnsi="Times New Roman"/>
          <w:sz w:val="24"/>
          <w:szCs w:val="24"/>
          <w:lang w:eastAsia="ru-RU"/>
        </w:rPr>
        <w:t xml:space="preserve">. Кулотино и д. </w:t>
      </w:r>
      <w:proofErr w:type="spellStart"/>
      <w:r w:rsidRPr="00F0137A">
        <w:rPr>
          <w:rFonts w:ascii="Times New Roman" w:eastAsia="Times New Roman" w:hAnsi="Times New Roman"/>
          <w:sz w:val="24"/>
          <w:szCs w:val="24"/>
          <w:lang w:eastAsia="ru-RU"/>
        </w:rPr>
        <w:t>Полищи</w:t>
      </w:r>
      <w:proofErr w:type="spellEnd"/>
      <w:r w:rsidRPr="00F0137A">
        <w:rPr>
          <w:rFonts w:ascii="Times New Roman" w:eastAsia="Times New Roman" w:hAnsi="Times New Roman"/>
          <w:sz w:val="24"/>
          <w:szCs w:val="24"/>
          <w:lang w:eastAsia="ru-RU"/>
        </w:rPr>
        <w:t>.</w:t>
      </w:r>
    </w:p>
    <w:p w14:paraId="2CD2291E" w14:textId="77777777" w:rsidR="00421A7E" w:rsidRPr="00F0137A" w:rsidRDefault="00421A7E" w:rsidP="00421A7E">
      <w:pPr>
        <w:spacing w:after="0"/>
        <w:jc w:val="both"/>
        <w:rPr>
          <w:rFonts w:ascii="Times New Roman" w:eastAsia="Times New Roman" w:hAnsi="Times New Roman"/>
          <w:b/>
          <w:sz w:val="24"/>
          <w:szCs w:val="24"/>
          <w:lang w:eastAsia="ru-RU"/>
        </w:rPr>
      </w:pPr>
      <w:proofErr w:type="spellStart"/>
      <w:r w:rsidRPr="00F0137A">
        <w:rPr>
          <w:rFonts w:ascii="Times New Roman" w:eastAsia="Times New Roman" w:hAnsi="Times New Roman"/>
          <w:b/>
          <w:sz w:val="24"/>
          <w:szCs w:val="24"/>
          <w:lang w:eastAsia="ru-RU"/>
        </w:rPr>
        <w:t>р.п</w:t>
      </w:r>
      <w:proofErr w:type="spellEnd"/>
      <w:r w:rsidRPr="00F0137A">
        <w:rPr>
          <w:rFonts w:ascii="Times New Roman" w:eastAsia="Times New Roman" w:hAnsi="Times New Roman"/>
          <w:b/>
          <w:sz w:val="24"/>
          <w:szCs w:val="24"/>
          <w:lang w:eastAsia="ru-RU"/>
        </w:rPr>
        <w:t xml:space="preserve">. Кулотино </w:t>
      </w:r>
    </w:p>
    <w:p w14:paraId="158027C9" w14:textId="77777777" w:rsidR="00421A7E" w:rsidRPr="00F0137A" w:rsidRDefault="00421A7E" w:rsidP="00421A7E">
      <w:pPr>
        <w:spacing w:after="160" w:line="259" w:lineRule="auto"/>
        <w:jc w:val="both"/>
        <w:rPr>
          <w:rFonts w:ascii="Times New Roman" w:eastAsiaTheme="minorHAnsi" w:hAnsi="Times New Roman"/>
          <w:sz w:val="24"/>
          <w:szCs w:val="24"/>
        </w:rPr>
      </w:pPr>
      <w:r w:rsidRPr="00F0137A">
        <w:rPr>
          <w:rFonts w:ascii="Times New Roman" w:eastAsiaTheme="minorHAnsi" w:hAnsi="Times New Roman"/>
          <w:sz w:val="24"/>
          <w:szCs w:val="24"/>
        </w:rPr>
        <w:t xml:space="preserve">          Из скважины №1-73, расположенной на Советском проспекте и имеющей глубину 65 метров, с производительностью 29,5 </w:t>
      </w:r>
      <w:proofErr w:type="spellStart"/>
      <w:proofErr w:type="gramStart"/>
      <w:r w:rsidRPr="00F0137A">
        <w:rPr>
          <w:rFonts w:ascii="Times New Roman" w:eastAsiaTheme="minorHAnsi" w:hAnsi="Times New Roman"/>
          <w:sz w:val="24"/>
          <w:szCs w:val="24"/>
        </w:rPr>
        <w:t>куб.м</w:t>
      </w:r>
      <w:proofErr w:type="spellEnd"/>
      <w:proofErr w:type="gramEnd"/>
      <w:r w:rsidRPr="00F0137A">
        <w:rPr>
          <w:rFonts w:ascii="Times New Roman" w:eastAsiaTheme="minorHAnsi" w:hAnsi="Times New Roman"/>
          <w:sz w:val="24"/>
          <w:szCs w:val="24"/>
        </w:rPr>
        <w:t xml:space="preserve">/час, вода с помощью насосов UNIPUMP ЭЦВ 4-20-60 подается в тупиковую водопроводную сеть поселка Кулотино. На сети установлены пожарные гидранты и водоразборные колонки. </w:t>
      </w:r>
    </w:p>
    <w:p w14:paraId="70831339" w14:textId="77777777" w:rsidR="00421A7E" w:rsidRPr="00F0137A" w:rsidRDefault="00421A7E" w:rsidP="00421A7E">
      <w:pPr>
        <w:spacing w:after="160" w:line="259" w:lineRule="auto"/>
        <w:jc w:val="both"/>
        <w:rPr>
          <w:rFonts w:ascii="Times New Roman" w:eastAsiaTheme="minorHAnsi" w:hAnsi="Times New Roman"/>
          <w:sz w:val="24"/>
          <w:szCs w:val="24"/>
        </w:rPr>
      </w:pPr>
      <w:r w:rsidRPr="00F0137A">
        <w:rPr>
          <w:rFonts w:ascii="Times New Roman" w:eastAsiaTheme="minorHAnsi" w:hAnsi="Times New Roman"/>
          <w:sz w:val="24"/>
          <w:szCs w:val="24"/>
        </w:rPr>
        <w:t xml:space="preserve">           Из скважины №1/65 по ул. Набережная глубиной 122м, производительностью 0,2 л/сек.  подаётся </w:t>
      </w:r>
      <w:proofErr w:type="spellStart"/>
      <w:r w:rsidRPr="00F0137A">
        <w:rPr>
          <w:rFonts w:ascii="Times New Roman" w:eastAsiaTheme="minorHAnsi" w:hAnsi="Times New Roman"/>
          <w:sz w:val="24"/>
          <w:szCs w:val="24"/>
        </w:rPr>
        <w:t>самоизливом</w:t>
      </w:r>
      <w:proofErr w:type="spellEnd"/>
      <w:r w:rsidRPr="00F0137A">
        <w:rPr>
          <w:rFonts w:ascii="Times New Roman" w:eastAsiaTheme="minorHAnsi" w:hAnsi="Times New Roman"/>
          <w:sz w:val="24"/>
          <w:szCs w:val="24"/>
        </w:rPr>
        <w:t xml:space="preserve"> в накопительную емкость, а с емкости насосом марки К-50-32-125 в хозяйственно-питьевого водопровода. К сети подключен один жилой дом и водоразборная колонка.</w:t>
      </w:r>
    </w:p>
    <w:p w14:paraId="6F855D4D" w14:textId="77777777" w:rsidR="00421A7E" w:rsidRPr="00F0137A" w:rsidRDefault="00421A7E" w:rsidP="00421A7E">
      <w:pPr>
        <w:spacing w:after="160" w:line="259" w:lineRule="auto"/>
        <w:jc w:val="both"/>
        <w:rPr>
          <w:rFonts w:ascii="Times New Roman" w:eastAsiaTheme="minorHAnsi" w:hAnsi="Times New Roman"/>
          <w:sz w:val="24"/>
          <w:szCs w:val="24"/>
        </w:rPr>
      </w:pPr>
      <w:r w:rsidRPr="00F0137A">
        <w:rPr>
          <w:rFonts w:ascii="Times New Roman" w:eastAsiaTheme="minorHAnsi" w:hAnsi="Times New Roman"/>
          <w:sz w:val="24"/>
          <w:szCs w:val="24"/>
        </w:rPr>
        <w:t xml:space="preserve">Из скважины №27477 по ул. К. Маркса глубиной 103 м, производительностью 2,66 л/сек. вода насосом марки UNIPUMP ЭЦВ 5-7-99 подается в резервуар чистой воды емкостью 1000 </w:t>
      </w:r>
      <w:proofErr w:type="spellStart"/>
      <w:proofErr w:type="gramStart"/>
      <w:r w:rsidRPr="00F0137A">
        <w:rPr>
          <w:rFonts w:ascii="Times New Roman" w:eastAsiaTheme="minorHAnsi" w:hAnsi="Times New Roman"/>
          <w:sz w:val="24"/>
          <w:szCs w:val="24"/>
        </w:rPr>
        <w:t>куб.м</w:t>
      </w:r>
      <w:proofErr w:type="spellEnd"/>
      <w:proofErr w:type="gramEnd"/>
      <w:r w:rsidRPr="00F0137A">
        <w:rPr>
          <w:rFonts w:ascii="Times New Roman" w:eastAsiaTheme="minorHAnsi" w:hAnsi="Times New Roman"/>
          <w:sz w:val="24"/>
          <w:szCs w:val="24"/>
        </w:rPr>
        <w:t xml:space="preserve">, откуда насосом К-80-65-160 вода  подается в тупиковые сети поселка Кулотино и д. </w:t>
      </w:r>
      <w:proofErr w:type="spellStart"/>
      <w:r w:rsidRPr="00F0137A">
        <w:rPr>
          <w:rFonts w:ascii="Times New Roman" w:eastAsiaTheme="minorHAnsi" w:hAnsi="Times New Roman"/>
          <w:sz w:val="24"/>
          <w:szCs w:val="24"/>
        </w:rPr>
        <w:t>Полищи</w:t>
      </w:r>
      <w:proofErr w:type="spellEnd"/>
      <w:r w:rsidRPr="00F0137A">
        <w:rPr>
          <w:rFonts w:ascii="Times New Roman" w:eastAsiaTheme="minorHAnsi" w:hAnsi="Times New Roman"/>
          <w:sz w:val="24"/>
          <w:szCs w:val="24"/>
        </w:rPr>
        <w:t>. На сети установлены пожарные гидранты.</w:t>
      </w:r>
    </w:p>
    <w:p w14:paraId="6A594CE1" w14:textId="77777777" w:rsidR="00421A7E" w:rsidRPr="00F0137A" w:rsidRDefault="00421A7E" w:rsidP="00421A7E">
      <w:pPr>
        <w:spacing w:after="160" w:line="259" w:lineRule="auto"/>
        <w:jc w:val="both"/>
        <w:rPr>
          <w:rFonts w:ascii="Times New Roman" w:eastAsiaTheme="minorHAnsi" w:hAnsi="Times New Roman"/>
          <w:sz w:val="24"/>
          <w:szCs w:val="24"/>
        </w:rPr>
      </w:pPr>
      <w:r w:rsidRPr="00F0137A">
        <w:rPr>
          <w:rFonts w:ascii="Times New Roman" w:eastAsiaTheme="minorHAnsi" w:hAnsi="Times New Roman"/>
          <w:sz w:val="24"/>
          <w:szCs w:val="24"/>
        </w:rPr>
        <w:t>Основная часть населения п. Кулотино имеет централизованное водоснабжение. Жители остальных домов отбирают воду на хозяйственно-питьевые нужды через водоразборные колонки и из шахтных колодцев общего и частного пользования. Для обеспечения потребного расхода воды на пожаротушение в п. Кулотино имеется 13 пожарных водоёмов.</w:t>
      </w:r>
    </w:p>
    <w:p w14:paraId="7EE741F4" w14:textId="77777777" w:rsidR="00421A7E" w:rsidRPr="00F0137A" w:rsidRDefault="00421A7E" w:rsidP="00421A7E">
      <w:pPr>
        <w:spacing w:after="160" w:line="259" w:lineRule="auto"/>
        <w:jc w:val="both"/>
        <w:rPr>
          <w:rFonts w:ascii="Times New Roman" w:eastAsiaTheme="minorHAnsi" w:hAnsi="Times New Roman"/>
          <w:sz w:val="24"/>
          <w:szCs w:val="24"/>
        </w:rPr>
      </w:pPr>
      <w:r w:rsidRPr="00F0137A">
        <w:rPr>
          <w:rFonts w:ascii="Times New Roman" w:eastAsiaTheme="minorHAnsi" w:hAnsi="Times New Roman"/>
          <w:sz w:val="24"/>
          <w:szCs w:val="24"/>
        </w:rPr>
        <w:t>На всех артезианских скважинах установлен первый пояс ЗСО. Вода из артезианских скважин подается глубинным насосом в водопроводную сеть населенного пункта.</w:t>
      </w:r>
    </w:p>
    <w:p w14:paraId="08DA3544" w14:textId="77777777" w:rsidR="00421A7E" w:rsidRPr="00F0137A" w:rsidRDefault="00421A7E" w:rsidP="00421A7E">
      <w:pPr>
        <w:spacing w:after="160" w:line="259" w:lineRule="auto"/>
        <w:jc w:val="both"/>
        <w:rPr>
          <w:rFonts w:ascii="Times New Roman" w:eastAsiaTheme="minorHAnsi" w:hAnsi="Times New Roman"/>
          <w:b/>
          <w:sz w:val="24"/>
          <w:szCs w:val="24"/>
        </w:rPr>
      </w:pPr>
      <w:r w:rsidRPr="00F0137A">
        <w:rPr>
          <w:rFonts w:ascii="Times New Roman" w:eastAsiaTheme="minorHAnsi" w:hAnsi="Times New Roman"/>
          <w:b/>
          <w:sz w:val="24"/>
          <w:szCs w:val="24"/>
        </w:rPr>
        <w:t xml:space="preserve">д. </w:t>
      </w:r>
      <w:proofErr w:type="spellStart"/>
      <w:r w:rsidRPr="00F0137A">
        <w:rPr>
          <w:rFonts w:ascii="Times New Roman" w:eastAsiaTheme="minorHAnsi" w:hAnsi="Times New Roman"/>
          <w:b/>
          <w:sz w:val="24"/>
          <w:szCs w:val="24"/>
        </w:rPr>
        <w:t>Полищи</w:t>
      </w:r>
      <w:proofErr w:type="spellEnd"/>
    </w:p>
    <w:p w14:paraId="363A1C7D" w14:textId="77777777" w:rsidR="00421A7E" w:rsidRPr="00F0137A" w:rsidRDefault="00421A7E" w:rsidP="00421A7E">
      <w:pPr>
        <w:spacing w:after="160" w:line="259" w:lineRule="auto"/>
        <w:jc w:val="both"/>
        <w:rPr>
          <w:rFonts w:ascii="Times New Roman" w:eastAsiaTheme="minorHAnsi" w:hAnsi="Times New Roman"/>
          <w:sz w:val="24"/>
          <w:szCs w:val="24"/>
        </w:rPr>
      </w:pPr>
      <w:r w:rsidRPr="00F0137A">
        <w:rPr>
          <w:rFonts w:ascii="Times New Roman" w:eastAsiaTheme="minorHAnsi" w:hAnsi="Times New Roman"/>
          <w:sz w:val="24"/>
          <w:szCs w:val="24"/>
        </w:rPr>
        <w:t xml:space="preserve">Источником водоснабжения потребителей д. </w:t>
      </w:r>
      <w:proofErr w:type="spellStart"/>
      <w:r w:rsidRPr="00F0137A">
        <w:rPr>
          <w:rFonts w:ascii="Times New Roman" w:eastAsiaTheme="minorHAnsi" w:hAnsi="Times New Roman"/>
          <w:sz w:val="24"/>
          <w:szCs w:val="24"/>
        </w:rPr>
        <w:t>Полищи</w:t>
      </w:r>
      <w:proofErr w:type="spellEnd"/>
      <w:r w:rsidRPr="00F0137A">
        <w:rPr>
          <w:rFonts w:ascii="Times New Roman" w:eastAsiaTheme="minorHAnsi" w:hAnsi="Times New Roman"/>
          <w:sz w:val="24"/>
          <w:szCs w:val="24"/>
        </w:rPr>
        <w:t xml:space="preserve"> является артезианская скважина № 27477 с резервуаром чистой воды емкостью 1000м3, расположенная в </w:t>
      </w:r>
      <w:proofErr w:type="spellStart"/>
      <w:r w:rsidRPr="00F0137A">
        <w:rPr>
          <w:rFonts w:ascii="Times New Roman" w:eastAsiaTheme="minorHAnsi" w:hAnsi="Times New Roman"/>
          <w:sz w:val="24"/>
          <w:szCs w:val="24"/>
        </w:rPr>
        <w:t>р.п</w:t>
      </w:r>
      <w:proofErr w:type="spellEnd"/>
      <w:r w:rsidRPr="00F0137A">
        <w:rPr>
          <w:rFonts w:ascii="Times New Roman" w:eastAsiaTheme="minorHAnsi" w:hAnsi="Times New Roman"/>
          <w:sz w:val="24"/>
          <w:szCs w:val="24"/>
        </w:rPr>
        <w:t xml:space="preserve">. Кулотино и шахтные колодцы общего и частного пользования. Вода насосами подается в сети хозяйственно-питьевого водопровода д. </w:t>
      </w:r>
      <w:proofErr w:type="spellStart"/>
      <w:r w:rsidRPr="00F0137A">
        <w:rPr>
          <w:rFonts w:ascii="Times New Roman" w:eastAsiaTheme="minorHAnsi" w:hAnsi="Times New Roman"/>
          <w:sz w:val="24"/>
          <w:szCs w:val="24"/>
        </w:rPr>
        <w:t>Полищи</w:t>
      </w:r>
      <w:proofErr w:type="spellEnd"/>
      <w:r w:rsidRPr="00F0137A">
        <w:rPr>
          <w:rFonts w:ascii="Times New Roman" w:eastAsiaTheme="minorHAnsi" w:hAnsi="Times New Roman"/>
          <w:sz w:val="24"/>
          <w:szCs w:val="24"/>
        </w:rPr>
        <w:t xml:space="preserve">. На сети установлены пожарные гидранты. Для обеспечения потребного расхода воды на пожаротушение в д. </w:t>
      </w:r>
      <w:proofErr w:type="spellStart"/>
      <w:r w:rsidRPr="00F0137A">
        <w:rPr>
          <w:rFonts w:ascii="Times New Roman" w:eastAsiaTheme="minorHAnsi" w:hAnsi="Times New Roman"/>
          <w:sz w:val="24"/>
          <w:szCs w:val="24"/>
        </w:rPr>
        <w:t>Полищи</w:t>
      </w:r>
      <w:proofErr w:type="spellEnd"/>
      <w:r w:rsidRPr="00F0137A">
        <w:rPr>
          <w:rFonts w:ascii="Times New Roman" w:eastAsiaTheme="minorHAnsi" w:hAnsi="Times New Roman"/>
          <w:sz w:val="24"/>
          <w:szCs w:val="24"/>
        </w:rPr>
        <w:t xml:space="preserve"> имеется 2 пожарных водоема.</w:t>
      </w:r>
    </w:p>
    <w:p w14:paraId="6E63B662" w14:textId="77777777" w:rsidR="00421A7E" w:rsidRPr="00F0137A" w:rsidRDefault="00421A7E" w:rsidP="00421A7E">
      <w:pPr>
        <w:spacing w:after="160" w:line="259" w:lineRule="auto"/>
        <w:jc w:val="both"/>
        <w:rPr>
          <w:rFonts w:ascii="Times New Roman" w:eastAsiaTheme="minorHAnsi" w:hAnsi="Times New Roman"/>
          <w:sz w:val="24"/>
          <w:szCs w:val="24"/>
        </w:rPr>
      </w:pPr>
    </w:p>
    <w:p w14:paraId="0258B8AE" w14:textId="77777777" w:rsidR="00421A7E" w:rsidRPr="00F0137A" w:rsidRDefault="00421A7E" w:rsidP="00421A7E">
      <w:pPr>
        <w:spacing w:after="160" w:line="259" w:lineRule="auto"/>
        <w:jc w:val="both"/>
        <w:rPr>
          <w:rFonts w:ascii="Times New Roman" w:eastAsiaTheme="minorHAnsi" w:hAnsi="Times New Roman"/>
          <w:sz w:val="24"/>
          <w:szCs w:val="24"/>
        </w:rPr>
      </w:pPr>
      <w:r w:rsidRPr="00F0137A">
        <w:rPr>
          <w:rFonts w:ascii="Times New Roman" w:eastAsiaTheme="minorHAnsi" w:hAnsi="Times New Roman"/>
          <w:sz w:val="24"/>
          <w:szCs w:val="24"/>
        </w:rPr>
        <w:t xml:space="preserve">Суммарная протяженность водопроводных сетей </w:t>
      </w:r>
      <w:proofErr w:type="spellStart"/>
      <w:r w:rsidRPr="00F0137A">
        <w:rPr>
          <w:rFonts w:ascii="Times New Roman" w:eastAsiaTheme="minorHAnsi" w:hAnsi="Times New Roman"/>
          <w:sz w:val="24"/>
          <w:szCs w:val="24"/>
        </w:rPr>
        <w:t>Кулотинского</w:t>
      </w:r>
      <w:proofErr w:type="spellEnd"/>
      <w:r w:rsidRPr="00F0137A">
        <w:rPr>
          <w:rFonts w:ascii="Times New Roman" w:eastAsiaTheme="minorHAnsi" w:hAnsi="Times New Roman"/>
          <w:sz w:val="24"/>
          <w:szCs w:val="24"/>
        </w:rPr>
        <w:t xml:space="preserve"> городского поселения Новгородской области составляет 6,2 км. Степень износа – 80,5 %.</w:t>
      </w:r>
    </w:p>
    <w:p w14:paraId="20B18E0E" w14:textId="77777777" w:rsidR="00421A7E" w:rsidRPr="00F0137A" w:rsidRDefault="00421A7E" w:rsidP="00421A7E">
      <w:pPr>
        <w:overflowPunct w:val="0"/>
        <w:autoSpaceDE w:val="0"/>
        <w:autoSpaceDN w:val="0"/>
        <w:adjustRightInd w:val="0"/>
        <w:spacing w:after="0"/>
        <w:jc w:val="both"/>
        <w:textAlignment w:val="baseline"/>
        <w:rPr>
          <w:rFonts w:ascii="Times New Roman" w:eastAsia="Times New Roman" w:hAnsi="Times New Roman"/>
          <w:sz w:val="24"/>
          <w:szCs w:val="24"/>
          <w:lang w:eastAsia="ru-RU"/>
        </w:rPr>
      </w:pPr>
      <w:bookmarkStart w:id="4" w:name="_Hlk194495405"/>
      <w:r w:rsidRPr="00F0137A">
        <w:rPr>
          <w:rFonts w:ascii="Times New Roman" w:eastAsia="Times New Roman" w:hAnsi="Times New Roman"/>
          <w:sz w:val="24"/>
          <w:szCs w:val="24"/>
          <w:lang w:eastAsia="ru-RU"/>
        </w:rPr>
        <w:t>Объекты системы водоснабжения находятся в эксплуатационной зоне МУП «</w:t>
      </w:r>
      <w:proofErr w:type="spellStart"/>
      <w:r w:rsidRPr="00F0137A">
        <w:rPr>
          <w:rFonts w:ascii="Times New Roman" w:eastAsia="Times New Roman" w:hAnsi="Times New Roman"/>
          <w:sz w:val="24"/>
          <w:szCs w:val="24"/>
          <w:lang w:eastAsia="ru-RU"/>
        </w:rPr>
        <w:t>Водосбыт</w:t>
      </w:r>
      <w:proofErr w:type="spellEnd"/>
      <w:r w:rsidRPr="00F0137A">
        <w:rPr>
          <w:rFonts w:ascii="Times New Roman" w:eastAsia="Times New Roman" w:hAnsi="Times New Roman"/>
          <w:sz w:val="24"/>
          <w:szCs w:val="24"/>
          <w:lang w:eastAsia="ru-RU"/>
        </w:rPr>
        <w:t>».</w:t>
      </w:r>
    </w:p>
    <w:bookmarkEnd w:id="4"/>
    <w:p w14:paraId="2947DE0C" w14:textId="77777777" w:rsidR="00F0137A" w:rsidRDefault="00F0137A" w:rsidP="00421A7E">
      <w:pPr>
        <w:autoSpaceDE w:val="0"/>
        <w:autoSpaceDN w:val="0"/>
        <w:adjustRightInd w:val="0"/>
        <w:spacing w:after="0"/>
        <w:contextualSpacing/>
        <w:jc w:val="center"/>
        <w:rPr>
          <w:rFonts w:ascii="Times New Roman" w:hAnsi="Times New Roman"/>
          <w:b/>
          <w:sz w:val="24"/>
          <w:szCs w:val="24"/>
          <w:lang w:eastAsia="ru-RU"/>
        </w:rPr>
      </w:pPr>
    </w:p>
    <w:p w14:paraId="56A37452" w14:textId="34F4AAC4" w:rsidR="00421A7E" w:rsidRPr="00F0137A" w:rsidRDefault="00421A7E" w:rsidP="00421A7E">
      <w:pPr>
        <w:autoSpaceDE w:val="0"/>
        <w:autoSpaceDN w:val="0"/>
        <w:adjustRightInd w:val="0"/>
        <w:spacing w:after="0"/>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1.1.2. Описание территорий поселений, не охваченных централизованными системами водоснабжения</w:t>
      </w:r>
    </w:p>
    <w:p w14:paraId="57B25856" w14:textId="77777777" w:rsidR="00421A7E" w:rsidRPr="00F0137A" w:rsidRDefault="00421A7E" w:rsidP="00421A7E">
      <w:pPr>
        <w:spacing w:after="0"/>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lastRenderedPageBreak/>
        <w:t xml:space="preserve">В состав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w:t>
      </w:r>
      <w:proofErr w:type="spellStart"/>
      <w:r w:rsidRPr="00F0137A">
        <w:rPr>
          <w:rFonts w:ascii="Times New Roman" w:eastAsia="Times New Roman" w:hAnsi="Times New Roman"/>
          <w:sz w:val="24"/>
          <w:szCs w:val="24"/>
          <w:lang w:eastAsia="ru-RU"/>
        </w:rPr>
        <w:t>Окуловского</w:t>
      </w:r>
      <w:proofErr w:type="spellEnd"/>
      <w:r w:rsidRPr="00F0137A">
        <w:rPr>
          <w:rFonts w:ascii="Times New Roman" w:eastAsia="Times New Roman" w:hAnsi="Times New Roman"/>
          <w:sz w:val="24"/>
          <w:szCs w:val="24"/>
          <w:lang w:eastAsia="ru-RU"/>
        </w:rPr>
        <w:t xml:space="preserve"> муниципального района входят 18 населённых пункта. Централизованное водоснабжение отсутствует в деревни </w:t>
      </w:r>
      <w:proofErr w:type="spellStart"/>
      <w:r w:rsidRPr="00F0137A">
        <w:rPr>
          <w:rFonts w:ascii="Times New Roman" w:eastAsia="Times New Roman" w:hAnsi="Times New Roman"/>
          <w:sz w:val="24"/>
          <w:szCs w:val="24"/>
          <w:lang w:eastAsia="ru-RU"/>
        </w:rPr>
        <w:t>Бобылёво</w:t>
      </w:r>
      <w:proofErr w:type="spellEnd"/>
      <w:r w:rsidRPr="00F0137A">
        <w:rPr>
          <w:rFonts w:ascii="Times New Roman" w:eastAsia="Times New Roman" w:hAnsi="Times New Roman"/>
          <w:sz w:val="24"/>
          <w:szCs w:val="24"/>
          <w:lang w:eastAsia="ru-RU"/>
        </w:rPr>
        <w:t xml:space="preserve">, деревни </w:t>
      </w:r>
      <w:proofErr w:type="spellStart"/>
      <w:r w:rsidRPr="00F0137A">
        <w:rPr>
          <w:rFonts w:ascii="Times New Roman" w:eastAsia="Times New Roman" w:hAnsi="Times New Roman"/>
          <w:sz w:val="24"/>
          <w:szCs w:val="24"/>
          <w:lang w:eastAsia="ru-RU"/>
        </w:rPr>
        <w:t>Боево</w:t>
      </w:r>
      <w:proofErr w:type="spellEnd"/>
      <w:r w:rsidRPr="00F0137A">
        <w:rPr>
          <w:rFonts w:ascii="Times New Roman" w:eastAsia="Times New Roman" w:hAnsi="Times New Roman"/>
          <w:sz w:val="24"/>
          <w:szCs w:val="24"/>
          <w:lang w:eastAsia="ru-RU"/>
        </w:rPr>
        <w:t xml:space="preserve">, деревни </w:t>
      </w:r>
      <w:proofErr w:type="spellStart"/>
      <w:r w:rsidRPr="00F0137A">
        <w:rPr>
          <w:rFonts w:ascii="Times New Roman" w:eastAsia="Times New Roman" w:hAnsi="Times New Roman"/>
          <w:sz w:val="24"/>
          <w:szCs w:val="24"/>
          <w:lang w:eastAsia="ru-RU"/>
        </w:rPr>
        <w:t>Верешино</w:t>
      </w:r>
      <w:proofErr w:type="spellEnd"/>
      <w:r w:rsidRPr="00F0137A">
        <w:rPr>
          <w:rFonts w:ascii="Times New Roman" w:eastAsia="Times New Roman" w:hAnsi="Times New Roman"/>
          <w:sz w:val="24"/>
          <w:szCs w:val="24"/>
          <w:lang w:eastAsia="ru-RU"/>
        </w:rPr>
        <w:t xml:space="preserve">, деревни Глазово, деревни Горушка, деревни </w:t>
      </w:r>
      <w:proofErr w:type="spellStart"/>
      <w:r w:rsidRPr="00F0137A">
        <w:rPr>
          <w:rFonts w:ascii="Times New Roman" w:eastAsia="Times New Roman" w:hAnsi="Times New Roman"/>
          <w:sz w:val="24"/>
          <w:szCs w:val="24"/>
          <w:lang w:eastAsia="ru-RU"/>
        </w:rPr>
        <w:t>Долманово</w:t>
      </w:r>
      <w:proofErr w:type="spellEnd"/>
      <w:r w:rsidRPr="00F0137A">
        <w:rPr>
          <w:rFonts w:ascii="Times New Roman" w:eastAsia="Times New Roman" w:hAnsi="Times New Roman"/>
          <w:sz w:val="24"/>
          <w:szCs w:val="24"/>
          <w:lang w:eastAsia="ru-RU"/>
        </w:rPr>
        <w:t xml:space="preserve">, деревни </w:t>
      </w:r>
      <w:proofErr w:type="spellStart"/>
      <w:r w:rsidRPr="00F0137A">
        <w:rPr>
          <w:rFonts w:ascii="Times New Roman" w:eastAsia="Times New Roman" w:hAnsi="Times New Roman"/>
          <w:sz w:val="24"/>
          <w:szCs w:val="24"/>
          <w:lang w:eastAsia="ru-RU"/>
        </w:rPr>
        <w:t>Дорохново</w:t>
      </w:r>
      <w:proofErr w:type="spellEnd"/>
      <w:r w:rsidRPr="00F0137A">
        <w:rPr>
          <w:rFonts w:ascii="Times New Roman" w:eastAsia="Times New Roman" w:hAnsi="Times New Roman"/>
          <w:sz w:val="24"/>
          <w:szCs w:val="24"/>
          <w:lang w:eastAsia="ru-RU"/>
        </w:rPr>
        <w:t xml:space="preserve">, деревни </w:t>
      </w:r>
      <w:proofErr w:type="spellStart"/>
      <w:r w:rsidRPr="00F0137A">
        <w:rPr>
          <w:rFonts w:ascii="Times New Roman" w:eastAsia="Times New Roman" w:hAnsi="Times New Roman"/>
          <w:sz w:val="24"/>
          <w:szCs w:val="24"/>
          <w:lang w:eastAsia="ru-RU"/>
        </w:rPr>
        <w:t>Дручно</w:t>
      </w:r>
      <w:proofErr w:type="spellEnd"/>
      <w:r w:rsidRPr="00F0137A">
        <w:rPr>
          <w:rFonts w:ascii="Times New Roman" w:eastAsia="Times New Roman" w:hAnsi="Times New Roman"/>
          <w:sz w:val="24"/>
          <w:szCs w:val="24"/>
          <w:lang w:eastAsia="ru-RU"/>
        </w:rPr>
        <w:t xml:space="preserve">, деревни Зуево, деревни </w:t>
      </w:r>
      <w:proofErr w:type="spellStart"/>
      <w:r w:rsidRPr="00F0137A">
        <w:rPr>
          <w:rFonts w:ascii="Times New Roman" w:eastAsia="Times New Roman" w:hAnsi="Times New Roman"/>
          <w:sz w:val="24"/>
          <w:szCs w:val="24"/>
          <w:lang w:eastAsia="ru-RU"/>
        </w:rPr>
        <w:t>Кузнечевицы</w:t>
      </w:r>
      <w:proofErr w:type="spellEnd"/>
      <w:r w:rsidRPr="00F0137A">
        <w:rPr>
          <w:rFonts w:ascii="Times New Roman" w:eastAsia="Times New Roman" w:hAnsi="Times New Roman"/>
          <w:sz w:val="24"/>
          <w:szCs w:val="24"/>
          <w:lang w:eastAsia="ru-RU"/>
        </w:rPr>
        <w:t xml:space="preserve">, деревни </w:t>
      </w:r>
      <w:proofErr w:type="spellStart"/>
      <w:r w:rsidRPr="00F0137A">
        <w:rPr>
          <w:rFonts w:ascii="Times New Roman" w:eastAsia="Times New Roman" w:hAnsi="Times New Roman"/>
          <w:sz w:val="24"/>
          <w:szCs w:val="24"/>
          <w:lang w:eastAsia="ru-RU"/>
        </w:rPr>
        <w:t>Махново</w:t>
      </w:r>
      <w:proofErr w:type="spellEnd"/>
      <w:r w:rsidRPr="00F0137A">
        <w:rPr>
          <w:rFonts w:ascii="Times New Roman" w:eastAsia="Times New Roman" w:hAnsi="Times New Roman"/>
          <w:sz w:val="24"/>
          <w:szCs w:val="24"/>
          <w:lang w:eastAsia="ru-RU"/>
        </w:rPr>
        <w:t xml:space="preserve">, деревни </w:t>
      </w:r>
      <w:proofErr w:type="spellStart"/>
      <w:r w:rsidRPr="00F0137A">
        <w:rPr>
          <w:rFonts w:ascii="Times New Roman" w:eastAsia="Times New Roman" w:hAnsi="Times New Roman"/>
          <w:sz w:val="24"/>
          <w:szCs w:val="24"/>
          <w:lang w:eastAsia="ru-RU"/>
        </w:rPr>
        <w:t>Опечек</w:t>
      </w:r>
      <w:proofErr w:type="spellEnd"/>
      <w:r w:rsidRPr="00F0137A">
        <w:rPr>
          <w:rFonts w:ascii="Times New Roman" w:eastAsia="Times New Roman" w:hAnsi="Times New Roman"/>
          <w:sz w:val="24"/>
          <w:szCs w:val="24"/>
          <w:lang w:eastAsia="ru-RU"/>
        </w:rPr>
        <w:t xml:space="preserve">, деревни Пестово, деревни Подберезье, деревни Старое, деревни </w:t>
      </w:r>
      <w:proofErr w:type="spellStart"/>
      <w:r w:rsidRPr="00F0137A">
        <w:rPr>
          <w:rFonts w:ascii="Times New Roman" w:eastAsia="Times New Roman" w:hAnsi="Times New Roman"/>
          <w:sz w:val="24"/>
          <w:szCs w:val="24"/>
          <w:lang w:eastAsia="ru-RU"/>
        </w:rPr>
        <w:t>Яковково</w:t>
      </w:r>
      <w:proofErr w:type="spellEnd"/>
      <w:r w:rsidRPr="00F0137A">
        <w:rPr>
          <w:rFonts w:ascii="Times New Roman" w:eastAsia="Times New Roman" w:hAnsi="Times New Roman"/>
          <w:sz w:val="24"/>
          <w:szCs w:val="24"/>
          <w:lang w:eastAsia="ru-RU"/>
        </w:rPr>
        <w:t>.</w:t>
      </w:r>
    </w:p>
    <w:p w14:paraId="3372B3D3" w14:textId="77777777" w:rsidR="00F0137A" w:rsidRDefault="00F0137A" w:rsidP="00421A7E">
      <w:pPr>
        <w:autoSpaceDE w:val="0"/>
        <w:autoSpaceDN w:val="0"/>
        <w:adjustRightInd w:val="0"/>
        <w:spacing w:after="0"/>
        <w:contextualSpacing/>
        <w:jc w:val="center"/>
        <w:rPr>
          <w:rFonts w:ascii="Times New Roman" w:hAnsi="Times New Roman"/>
          <w:b/>
          <w:sz w:val="24"/>
          <w:szCs w:val="24"/>
          <w:lang w:eastAsia="ru-RU"/>
        </w:rPr>
      </w:pPr>
    </w:p>
    <w:p w14:paraId="6FF3C051" w14:textId="451E38B8" w:rsidR="00421A7E" w:rsidRPr="00F0137A" w:rsidRDefault="00421A7E" w:rsidP="00421A7E">
      <w:pPr>
        <w:autoSpaceDE w:val="0"/>
        <w:autoSpaceDN w:val="0"/>
        <w:adjustRightInd w:val="0"/>
        <w:spacing w:after="0"/>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1.1.3.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14:paraId="7525E4E6" w14:textId="77777777" w:rsidR="00421A7E" w:rsidRPr="00F0137A" w:rsidRDefault="00421A7E" w:rsidP="00421A7E">
      <w:pPr>
        <w:spacing w:after="0"/>
        <w:jc w:val="both"/>
        <w:rPr>
          <w:rFonts w:ascii="Times New Roman" w:eastAsia="Microsoft YaHei" w:hAnsi="Times New Roman"/>
          <w:bCs/>
          <w:iCs/>
          <w:noProof/>
          <w:spacing w:val="-5"/>
          <w:sz w:val="24"/>
          <w:szCs w:val="24"/>
        </w:rPr>
      </w:pPr>
      <w:r w:rsidRPr="00F0137A">
        <w:rPr>
          <w:rFonts w:ascii="Times New Roman" w:eastAsia="Microsoft YaHei" w:hAnsi="Times New Roman"/>
          <w:bCs/>
          <w:iCs/>
          <w:noProof/>
          <w:spacing w:val="-5"/>
          <w:sz w:val="24"/>
          <w:szCs w:val="24"/>
        </w:rPr>
        <w:t xml:space="preserve">Согласно Постановления Правительства Российской Федерации №782 от 5 сентября 2013 года (с изменениями от 28.11.2023 г.) применяется понятие «технологическая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расчётным расходом воды. </w:t>
      </w:r>
    </w:p>
    <w:p w14:paraId="49CB46F6" w14:textId="77777777" w:rsidR="00421A7E" w:rsidRPr="00F0137A" w:rsidRDefault="00421A7E" w:rsidP="00421A7E">
      <w:pPr>
        <w:spacing w:after="0"/>
        <w:jc w:val="both"/>
        <w:rPr>
          <w:rFonts w:ascii="Times New Roman" w:eastAsia="Microsoft YaHei" w:hAnsi="Times New Roman"/>
          <w:bCs/>
          <w:iCs/>
          <w:noProof/>
          <w:spacing w:val="-5"/>
          <w:sz w:val="24"/>
          <w:szCs w:val="24"/>
        </w:rPr>
      </w:pPr>
      <w:r w:rsidRPr="00F0137A">
        <w:rPr>
          <w:rFonts w:ascii="Times New Roman" w:eastAsia="Microsoft YaHei" w:hAnsi="Times New Roman"/>
          <w:bCs/>
          <w:iCs/>
          <w:noProof/>
          <w:spacing w:val="-5"/>
          <w:sz w:val="24"/>
          <w:szCs w:val="24"/>
        </w:rPr>
        <w:t>Кулотинское городское поселение Окуловского муниципального района представляет собой единую технологическую зону.</w:t>
      </w:r>
    </w:p>
    <w:p w14:paraId="166E2B81" w14:textId="6B3E4D65" w:rsidR="00421A7E" w:rsidRDefault="00421A7E" w:rsidP="00421A7E">
      <w:pPr>
        <w:overflowPunct w:val="0"/>
        <w:autoSpaceDE w:val="0"/>
        <w:autoSpaceDN w:val="0"/>
        <w:adjustRightInd w:val="0"/>
        <w:spacing w:after="0"/>
        <w:jc w:val="center"/>
        <w:textAlignment w:val="baseline"/>
        <w:rPr>
          <w:rFonts w:ascii="Times New Roman" w:eastAsia="Microsoft YaHei" w:hAnsi="Times New Roman"/>
          <w:bCs/>
          <w:iCs/>
          <w:noProof/>
          <w:spacing w:val="-5"/>
          <w:sz w:val="24"/>
          <w:szCs w:val="24"/>
        </w:rPr>
      </w:pPr>
      <w:r w:rsidRPr="00F0137A">
        <w:rPr>
          <w:rFonts w:ascii="Times New Roman" w:eastAsia="Microsoft YaHei" w:hAnsi="Times New Roman"/>
          <w:bCs/>
          <w:iCs/>
          <w:noProof/>
          <w:spacing w:val="-5"/>
          <w:sz w:val="24"/>
          <w:szCs w:val="24"/>
        </w:rPr>
        <w:t xml:space="preserve">Таблица 2 –Централизованные системы холодного водоснабжения </w:t>
      </w:r>
    </w:p>
    <w:p w14:paraId="502C008B" w14:textId="77777777" w:rsidR="00F0137A" w:rsidRPr="00F0137A" w:rsidRDefault="00F0137A" w:rsidP="00421A7E">
      <w:pPr>
        <w:overflowPunct w:val="0"/>
        <w:autoSpaceDE w:val="0"/>
        <w:autoSpaceDN w:val="0"/>
        <w:adjustRightInd w:val="0"/>
        <w:spacing w:after="0"/>
        <w:jc w:val="center"/>
        <w:textAlignment w:val="baseline"/>
        <w:rPr>
          <w:rFonts w:ascii="Times New Roman" w:eastAsia="Microsoft YaHei" w:hAnsi="Times New Roman"/>
          <w:bCs/>
          <w:iCs/>
          <w:noProof/>
          <w:spacing w:val="-5"/>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55"/>
        <w:gridCol w:w="5336"/>
        <w:gridCol w:w="3538"/>
      </w:tblGrid>
      <w:tr w:rsidR="00421A7E" w:rsidRPr="00F0137A" w14:paraId="271FACF7" w14:textId="77777777" w:rsidTr="00421A7E">
        <w:trPr>
          <w:trHeight w:val="20"/>
          <w:tblHeader/>
          <w:jc w:val="center"/>
        </w:trPr>
        <w:tc>
          <w:tcPr>
            <w:tcW w:w="392" w:type="pct"/>
            <w:shd w:val="clear" w:color="auto" w:fill="auto"/>
            <w:noWrap/>
            <w:vAlign w:val="center"/>
            <w:hideMark/>
          </w:tcPr>
          <w:p w14:paraId="1B87A911" w14:textId="77777777" w:rsidR="00421A7E" w:rsidRPr="00F0137A" w:rsidRDefault="00421A7E" w:rsidP="00421A7E">
            <w:pPr>
              <w:spacing w:after="0" w:line="240" w:lineRule="auto"/>
              <w:jc w:val="center"/>
              <w:rPr>
                <w:rFonts w:ascii="Times New Roman" w:hAnsi="Times New Roman"/>
                <w:b/>
                <w:bCs/>
                <w:sz w:val="24"/>
                <w:szCs w:val="24"/>
              </w:rPr>
            </w:pPr>
            <w:r w:rsidRPr="00F0137A">
              <w:rPr>
                <w:rFonts w:ascii="Times New Roman" w:hAnsi="Times New Roman"/>
                <w:b/>
                <w:bCs/>
                <w:sz w:val="24"/>
                <w:szCs w:val="24"/>
              </w:rPr>
              <w:t>№</w:t>
            </w:r>
          </w:p>
        </w:tc>
        <w:tc>
          <w:tcPr>
            <w:tcW w:w="2771" w:type="pct"/>
            <w:shd w:val="clear" w:color="auto" w:fill="auto"/>
            <w:vAlign w:val="center"/>
            <w:hideMark/>
          </w:tcPr>
          <w:p w14:paraId="3E6DA34E" w14:textId="77777777" w:rsidR="00421A7E" w:rsidRPr="00F0137A" w:rsidRDefault="00421A7E" w:rsidP="00421A7E">
            <w:pPr>
              <w:spacing w:after="0" w:line="240" w:lineRule="auto"/>
              <w:jc w:val="center"/>
              <w:rPr>
                <w:rFonts w:ascii="Times New Roman" w:hAnsi="Times New Roman"/>
                <w:b/>
                <w:bCs/>
                <w:sz w:val="24"/>
                <w:szCs w:val="24"/>
              </w:rPr>
            </w:pPr>
            <w:r w:rsidRPr="00F0137A">
              <w:rPr>
                <w:rFonts w:ascii="Times New Roman" w:hAnsi="Times New Roman"/>
                <w:b/>
                <w:bCs/>
                <w:sz w:val="24"/>
                <w:szCs w:val="24"/>
              </w:rPr>
              <w:t>Состав системы централизованной системы водоснабжения</w:t>
            </w:r>
          </w:p>
        </w:tc>
        <w:tc>
          <w:tcPr>
            <w:tcW w:w="1837" w:type="pct"/>
            <w:shd w:val="clear" w:color="auto" w:fill="auto"/>
            <w:vAlign w:val="center"/>
            <w:hideMark/>
          </w:tcPr>
          <w:p w14:paraId="0F1EAEAC" w14:textId="77777777" w:rsidR="00421A7E" w:rsidRPr="00F0137A" w:rsidRDefault="00421A7E" w:rsidP="00421A7E">
            <w:pPr>
              <w:spacing w:after="0" w:line="240" w:lineRule="auto"/>
              <w:jc w:val="center"/>
              <w:rPr>
                <w:rFonts w:ascii="Times New Roman" w:hAnsi="Times New Roman"/>
                <w:b/>
                <w:bCs/>
                <w:color w:val="000000"/>
                <w:sz w:val="24"/>
                <w:szCs w:val="24"/>
              </w:rPr>
            </w:pPr>
            <w:r w:rsidRPr="00F0137A">
              <w:rPr>
                <w:rFonts w:ascii="Times New Roman" w:hAnsi="Times New Roman"/>
                <w:b/>
                <w:bCs/>
                <w:color w:val="000000"/>
                <w:sz w:val="24"/>
                <w:szCs w:val="24"/>
              </w:rPr>
              <w:t>Местоположение</w:t>
            </w:r>
          </w:p>
        </w:tc>
      </w:tr>
      <w:tr w:rsidR="00421A7E" w:rsidRPr="00F0137A" w14:paraId="4E27C765" w14:textId="77777777" w:rsidTr="00421A7E">
        <w:trPr>
          <w:trHeight w:val="20"/>
          <w:jc w:val="center"/>
        </w:trPr>
        <w:tc>
          <w:tcPr>
            <w:tcW w:w="5000" w:type="pct"/>
            <w:gridSpan w:val="3"/>
            <w:shd w:val="clear" w:color="auto" w:fill="auto"/>
            <w:vAlign w:val="center"/>
          </w:tcPr>
          <w:p w14:paraId="053B4737" w14:textId="77777777" w:rsidR="00421A7E" w:rsidRPr="00F0137A" w:rsidRDefault="00421A7E" w:rsidP="00421A7E">
            <w:pPr>
              <w:spacing w:after="0" w:line="240" w:lineRule="auto"/>
              <w:jc w:val="center"/>
              <w:rPr>
                <w:rFonts w:ascii="Times New Roman" w:hAnsi="Times New Roman"/>
                <w:b/>
                <w:color w:val="000000"/>
                <w:sz w:val="24"/>
                <w:szCs w:val="24"/>
              </w:rPr>
            </w:pPr>
            <w:r w:rsidRPr="00F0137A">
              <w:rPr>
                <w:rFonts w:ascii="Times New Roman" w:hAnsi="Times New Roman"/>
                <w:b/>
                <w:color w:val="000000"/>
                <w:sz w:val="24"/>
                <w:szCs w:val="24"/>
              </w:rPr>
              <w:t>Технологическая зона №1</w:t>
            </w:r>
          </w:p>
        </w:tc>
      </w:tr>
      <w:tr w:rsidR="00421A7E" w:rsidRPr="00F0137A" w14:paraId="6A127727" w14:textId="77777777" w:rsidTr="00421A7E">
        <w:trPr>
          <w:trHeight w:val="20"/>
          <w:jc w:val="center"/>
        </w:trPr>
        <w:tc>
          <w:tcPr>
            <w:tcW w:w="392" w:type="pct"/>
            <w:shd w:val="clear" w:color="auto" w:fill="auto"/>
            <w:vAlign w:val="center"/>
          </w:tcPr>
          <w:p w14:paraId="6719534B" w14:textId="77777777" w:rsidR="00421A7E" w:rsidRPr="00F0137A" w:rsidRDefault="00421A7E" w:rsidP="00421A7E">
            <w:pPr>
              <w:numPr>
                <w:ilvl w:val="0"/>
                <w:numId w:val="8"/>
              </w:numPr>
              <w:spacing w:after="0" w:line="240" w:lineRule="auto"/>
              <w:ind w:left="57"/>
              <w:contextualSpacing/>
              <w:jc w:val="center"/>
              <w:rPr>
                <w:rFonts w:ascii="Times New Roman" w:hAnsi="Times New Roman"/>
                <w:color w:val="000000"/>
                <w:sz w:val="24"/>
                <w:szCs w:val="24"/>
              </w:rPr>
            </w:pPr>
          </w:p>
        </w:tc>
        <w:tc>
          <w:tcPr>
            <w:tcW w:w="2771" w:type="pct"/>
            <w:shd w:val="clear" w:color="auto" w:fill="auto"/>
            <w:vAlign w:val="center"/>
          </w:tcPr>
          <w:p w14:paraId="519D49C6" w14:textId="77777777" w:rsidR="00421A7E" w:rsidRPr="00F0137A" w:rsidRDefault="00421A7E" w:rsidP="00421A7E">
            <w:pPr>
              <w:spacing w:after="0" w:line="240" w:lineRule="auto"/>
              <w:jc w:val="both"/>
              <w:rPr>
                <w:rFonts w:ascii="Times New Roman" w:hAnsi="Times New Roman"/>
                <w:sz w:val="24"/>
                <w:szCs w:val="24"/>
              </w:rPr>
            </w:pPr>
            <w:r w:rsidRPr="00F0137A">
              <w:rPr>
                <w:rFonts w:ascii="Times New Roman" w:hAnsi="Times New Roman"/>
                <w:sz w:val="24"/>
                <w:szCs w:val="24"/>
              </w:rPr>
              <w:t xml:space="preserve">Артезианские скважины – 3 шт., </w:t>
            </w:r>
          </w:p>
          <w:p w14:paraId="1A240F7E" w14:textId="77777777" w:rsidR="00421A7E" w:rsidRPr="00F0137A" w:rsidRDefault="00421A7E" w:rsidP="00421A7E">
            <w:pPr>
              <w:spacing w:after="0" w:line="240" w:lineRule="auto"/>
              <w:jc w:val="both"/>
              <w:rPr>
                <w:rFonts w:ascii="Times New Roman" w:hAnsi="Times New Roman"/>
                <w:sz w:val="24"/>
                <w:szCs w:val="24"/>
              </w:rPr>
            </w:pPr>
            <w:r w:rsidRPr="00F0137A">
              <w:rPr>
                <w:rFonts w:ascii="Times New Roman" w:hAnsi="Times New Roman"/>
                <w:sz w:val="24"/>
                <w:szCs w:val="24"/>
              </w:rPr>
              <w:t>Резервуар чистой воды – 2 шт.;</w:t>
            </w:r>
          </w:p>
          <w:p w14:paraId="74731116" w14:textId="77777777" w:rsidR="00421A7E" w:rsidRPr="00F0137A" w:rsidRDefault="00421A7E" w:rsidP="00421A7E">
            <w:pPr>
              <w:spacing w:after="0" w:line="240" w:lineRule="auto"/>
              <w:jc w:val="both"/>
              <w:rPr>
                <w:rFonts w:ascii="Times New Roman" w:hAnsi="Times New Roman"/>
                <w:sz w:val="24"/>
                <w:szCs w:val="24"/>
              </w:rPr>
            </w:pPr>
            <w:r w:rsidRPr="00F0137A">
              <w:rPr>
                <w:rFonts w:ascii="Times New Roman" w:hAnsi="Times New Roman"/>
                <w:sz w:val="24"/>
                <w:szCs w:val="24"/>
              </w:rPr>
              <w:t>Резервуар подземный – 1 шт.;</w:t>
            </w:r>
          </w:p>
          <w:p w14:paraId="7D6381A8" w14:textId="77777777" w:rsidR="00421A7E" w:rsidRPr="00F0137A" w:rsidRDefault="00421A7E" w:rsidP="00421A7E">
            <w:pPr>
              <w:spacing w:after="0" w:line="240" w:lineRule="auto"/>
              <w:jc w:val="both"/>
              <w:rPr>
                <w:rFonts w:ascii="Times New Roman" w:hAnsi="Times New Roman"/>
                <w:sz w:val="24"/>
                <w:szCs w:val="24"/>
              </w:rPr>
            </w:pPr>
            <w:r w:rsidRPr="00F0137A">
              <w:rPr>
                <w:rFonts w:ascii="Times New Roman" w:hAnsi="Times New Roman"/>
                <w:sz w:val="24"/>
                <w:szCs w:val="24"/>
              </w:rPr>
              <w:t>Контактные емкости – 1 шт.;</w:t>
            </w:r>
          </w:p>
          <w:p w14:paraId="6D721638" w14:textId="77777777" w:rsidR="00421A7E" w:rsidRPr="00F0137A" w:rsidRDefault="00421A7E" w:rsidP="00421A7E">
            <w:pPr>
              <w:spacing w:after="0" w:line="240" w:lineRule="auto"/>
              <w:jc w:val="both"/>
              <w:rPr>
                <w:rFonts w:ascii="Times New Roman" w:hAnsi="Times New Roman"/>
                <w:sz w:val="24"/>
                <w:szCs w:val="24"/>
              </w:rPr>
            </w:pPr>
            <w:r w:rsidRPr="00F0137A">
              <w:rPr>
                <w:rFonts w:ascii="Times New Roman" w:hAnsi="Times New Roman"/>
                <w:sz w:val="24"/>
                <w:szCs w:val="24"/>
              </w:rPr>
              <w:t>Емкость для промывки обратного осмотра – 1 шт.;</w:t>
            </w:r>
          </w:p>
          <w:p w14:paraId="4CCB5CDA" w14:textId="77777777" w:rsidR="00421A7E" w:rsidRPr="00F0137A" w:rsidRDefault="00421A7E" w:rsidP="00421A7E">
            <w:pPr>
              <w:spacing w:after="0" w:line="240" w:lineRule="auto"/>
              <w:jc w:val="both"/>
              <w:rPr>
                <w:rFonts w:ascii="Times New Roman" w:hAnsi="Times New Roman"/>
                <w:sz w:val="24"/>
                <w:szCs w:val="24"/>
              </w:rPr>
            </w:pPr>
            <w:r w:rsidRPr="00F0137A">
              <w:rPr>
                <w:rFonts w:ascii="Times New Roman" w:hAnsi="Times New Roman"/>
                <w:sz w:val="24"/>
                <w:szCs w:val="24"/>
              </w:rPr>
              <w:t>Емкость для сброса воды с обратного осмотра – 1 шт.;</w:t>
            </w:r>
          </w:p>
          <w:p w14:paraId="30B5F070" w14:textId="77777777" w:rsidR="00421A7E" w:rsidRPr="00F0137A" w:rsidRDefault="00421A7E" w:rsidP="00421A7E">
            <w:pPr>
              <w:spacing w:after="0" w:line="240" w:lineRule="auto"/>
              <w:jc w:val="both"/>
              <w:rPr>
                <w:rFonts w:ascii="Times New Roman" w:hAnsi="Times New Roman"/>
                <w:sz w:val="24"/>
                <w:szCs w:val="24"/>
              </w:rPr>
            </w:pPr>
            <w:r w:rsidRPr="00F0137A">
              <w:rPr>
                <w:rFonts w:ascii="Times New Roman" w:hAnsi="Times New Roman"/>
                <w:sz w:val="24"/>
                <w:szCs w:val="24"/>
              </w:rPr>
              <w:t>Насосная станция – 1 шт.;</w:t>
            </w:r>
          </w:p>
          <w:p w14:paraId="4ED5B8FA" w14:textId="77777777" w:rsidR="00421A7E" w:rsidRPr="00F0137A" w:rsidRDefault="00421A7E" w:rsidP="00421A7E">
            <w:pPr>
              <w:spacing w:after="0" w:line="240" w:lineRule="auto"/>
              <w:jc w:val="both"/>
              <w:rPr>
                <w:rFonts w:ascii="Times New Roman" w:hAnsi="Times New Roman"/>
                <w:sz w:val="24"/>
                <w:szCs w:val="24"/>
              </w:rPr>
            </w:pPr>
            <w:r w:rsidRPr="00F0137A">
              <w:rPr>
                <w:rFonts w:ascii="Times New Roman" w:hAnsi="Times New Roman"/>
                <w:sz w:val="24"/>
                <w:szCs w:val="24"/>
              </w:rPr>
              <w:t>Сети питьевого водоснабжения – 5662м</w:t>
            </w:r>
          </w:p>
        </w:tc>
        <w:tc>
          <w:tcPr>
            <w:tcW w:w="1837" w:type="pct"/>
            <w:shd w:val="clear" w:color="auto" w:fill="auto"/>
            <w:vAlign w:val="center"/>
          </w:tcPr>
          <w:p w14:paraId="782622D0" w14:textId="77777777" w:rsidR="00421A7E" w:rsidRPr="00F0137A" w:rsidRDefault="00421A7E" w:rsidP="00421A7E">
            <w:pPr>
              <w:spacing w:after="0" w:line="240" w:lineRule="auto"/>
              <w:jc w:val="center"/>
              <w:rPr>
                <w:rFonts w:ascii="Times New Roman" w:hAnsi="Times New Roman"/>
                <w:color w:val="000000"/>
                <w:sz w:val="24"/>
                <w:szCs w:val="24"/>
              </w:rPr>
            </w:pPr>
            <w:proofErr w:type="spellStart"/>
            <w:r w:rsidRPr="00F0137A">
              <w:rPr>
                <w:rFonts w:ascii="Times New Roman" w:hAnsi="Times New Roman"/>
                <w:color w:val="000000"/>
                <w:sz w:val="24"/>
                <w:szCs w:val="24"/>
              </w:rPr>
              <w:t>р.п</w:t>
            </w:r>
            <w:proofErr w:type="spellEnd"/>
            <w:r w:rsidRPr="00F0137A">
              <w:rPr>
                <w:rFonts w:ascii="Times New Roman" w:hAnsi="Times New Roman"/>
                <w:color w:val="000000"/>
                <w:sz w:val="24"/>
                <w:szCs w:val="24"/>
              </w:rPr>
              <w:t xml:space="preserve">. Кулотино и д. </w:t>
            </w:r>
            <w:proofErr w:type="spellStart"/>
            <w:r w:rsidRPr="00F0137A">
              <w:rPr>
                <w:rFonts w:ascii="Times New Roman" w:hAnsi="Times New Roman"/>
                <w:color w:val="000000"/>
                <w:sz w:val="24"/>
                <w:szCs w:val="24"/>
              </w:rPr>
              <w:t>Полищи</w:t>
            </w:r>
            <w:proofErr w:type="spellEnd"/>
          </w:p>
        </w:tc>
      </w:tr>
    </w:tbl>
    <w:p w14:paraId="438DE0C4" w14:textId="77777777" w:rsidR="00F0137A" w:rsidRDefault="00F0137A" w:rsidP="00421A7E">
      <w:pPr>
        <w:autoSpaceDE w:val="0"/>
        <w:autoSpaceDN w:val="0"/>
        <w:adjustRightInd w:val="0"/>
        <w:spacing w:after="0"/>
        <w:rPr>
          <w:rFonts w:ascii="Times New Roman" w:hAnsi="Times New Roman"/>
          <w:b/>
          <w:sz w:val="24"/>
          <w:szCs w:val="24"/>
          <w:lang w:eastAsia="ru-RU"/>
        </w:rPr>
      </w:pPr>
    </w:p>
    <w:p w14:paraId="6171FB17" w14:textId="2478A63B" w:rsidR="00421A7E" w:rsidRPr="00F0137A" w:rsidRDefault="00421A7E" w:rsidP="00421A7E">
      <w:pPr>
        <w:autoSpaceDE w:val="0"/>
        <w:autoSpaceDN w:val="0"/>
        <w:adjustRightInd w:val="0"/>
        <w:spacing w:after="0"/>
        <w:rPr>
          <w:rFonts w:ascii="Times New Roman" w:hAnsi="Times New Roman"/>
          <w:b/>
          <w:sz w:val="24"/>
          <w:szCs w:val="24"/>
          <w:lang w:eastAsia="ru-RU"/>
        </w:rPr>
      </w:pPr>
      <w:r w:rsidRPr="00F0137A">
        <w:rPr>
          <w:rFonts w:ascii="Times New Roman" w:hAnsi="Times New Roman"/>
          <w:b/>
          <w:sz w:val="24"/>
          <w:szCs w:val="24"/>
          <w:lang w:eastAsia="ru-RU"/>
        </w:rPr>
        <w:t>1.1.4. Описание результатов технического обследования централизованных систем водоснабжения</w:t>
      </w:r>
    </w:p>
    <w:p w14:paraId="6CBA9F15" w14:textId="77777777" w:rsidR="00421A7E" w:rsidRPr="00F0137A" w:rsidRDefault="00421A7E" w:rsidP="00421A7E">
      <w:pPr>
        <w:spacing w:after="0"/>
        <w:jc w:val="both"/>
        <w:rPr>
          <w:rFonts w:ascii="Times New Roman" w:hAnsi="Times New Roman"/>
          <w:b/>
          <w:sz w:val="24"/>
          <w:szCs w:val="24"/>
          <w:lang w:eastAsia="ru-RU"/>
        </w:rPr>
      </w:pPr>
      <w:r w:rsidRPr="00F0137A">
        <w:rPr>
          <w:rFonts w:ascii="Times New Roman" w:hAnsi="Times New Roman"/>
          <w:b/>
          <w:sz w:val="24"/>
          <w:szCs w:val="24"/>
          <w:lang w:eastAsia="ru-RU"/>
        </w:rPr>
        <w:t>а) Описание состояния существующих источников водоснабжения и водозаборных сооружений</w:t>
      </w:r>
    </w:p>
    <w:p w14:paraId="4E75E0E3" w14:textId="77777777" w:rsidR="00421A7E" w:rsidRPr="00F0137A" w:rsidRDefault="00421A7E" w:rsidP="00421A7E">
      <w:pPr>
        <w:spacing w:after="0"/>
        <w:jc w:val="both"/>
        <w:rPr>
          <w:rFonts w:ascii="Times New Roman" w:hAnsi="Times New Roman"/>
          <w:sz w:val="24"/>
          <w:szCs w:val="24"/>
          <w:lang w:eastAsia="ru-RU"/>
        </w:rPr>
      </w:pPr>
      <w:r w:rsidRPr="00F0137A">
        <w:rPr>
          <w:rFonts w:ascii="Times New Roman" w:hAnsi="Times New Roman"/>
          <w:sz w:val="24"/>
          <w:szCs w:val="24"/>
          <w:lang w:eastAsia="ru-RU"/>
        </w:rPr>
        <w:t>Источником хозяйственно-питьевого водоснабжения являются подземные воды. Для водозаборного узла и водопроводов питьевого назначения установлены зоны санитарной охраны в соответствии со СанПиН 2.1.4.1110-02 «Зоны санитарной охраны источников водоснабжения и водопроводов питьевого назначения».</w:t>
      </w:r>
    </w:p>
    <w:p w14:paraId="1B4152D6" w14:textId="52697C58" w:rsidR="00421A7E" w:rsidRDefault="00421A7E" w:rsidP="00421A7E">
      <w:pPr>
        <w:overflowPunct w:val="0"/>
        <w:autoSpaceDE w:val="0"/>
        <w:autoSpaceDN w:val="0"/>
        <w:adjustRightInd w:val="0"/>
        <w:spacing w:after="0"/>
        <w:jc w:val="center"/>
        <w:textAlignment w:val="baseline"/>
        <w:rPr>
          <w:rFonts w:ascii="Times New Roman" w:eastAsia="Microsoft YaHei" w:hAnsi="Times New Roman"/>
          <w:bCs/>
          <w:iCs/>
          <w:noProof/>
          <w:spacing w:val="-5"/>
          <w:sz w:val="24"/>
          <w:szCs w:val="24"/>
        </w:rPr>
      </w:pPr>
      <w:r w:rsidRPr="00F0137A">
        <w:rPr>
          <w:rFonts w:ascii="Times New Roman" w:eastAsia="Microsoft YaHei" w:hAnsi="Times New Roman"/>
          <w:bCs/>
          <w:iCs/>
          <w:noProof/>
          <w:spacing w:val="-5"/>
          <w:sz w:val="24"/>
          <w:szCs w:val="24"/>
        </w:rPr>
        <w:t>Таблица 3 – Источники водоснабжения</w:t>
      </w:r>
    </w:p>
    <w:p w14:paraId="33D41BE1" w14:textId="77777777" w:rsidR="00F0137A" w:rsidRPr="00F0137A" w:rsidRDefault="00F0137A" w:rsidP="00421A7E">
      <w:pPr>
        <w:overflowPunct w:val="0"/>
        <w:autoSpaceDE w:val="0"/>
        <w:autoSpaceDN w:val="0"/>
        <w:adjustRightInd w:val="0"/>
        <w:spacing w:after="0"/>
        <w:jc w:val="center"/>
        <w:textAlignment w:val="baseline"/>
        <w:rPr>
          <w:rFonts w:ascii="Times New Roman" w:eastAsia="Microsoft YaHei" w:hAnsi="Times New Roman"/>
          <w:bCs/>
          <w:iCs/>
          <w:noProof/>
          <w:spacing w:val="-5"/>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6"/>
        <w:gridCol w:w="1748"/>
        <w:gridCol w:w="2394"/>
        <w:gridCol w:w="1098"/>
        <w:gridCol w:w="1572"/>
        <w:gridCol w:w="1266"/>
        <w:gridCol w:w="1195"/>
      </w:tblGrid>
      <w:tr w:rsidR="00421A7E" w:rsidRPr="00F0137A" w14:paraId="787DD0FB" w14:textId="77777777" w:rsidTr="00421A7E">
        <w:trPr>
          <w:trHeight w:val="20"/>
          <w:tblHeader/>
          <w:jc w:val="center"/>
        </w:trPr>
        <w:tc>
          <w:tcPr>
            <w:tcW w:w="185" w:type="pct"/>
            <w:shd w:val="clear" w:color="auto" w:fill="auto"/>
            <w:noWrap/>
            <w:vAlign w:val="center"/>
            <w:hideMark/>
          </w:tcPr>
          <w:p w14:paraId="3413A493" w14:textId="77777777" w:rsidR="00421A7E" w:rsidRPr="00F0137A" w:rsidRDefault="00421A7E" w:rsidP="00421A7E">
            <w:pPr>
              <w:spacing w:after="0" w:line="240" w:lineRule="auto"/>
              <w:jc w:val="center"/>
              <w:rPr>
                <w:rFonts w:ascii="Times New Roman" w:hAnsi="Times New Roman"/>
                <w:b/>
                <w:bCs/>
                <w:sz w:val="24"/>
                <w:szCs w:val="24"/>
              </w:rPr>
            </w:pPr>
            <w:r w:rsidRPr="00F0137A">
              <w:rPr>
                <w:rFonts w:ascii="Times New Roman" w:hAnsi="Times New Roman"/>
                <w:b/>
                <w:bCs/>
                <w:sz w:val="24"/>
                <w:szCs w:val="24"/>
              </w:rPr>
              <w:t>№</w:t>
            </w:r>
          </w:p>
        </w:tc>
        <w:tc>
          <w:tcPr>
            <w:tcW w:w="1048" w:type="pct"/>
            <w:shd w:val="clear" w:color="auto" w:fill="auto"/>
            <w:vAlign w:val="center"/>
            <w:hideMark/>
          </w:tcPr>
          <w:p w14:paraId="709D6428" w14:textId="77777777" w:rsidR="00421A7E" w:rsidRPr="00F0137A" w:rsidRDefault="00421A7E" w:rsidP="00421A7E">
            <w:pPr>
              <w:spacing w:after="0" w:line="240" w:lineRule="auto"/>
              <w:jc w:val="center"/>
              <w:rPr>
                <w:rFonts w:ascii="Times New Roman" w:hAnsi="Times New Roman"/>
                <w:b/>
                <w:bCs/>
                <w:sz w:val="24"/>
                <w:szCs w:val="24"/>
              </w:rPr>
            </w:pPr>
            <w:r w:rsidRPr="00F0137A">
              <w:rPr>
                <w:rFonts w:ascii="Times New Roman" w:hAnsi="Times New Roman"/>
                <w:b/>
                <w:bCs/>
                <w:sz w:val="24"/>
                <w:szCs w:val="24"/>
              </w:rPr>
              <w:t>Наименование объекта</w:t>
            </w:r>
          </w:p>
        </w:tc>
        <w:tc>
          <w:tcPr>
            <w:tcW w:w="1243" w:type="pct"/>
            <w:vAlign w:val="center"/>
          </w:tcPr>
          <w:p w14:paraId="61183AAE" w14:textId="77777777" w:rsidR="00421A7E" w:rsidRPr="00F0137A" w:rsidRDefault="00421A7E" w:rsidP="00421A7E">
            <w:pPr>
              <w:spacing w:after="0" w:line="240" w:lineRule="auto"/>
              <w:jc w:val="center"/>
              <w:rPr>
                <w:rFonts w:ascii="Times New Roman" w:hAnsi="Times New Roman"/>
                <w:b/>
                <w:bCs/>
                <w:color w:val="000000"/>
                <w:sz w:val="24"/>
                <w:szCs w:val="24"/>
              </w:rPr>
            </w:pPr>
            <w:r w:rsidRPr="00F0137A">
              <w:rPr>
                <w:rFonts w:ascii="Times New Roman" w:hAnsi="Times New Roman"/>
                <w:b/>
                <w:bCs/>
                <w:color w:val="000000"/>
                <w:sz w:val="24"/>
                <w:szCs w:val="24"/>
              </w:rPr>
              <w:t>Производительность</w:t>
            </w:r>
          </w:p>
          <w:p w14:paraId="799011A1" w14:textId="77777777" w:rsidR="00421A7E" w:rsidRPr="00F0137A" w:rsidRDefault="00421A7E" w:rsidP="00421A7E">
            <w:pPr>
              <w:spacing w:after="0" w:line="240" w:lineRule="auto"/>
              <w:jc w:val="center"/>
              <w:rPr>
                <w:rFonts w:ascii="Times New Roman" w:hAnsi="Times New Roman"/>
                <w:b/>
                <w:bCs/>
                <w:color w:val="000000"/>
                <w:sz w:val="24"/>
                <w:szCs w:val="24"/>
              </w:rPr>
            </w:pPr>
            <w:r w:rsidRPr="00F0137A">
              <w:rPr>
                <w:rFonts w:ascii="Times New Roman" w:hAnsi="Times New Roman"/>
                <w:b/>
                <w:bCs/>
                <w:color w:val="000000"/>
                <w:sz w:val="24"/>
                <w:szCs w:val="24"/>
              </w:rPr>
              <w:t>,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/час</w:t>
            </w:r>
          </w:p>
        </w:tc>
        <w:tc>
          <w:tcPr>
            <w:tcW w:w="677" w:type="pct"/>
            <w:vAlign w:val="center"/>
          </w:tcPr>
          <w:p w14:paraId="27014753" w14:textId="77777777" w:rsidR="00421A7E" w:rsidRPr="00F0137A" w:rsidRDefault="00421A7E" w:rsidP="00421A7E">
            <w:pPr>
              <w:spacing w:after="0" w:line="240" w:lineRule="auto"/>
              <w:jc w:val="center"/>
              <w:rPr>
                <w:rFonts w:ascii="Times New Roman" w:hAnsi="Times New Roman"/>
                <w:b/>
                <w:bCs/>
                <w:color w:val="000000"/>
                <w:sz w:val="24"/>
                <w:szCs w:val="24"/>
              </w:rPr>
            </w:pPr>
            <w:r w:rsidRPr="00F0137A">
              <w:rPr>
                <w:rFonts w:ascii="Times New Roman" w:hAnsi="Times New Roman"/>
                <w:b/>
                <w:bCs/>
                <w:color w:val="000000"/>
                <w:sz w:val="24"/>
                <w:szCs w:val="24"/>
              </w:rPr>
              <w:t>Глубина, м</w:t>
            </w:r>
          </w:p>
        </w:tc>
        <w:tc>
          <w:tcPr>
            <w:tcW w:w="533" w:type="pct"/>
          </w:tcPr>
          <w:p w14:paraId="7719FC1D" w14:textId="77777777" w:rsidR="00421A7E" w:rsidRPr="00F0137A" w:rsidRDefault="00421A7E" w:rsidP="00421A7E">
            <w:pPr>
              <w:spacing w:after="0" w:line="240" w:lineRule="auto"/>
              <w:jc w:val="center"/>
              <w:rPr>
                <w:rFonts w:ascii="Times New Roman" w:hAnsi="Times New Roman"/>
                <w:b/>
                <w:bCs/>
                <w:color w:val="000000"/>
                <w:sz w:val="24"/>
                <w:szCs w:val="24"/>
              </w:rPr>
            </w:pPr>
            <w:r w:rsidRPr="00F0137A">
              <w:rPr>
                <w:rFonts w:ascii="Times New Roman" w:hAnsi="Times New Roman"/>
                <w:b/>
                <w:bCs/>
                <w:color w:val="000000"/>
                <w:sz w:val="24"/>
                <w:szCs w:val="24"/>
              </w:rPr>
              <w:t>Фактическая подача воды, м</w:t>
            </w:r>
            <w:r w:rsidRPr="00F0137A">
              <w:rPr>
                <w:rFonts w:ascii="Times New Roman" w:hAnsi="Times New Roman"/>
                <w:b/>
                <w:bCs/>
                <w:color w:val="000000"/>
                <w:sz w:val="24"/>
                <w:szCs w:val="24"/>
                <w:vertAlign w:val="superscript"/>
              </w:rPr>
              <w:t xml:space="preserve">3 </w:t>
            </w:r>
            <w:r w:rsidRPr="00F0137A">
              <w:rPr>
                <w:rFonts w:ascii="Times New Roman" w:hAnsi="Times New Roman"/>
                <w:b/>
                <w:bCs/>
                <w:color w:val="000000"/>
                <w:sz w:val="24"/>
                <w:szCs w:val="24"/>
              </w:rPr>
              <w:t>/год</w:t>
            </w:r>
          </w:p>
        </w:tc>
        <w:tc>
          <w:tcPr>
            <w:tcW w:w="657" w:type="pct"/>
            <w:vAlign w:val="center"/>
          </w:tcPr>
          <w:p w14:paraId="3AE9D0E2" w14:textId="77777777" w:rsidR="00421A7E" w:rsidRPr="00F0137A" w:rsidRDefault="00421A7E" w:rsidP="00421A7E">
            <w:pPr>
              <w:spacing w:after="0" w:line="240" w:lineRule="auto"/>
              <w:jc w:val="center"/>
              <w:rPr>
                <w:rFonts w:ascii="Times New Roman" w:hAnsi="Times New Roman"/>
                <w:b/>
                <w:bCs/>
                <w:color w:val="000000"/>
                <w:sz w:val="24"/>
                <w:szCs w:val="24"/>
              </w:rPr>
            </w:pPr>
            <w:r w:rsidRPr="00F0137A">
              <w:rPr>
                <w:rFonts w:ascii="Times New Roman" w:hAnsi="Times New Roman"/>
                <w:b/>
                <w:bCs/>
                <w:color w:val="000000"/>
                <w:sz w:val="24"/>
                <w:szCs w:val="24"/>
              </w:rPr>
              <w:t>Год постройки</w:t>
            </w:r>
          </w:p>
        </w:tc>
        <w:tc>
          <w:tcPr>
            <w:tcW w:w="657" w:type="pct"/>
            <w:vAlign w:val="center"/>
          </w:tcPr>
          <w:p w14:paraId="36FF3AC1" w14:textId="77777777" w:rsidR="00421A7E" w:rsidRPr="00F0137A" w:rsidRDefault="00421A7E" w:rsidP="00421A7E">
            <w:pPr>
              <w:spacing w:after="0" w:line="240" w:lineRule="auto"/>
              <w:jc w:val="center"/>
              <w:rPr>
                <w:rFonts w:ascii="Times New Roman" w:hAnsi="Times New Roman"/>
                <w:b/>
                <w:bCs/>
                <w:color w:val="000000"/>
                <w:sz w:val="24"/>
                <w:szCs w:val="24"/>
              </w:rPr>
            </w:pPr>
            <w:r w:rsidRPr="00F0137A">
              <w:rPr>
                <w:rFonts w:ascii="Times New Roman" w:hAnsi="Times New Roman"/>
                <w:b/>
                <w:bCs/>
                <w:color w:val="000000"/>
                <w:sz w:val="24"/>
                <w:szCs w:val="24"/>
              </w:rPr>
              <w:t>Марка насоса</w:t>
            </w:r>
          </w:p>
        </w:tc>
      </w:tr>
      <w:tr w:rsidR="00421A7E" w:rsidRPr="00F0137A" w14:paraId="2C89C7B2" w14:textId="77777777" w:rsidTr="00421A7E">
        <w:trPr>
          <w:trHeight w:val="20"/>
          <w:jc w:val="center"/>
        </w:trPr>
        <w:tc>
          <w:tcPr>
            <w:tcW w:w="5000" w:type="pct"/>
            <w:gridSpan w:val="7"/>
          </w:tcPr>
          <w:p w14:paraId="0DC72958" w14:textId="77777777" w:rsidR="00421A7E" w:rsidRPr="00F0137A" w:rsidRDefault="00421A7E" w:rsidP="00421A7E">
            <w:pPr>
              <w:spacing w:after="0" w:line="240" w:lineRule="auto"/>
              <w:jc w:val="center"/>
              <w:rPr>
                <w:rFonts w:ascii="Times New Roman" w:hAnsi="Times New Roman"/>
                <w:b/>
                <w:color w:val="000000"/>
                <w:sz w:val="24"/>
                <w:szCs w:val="24"/>
              </w:rPr>
            </w:pPr>
            <w:proofErr w:type="spellStart"/>
            <w:r w:rsidRPr="00F0137A">
              <w:rPr>
                <w:rFonts w:ascii="Times New Roman" w:hAnsi="Times New Roman"/>
                <w:b/>
                <w:color w:val="000000"/>
                <w:sz w:val="24"/>
                <w:szCs w:val="24"/>
              </w:rPr>
              <w:t>р.п</w:t>
            </w:r>
            <w:proofErr w:type="spellEnd"/>
            <w:r w:rsidRPr="00F0137A">
              <w:rPr>
                <w:rFonts w:ascii="Times New Roman" w:hAnsi="Times New Roman"/>
                <w:b/>
                <w:color w:val="000000"/>
                <w:sz w:val="24"/>
                <w:szCs w:val="24"/>
              </w:rPr>
              <w:t xml:space="preserve">. Кулотино </w:t>
            </w:r>
          </w:p>
        </w:tc>
      </w:tr>
      <w:tr w:rsidR="00421A7E" w:rsidRPr="00F0137A" w14:paraId="4914B8E1" w14:textId="77777777" w:rsidTr="00421A7E">
        <w:trPr>
          <w:trHeight w:val="20"/>
          <w:jc w:val="center"/>
        </w:trPr>
        <w:tc>
          <w:tcPr>
            <w:tcW w:w="185" w:type="pct"/>
            <w:shd w:val="clear" w:color="auto" w:fill="auto"/>
            <w:vAlign w:val="center"/>
          </w:tcPr>
          <w:p w14:paraId="3CBED061" w14:textId="77777777" w:rsidR="00421A7E" w:rsidRPr="00F0137A" w:rsidRDefault="00421A7E" w:rsidP="00421A7E">
            <w:pPr>
              <w:numPr>
                <w:ilvl w:val="0"/>
                <w:numId w:val="9"/>
              </w:numPr>
              <w:spacing w:after="0" w:line="240" w:lineRule="auto"/>
              <w:ind w:left="57"/>
              <w:contextualSpacing/>
              <w:jc w:val="center"/>
              <w:rPr>
                <w:rFonts w:ascii="Times New Roman" w:hAnsi="Times New Roman"/>
                <w:color w:val="000000"/>
                <w:sz w:val="24"/>
                <w:szCs w:val="24"/>
              </w:rPr>
            </w:pPr>
          </w:p>
        </w:tc>
        <w:tc>
          <w:tcPr>
            <w:tcW w:w="1048" w:type="pct"/>
            <w:shd w:val="clear" w:color="auto" w:fill="auto"/>
            <w:vAlign w:val="center"/>
          </w:tcPr>
          <w:p w14:paraId="7F4CF579" w14:textId="77777777" w:rsidR="00421A7E" w:rsidRPr="00F0137A" w:rsidRDefault="00421A7E" w:rsidP="00421A7E">
            <w:pPr>
              <w:spacing w:after="0" w:line="240" w:lineRule="auto"/>
              <w:jc w:val="center"/>
              <w:rPr>
                <w:rFonts w:ascii="Times New Roman" w:hAnsi="Times New Roman"/>
                <w:color w:val="000000"/>
                <w:sz w:val="24"/>
                <w:szCs w:val="24"/>
                <w:highlight w:val="magenta"/>
              </w:rPr>
            </w:pPr>
            <w:r w:rsidRPr="00F0137A">
              <w:rPr>
                <w:rFonts w:ascii="Times New Roman" w:eastAsia="Microsoft YaHei" w:hAnsi="Times New Roman"/>
                <w:spacing w:val="-5"/>
                <w:sz w:val="24"/>
                <w:szCs w:val="24"/>
              </w:rPr>
              <w:t xml:space="preserve">Скважина </w:t>
            </w:r>
            <w:bookmarkStart w:id="5" w:name="_Hlk198885542"/>
            <w:r w:rsidRPr="00F0137A">
              <w:rPr>
                <w:rFonts w:ascii="Times New Roman" w:eastAsia="Microsoft YaHei" w:hAnsi="Times New Roman"/>
                <w:spacing w:val="-5"/>
                <w:sz w:val="24"/>
                <w:szCs w:val="24"/>
              </w:rPr>
              <w:t xml:space="preserve">№1-73, </w:t>
            </w:r>
            <w:proofErr w:type="spellStart"/>
            <w:r w:rsidRPr="00F0137A">
              <w:rPr>
                <w:rFonts w:ascii="Times New Roman" w:eastAsia="Microsoft YaHei" w:hAnsi="Times New Roman"/>
                <w:spacing w:val="-5"/>
                <w:sz w:val="24"/>
                <w:szCs w:val="24"/>
              </w:rPr>
              <w:t>р.п</w:t>
            </w:r>
            <w:proofErr w:type="spellEnd"/>
            <w:r w:rsidRPr="00F0137A">
              <w:rPr>
                <w:rFonts w:ascii="Times New Roman" w:eastAsia="Microsoft YaHei" w:hAnsi="Times New Roman"/>
                <w:spacing w:val="-5"/>
                <w:sz w:val="24"/>
                <w:szCs w:val="24"/>
              </w:rPr>
              <w:t xml:space="preserve">. </w:t>
            </w:r>
            <w:bookmarkEnd w:id="5"/>
            <w:r w:rsidRPr="00F0137A">
              <w:rPr>
                <w:rFonts w:ascii="Times New Roman" w:eastAsia="Microsoft YaHei" w:hAnsi="Times New Roman"/>
                <w:spacing w:val="-5"/>
                <w:sz w:val="24"/>
                <w:szCs w:val="24"/>
              </w:rPr>
              <w:t xml:space="preserve">Кулотино, </w:t>
            </w:r>
            <w:bookmarkStart w:id="6" w:name="_Hlk198885722"/>
            <w:r w:rsidRPr="00F0137A">
              <w:rPr>
                <w:rFonts w:ascii="Times New Roman" w:eastAsia="Microsoft YaHei" w:hAnsi="Times New Roman"/>
                <w:spacing w:val="-5"/>
                <w:sz w:val="24"/>
                <w:szCs w:val="24"/>
              </w:rPr>
              <w:t>Советский проспект</w:t>
            </w:r>
            <w:bookmarkEnd w:id="6"/>
            <w:r w:rsidRPr="00F0137A">
              <w:rPr>
                <w:rFonts w:ascii="Times New Roman" w:eastAsia="Microsoft YaHei" w:hAnsi="Times New Roman"/>
                <w:spacing w:val="-5"/>
                <w:sz w:val="24"/>
                <w:szCs w:val="24"/>
              </w:rPr>
              <w:t>, сооружение 1ж, 1и</w:t>
            </w:r>
          </w:p>
        </w:tc>
        <w:tc>
          <w:tcPr>
            <w:tcW w:w="1243" w:type="pct"/>
            <w:vAlign w:val="center"/>
          </w:tcPr>
          <w:p w14:paraId="467213CD" w14:textId="77777777" w:rsidR="00421A7E" w:rsidRPr="00F0137A" w:rsidRDefault="00421A7E" w:rsidP="00421A7E">
            <w:pPr>
              <w:spacing w:after="0" w:line="240" w:lineRule="auto"/>
              <w:jc w:val="center"/>
              <w:rPr>
                <w:rFonts w:ascii="Times New Roman" w:hAnsi="Times New Roman"/>
                <w:color w:val="000000"/>
                <w:sz w:val="24"/>
                <w:szCs w:val="24"/>
              </w:rPr>
            </w:pPr>
            <w:r w:rsidRPr="00F0137A">
              <w:rPr>
                <w:rFonts w:ascii="Times New Roman" w:hAnsi="Times New Roman"/>
                <w:color w:val="000000"/>
                <w:sz w:val="24"/>
                <w:szCs w:val="24"/>
              </w:rPr>
              <w:t>29,5</w:t>
            </w:r>
          </w:p>
        </w:tc>
        <w:tc>
          <w:tcPr>
            <w:tcW w:w="677" w:type="pct"/>
            <w:vAlign w:val="center"/>
          </w:tcPr>
          <w:p w14:paraId="216E683B" w14:textId="77777777" w:rsidR="00421A7E" w:rsidRPr="00F0137A" w:rsidRDefault="00421A7E" w:rsidP="00421A7E">
            <w:pPr>
              <w:spacing w:after="0" w:line="240" w:lineRule="auto"/>
              <w:jc w:val="center"/>
              <w:rPr>
                <w:rFonts w:ascii="Times New Roman" w:hAnsi="Times New Roman"/>
                <w:color w:val="000000"/>
                <w:sz w:val="24"/>
                <w:szCs w:val="24"/>
                <w:lang w:val="en-US"/>
              </w:rPr>
            </w:pPr>
            <w:r w:rsidRPr="00F0137A">
              <w:rPr>
                <w:rFonts w:ascii="Times New Roman" w:hAnsi="Times New Roman"/>
                <w:sz w:val="24"/>
                <w:szCs w:val="24"/>
                <w:lang w:val="en-US"/>
              </w:rPr>
              <w:t>65</w:t>
            </w:r>
          </w:p>
        </w:tc>
        <w:tc>
          <w:tcPr>
            <w:tcW w:w="533" w:type="pct"/>
            <w:vAlign w:val="center"/>
          </w:tcPr>
          <w:p w14:paraId="23A16139" w14:textId="77777777" w:rsidR="00421A7E" w:rsidRPr="00F0137A" w:rsidRDefault="00421A7E" w:rsidP="00421A7E">
            <w:pPr>
              <w:spacing w:after="0" w:line="240" w:lineRule="auto"/>
              <w:jc w:val="center"/>
              <w:rPr>
                <w:rFonts w:ascii="Times New Roman" w:hAnsi="Times New Roman"/>
                <w:sz w:val="24"/>
                <w:szCs w:val="24"/>
              </w:rPr>
            </w:pPr>
            <w:r w:rsidRPr="00F0137A">
              <w:rPr>
                <w:rFonts w:ascii="Times New Roman" w:hAnsi="Times New Roman"/>
                <w:sz w:val="24"/>
                <w:szCs w:val="24"/>
              </w:rPr>
              <w:t>42205</w:t>
            </w:r>
          </w:p>
        </w:tc>
        <w:tc>
          <w:tcPr>
            <w:tcW w:w="657" w:type="pct"/>
            <w:vAlign w:val="center"/>
          </w:tcPr>
          <w:p w14:paraId="011B8D9F" w14:textId="77777777" w:rsidR="00421A7E" w:rsidRPr="00F0137A" w:rsidRDefault="00421A7E" w:rsidP="00421A7E">
            <w:pPr>
              <w:spacing w:after="0" w:line="240" w:lineRule="auto"/>
              <w:jc w:val="center"/>
              <w:rPr>
                <w:rFonts w:ascii="Times New Roman" w:hAnsi="Times New Roman"/>
                <w:color w:val="000000"/>
                <w:sz w:val="24"/>
                <w:szCs w:val="24"/>
              </w:rPr>
            </w:pPr>
            <w:r w:rsidRPr="00F0137A">
              <w:rPr>
                <w:rFonts w:ascii="Times New Roman" w:hAnsi="Times New Roman"/>
                <w:color w:val="000000"/>
                <w:sz w:val="24"/>
                <w:szCs w:val="24"/>
              </w:rPr>
              <w:t>2022</w:t>
            </w:r>
          </w:p>
        </w:tc>
        <w:tc>
          <w:tcPr>
            <w:tcW w:w="657" w:type="pct"/>
            <w:vAlign w:val="center"/>
          </w:tcPr>
          <w:p w14:paraId="1914ABEF" w14:textId="77777777" w:rsidR="00421A7E" w:rsidRPr="00F0137A" w:rsidRDefault="00421A7E" w:rsidP="00421A7E">
            <w:pPr>
              <w:spacing w:after="0" w:line="240" w:lineRule="auto"/>
              <w:jc w:val="center"/>
              <w:rPr>
                <w:rFonts w:ascii="Times New Roman" w:hAnsi="Times New Roman"/>
                <w:color w:val="000000"/>
                <w:sz w:val="24"/>
                <w:szCs w:val="24"/>
              </w:rPr>
            </w:pPr>
            <w:bookmarkStart w:id="7" w:name="_Hlk198885808"/>
            <w:r w:rsidRPr="00F0137A">
              <w:rPr>
                <w:rFonts w:ascii="Times New Roman" w:hAnsi="Times New Roman"/>
                <w:sz w:val="24"/>
                <w:szCs w:val="24"/>
                <w:lang w:val="en-US"/>
              </w:rPr>
              <w:t xml:space="preserve">UNIPUMP </w:t>
            </w:r>
            <w:r w:rsidRPr="00F0137A">
              <w:rPr>
                <w:rFonts w:ascii="Times New Roman" w:hAnsi="Times New Roman"/>
                <w:sz w:val="24"/>
                <w:szCs w:val="24"/>
              </w:rPr>
              <w:t>ЭЦВ 4-20-60</w:t>
            </w:r>
            <w:bookmarkEnd w:id="7"/>
          </w:p>
        </w:tc>
      </w:tr>
      <w:tr w:rsidR="00421A7E" w:rsidRPr="00F0137A" w14:paraId="5A0A65A6" w14:textId="77777777" w:rsidTr="00421A7E">
        <w:trPr>
          <w:trHeight w:val="20"/>
          <w:jc w:val="center"/>
        </w:trPr>
        <w:tc>
          <w:tcPr>
            <w:tcW w:w="185" w:type="pct"/>
            <w:shd w:val="clear" w:color="auto" w:fill="auto"/>
            <w:vAlign w:val="center"/>
          </w:tcPr>
          <w:p w14:paraId="3B0578E7" w14:textId="77777777" w:rsidR="00421A7E" w:rsidRPr="00F0137A" w:rsidRDefault="00421A7E" w:rsidP="00421A7E">
            <w:pPr>
              <w:numPr>
                <w:ilvl w:val="0"/>
                <w:numId w:val="9"/>
              </w:numPr>
              <w:spacing w:after="0" w:line="240" w:lineRule="auto"/>
              <w:ind w:left="57"/>
              <w:contextualSpacing/>
              <w:jc w:val="center"/>
              <w:rPr>
                <w:rFonts w:ascii="Times New Roman" w:hAnsi="Times New Roman"/>
                <w:color w:val="000000"/>
                <w:sz w:val="24"/>
                <w:szCs w:val="24"/>
              </w:rPr>
            </w:pPr>
          </w:p>
        </w:tc>
        <w:tc>
          <w:tcPr>
            <w:tcW w:w="1048" w:type="pct"/>
            <w:shd w:val="clear" w:color="auto" w:fill="auto"/>
            <w:vAlign w:val="center"/>
          </w:tcPr>
          <w:p w14:paraId="5BFBF9F4" w14:textId="77777777" w:rsidR="00421A7E" w:rsidRPr="00F0137A" w:rsidRDefault="00421A7E" w:rsidP="00421A7E">
            <w:pPr>
              <w:spacing w:after="0" w:line="240" w:lineRule="auto"/>
              <w:jc w:val="center"/>
              <w:rPr>
                <w:rFonts w:ascii="Times New Roman" w:hAnsi="Times New Roman"/>
                <w:color w:val="000000"/>
                <w:sz w:val="24"/>
                <w:szCs w:val="24"/>
              </w:rPr>
            </w:pPr>
            <w:r w:rsidRPr="00F0137A">
              <w:rPr>
                <w:rFonts w:ascii="Times New Roman" w:eastAsia="Microsoft YaHei" w:hAnsi="Times New Roman"/>
                <w:spacing w:val="-5"/>
                <w:sz w:val="24"/>
                <w:szCs w:val="24"/>
              </w:rPr>
              <w:t>Скважина №27477 ул. К. Макса</w:t>
            </w:r>
          </w:p>
        </w:tc>
        <w:tc>
          <w:tcPr>
            <w:tcW w:w="1243" w:type="pct"/>
            <w:vAlign w:val="center"/>
          </w:tcPr>
          <w:p w14:paraId="6CB0DCC8" w14:textId="77777777" w:rsidR="00421A7E" w:rsidRPr="00F0137A" w:rsidRDefault="00421A7E" w:rsidP="00421A7E">
            <w:pPr>
              <w:spacing w:after="0" w:line="240" w:lineRule="auto"/>
              <w:jc w:val="center"/>
              <w:rPr>
                <w:rFonts w:ascii="Times New Roman" w:hAnsi="Times New Roman"/>
                <w:color w:val="000000"/>
                <w:sz w:val="24"/>
                <w:szCs w:val="24"/>
              </w:rPr>
            </w:pPr>
            <w:r w:rsidRPr="00F0137A">
              <w:rPr>
                <w:rFonts w:ascii="Times New Roman" w:hAnsi="Times New Roman"/>
                <w:sz w:val="24"/>
                <w:szCs w:val="24"/>
              </w:rPr>
              <w:t>9,58</w:t>
            </w:r>
          </w:p>
        </w:tc>
        <w:tc>
          <w:tcPr>
            <w:tcW w:w="677" w:type="pct"/>
            <w:vAlign w:val="center"/>
          </w:tcPr>
          <w:p w14:paraId="5812C803" w14:textId="77777777" w:rsidR="00421A7E" w:rsidRPr="00F0137A" w:rsidRDefault="00421A7E" w:rsidP="00421A7E">
            <w:pPr>
              <w:spacing w:after="0" w:line="240" w:lineRule="auto"/>
              <w:jc w:val="center"/>
              <w:rPr>
                <w:rFonts w:ascii="Times New Roman" w:hAnsi="Times New Roman"/>
                <w:color w:val="000000"/>
                <w:sz w:val="24"/>
                <w:szCs w:val="24"/>
              </w:rPr>
            </w:pPr>
            <w:r w:rsidRPr="00F0137A">
              <w:rPr>
                <w:rFonts w:ascii="Times New Roman" w:hAnsi="Times New Roman"/>
                <w:sz w:val="24"/>
                <w:szCs w:val="24"/>
              </w:rPr>
              <w:t>103</w:t>
            </w:r>
          </w:p>
        </w:tc>
        <w:tc>
          <w:tcPr>
            <w:tcW w:w="533" w:type="pct"/>
            <w:vAlign w:val="center"/>
          </w:tcPr>
          <w:p w14:paraId="638FEF88" w14:textId="77777777" w:rsidR="00421A7E" w:rsidRPr="00F0137A" w:rsidRDefault="00421A7E" w:rsidP="00421A7E">
            <w:pPr>
              <w:spacing w:after="0" w:line="240" w:lineRule="auto"/>
              <w:jc w:val="center"/>
              <w:rPr>
                <w:rFonts w:ascii="Times New Roman" w:hAnsi="Times New Roman"/>
                <w:sz w:val="24"/>
                <w:szCs w:val="24"/>
              </w:rPr>
            </w:pPr>
            <w:r w:rsidRPr="00F0137A">
              <w:rPr>
                <w:rFonts w:ascii="Times New Roman" w:hAnsi="Times New Roman"/>
                <w:sz w:val="24"/>
                <w:szCs w:val="24"/>
              </w:rPr>
              <w:t>8456</w:t>
            </w:r>
          </w:p>
        </w:tc>
        <w:tc>
          <w:tcPr>
            <w:tcW w:w="657" w:type="pct"/>
            <w:vAlign w:val="center"/>
          </w:tcPr>
          <w:p w14:paraId="23E52972" w14:textId="77777777" w:rsidR="00421A7E" w:rsidRPr="00F0137A" w:rsidRDefault="00421A7E" w:rsidP="00421A7E">
            <w:pPr>
              <w:spacing w:after="0" w:line="240" w:lineRule="auto"/>
              <w:jc w:val="center"/>
              <w:rPr>
                <w:rFonts w:ascii="Times New Roman" w:hAnsi="Times New Roman"/>
                <w:color w:val="000000"/>
                <w:sz w:val="24"/>
                <w:szCs w:val="24"/>
              </w:rPr>
            </w:pPr>
            <w:r w:rsidRPr="00F0137A">
              <w:rPr>
                <w:rFonts w:ascii="Times New Roman" w:hAnsi="Times New Roman"/>
                <w:sz w:val="24"/>
                <w:szCs w:val="24"/>
              </w:rPr>
              <w:t>1972</w:t>
            </w:r>
          </w:p>
        </w:tc>
        <w:tc>
          <w:tcPr>
            <w:tcW w:w="657" w:type="pct"/>
            <w:vAlign w:val="center"/>
          </w:tcPr>
          <w:p w14:paraId="2973C99D" w14:textId="77777777" w:rsidR="00421A7E" w:rsidRPr="00F0137A" w:rsidRDefault="00421A7E" w:rsidP="00421A7E">
            <w:pPr>
              <w:spacing w:after="0" w:line="240" w:lineRule="auto"/>
              <w:jc w:val="center"/>
              <w:rPr>
                <w:rFonts w:ascii="Times New Roman" w:hAnsi="Times New Roman"/>
                <w:color w:val="000000"/>
                <w:sz w:val="24"/>
                <w:szCs w:val="24"/>
                <w:highlight w:val="cyan"/>
              </w:rPr>
            </w:pPr>
            <w:r w:rsidRPr="00F0137A">
              <w:rPr>
                <w:rFonts w:ascii="Times New Roman" w:hAnsi="Times New Roman"/>
                <w:sz w:val="24"/>
                <w:szCs w:val="24"/>
                <w:lang w:val="en-US"/>
              </w:rPr>
              <w:t xml:space="preserve">UNIPUMP </w:t>
            </w:r>
            <w:r w:rsidRPr="00F0137A">
              <w:rPr>
                <w:rFonts w:ascii="Times New Roman" w:hAnsi="Times New Roman"/>
                <w:sz w:val="24"/>
                <w:szCs w:val="24"/>
              </w:rPr>
              <w:t>ЭЦВ 5-7-99</w:t>
            </w:r>
          </w:p>
        </w:tc>
      </w:tr>
      <w:tr w:rsidR="00421A7E" w:rsidRPr="00F0137A" w14:paraId="165324E9" w14:textId="77777777" w:rsidTr="00421A7E">
        <w:trPr>
          <w:trHeight w:val="20"/>
          <w:jc w:val="center"/>
        </w:trPr>
        <w:tc>
          <w:tcPr>
            <w:tcW w:w="185" w:type="pct"/>
            <w:shd w:val="clear" w:color="auto" w:fill="auto"/>
            <w:vAlign w:val="center"/>
          </w:tcPr>
          <w:p w14:paraId="5BEA746F" w14:textId="77777777" w:rsidR="00421A7E" w:rsidRPr="00F0137A" w:rsidRDefault="00421A7E" w:rsidP="00421A7E">
            <w:pPr>
              <w:numPr>
                <w:ilvl w:val="0"/>
                <w:numId w:val="9"/>
              </w:numPr>
              <w:spacing w:after="0" w:line="240" w:lineRule="auto"/>
              <w:ind w:left="57"/>
              <w:contextualSpacing/>
              <w:jc w:val="center"/>
              <w:rPr>
                <w:rFonts w:ascii="Times New Roman" w:hAnsi="Times New Roman"/>
                <w:color w:val="000000"/>
                <w:sz w:val="24"/>
                <w:szCs w:val="24"/>
              </w:rPr>
            </w:pPr>
          </w:p>
        </w:tc>
        <w:tc>
          <w:tcPr>
            <w:tcW w:w="1048" w:type="pct"/>
            <w:shd w:val="clear" w:color="auto" w:fill="auto"/>
            <w:vAlign w:val="center"/>
          </w:tcPr>
          <w:p w14:paraId="4C81AC14" w14:textId="77777777" w:rsidR="00421A7E" w:rsidRPr="00F0137A" w:rsidRDefault="00421A7E" w:rsidP="00421A7E">
            <w:pPr>
              <w:spacing w:after="0" w:line="240" w:lineRule="auto"/>
              <w:jc w:val="center"/>
              <w:rPr>
                <w:rFonts w:ascii="Times New Roman" w:hAnsi="Times New Roman"/>
                <w:color w:val="000000"/>
                <w:sz w:val="24"/>
                <w:szCs w:val="24"/>
                <w:highlight w:val="magenta"/>
              </w:rPr>
            </w:pPr>
            <w:r w:rsidRPr="00F0137A">
              <w:rPr>
                <w:rFonts w:ascii="Times New Roman" w:eastAsia="Microsoft YaHei" w:hAnsi="Times New Roman"/>
                <w:spacing w:val="-5"/>
                <w:sz w:val="24"/>
                <w:szCs w:val="24"/>
              </w:rPr>
              <w:t>Скважина №1-65 ул. Набережная</w:t>
            </w:r>
          </w:p>
        </w:tc>
        <w:tc>
          <w:tcPr>
            <w:tcW w:w="1243" w:type="pct"/>
            <w:vAlign w:val="center"/>
          </w:tcPr>
          <w:p w14:paraId="25B3485E" w14:textId="77777777" w:rsidR="00421A7E" w:rsidRPr="00F0137A" w:rsidRDefault="00421A7E" w:rsidP="00421A7E">
            <w:pPr>
              <w:spacing w:after="0" w:line="240" w:lineRule="auto"/>
              <w:jc w:val="center"/>
              <w:rPr>
                <w:rFonts w:ascii="Times New Roman" w:hAnsi="Times New Roman"/>
                <w:color w:val="000000"/>
                <w:sz w:val="24"/>
                <w:szCs w:val="24"/>
              </w:rPr>
            </w:pPr>
            <w:r w:rsidRPr="00F0137A">
              <w:rPr>
                <w:rFonts w:ascii="Times New Roman" w:hAnsi="Times New Roman"/>
                <w:color w:val="000000"/>
                <w:sz w:val="24"/>
                <w:szCs w:val="24"/>
              </w:rPr>
              <w:t>самотек</w:t>
            </w:r>
          </w:p>
        </w:tc>
        <w:tc>
          <w:tcPr>
            <w:tcW w:w="677" w:type="pct"/>
            <w:vAlign w:val="center"/>
          </w:tcPr>
          <w:p w14:paraId="69EC1477" w14:textId="77777777" w:rsidR="00421A7E" w:rsidRPr="00F0137A" w:rsidRDefault="00421A7E" w:rsidP="00421A7E">
            <w:pPr>
              <w:spacing w:after="0" w:line="240" w:lineRule="auto"/>
              <w:jc w:val="center"/>
              <w:rPr>
                <w:rFonts w:ascii="Times New Roman" w:hAnsi="Times New Roman"/>
                <w:color w:val="000000"/>
                <w:sz w:val="24"/>
                <w:szCs w:val="24"/>
              </w:rPr>
            </w:pPr>
            <w:r w:rsidRPr="00F0137A">
              <w:rPr>
                <w:rFonts w:ascii="Times New Roman" w:hAnsi="Times New Roman"/>
                <w:sz w:val="24"/>
                <w:szCs w:val="24"/>
              </w:rPr>
              <w:t>122</w:t>
            </w:r>
          </w:p>
        </w:tc>
        <w:tc>
          <w:tcPr>
            <w:tcW w:w="533" w:type="pct"/>
            <w:vAlign w:val="center"/>
          </w:tcPr>
          <w:p w14:paraId="20D9FCAA" w14:textId="77777777" w:rsidR="00421A7E" w:rsidRPr="00F0137A" w:rsidRDefault="00421A7E" w:rsidP="00421A7E">
            <w:pPr>
              <w:spacing w:after="0" w:line="240" w:lineRule="auto"/>
              <w:jc w:val="center"/>
              <w:rPr>
                <w:rFonts w:ascii="Times New Roman" w:hAnsi="Times New Roman"/>
                <w:sz w:val="24"/>
                <w:szCs w:val="24"/>
              </w:rPr>
            </w:pPr>
            <w:r w:rsidRPr="00F0137A">
              <w:rPr>
                <w:rFonts w:ascii="Times New Roman" w:hAnsi="Times New Roman"/>
                <w:sz w:val="24"/>
                <w:szCs w:val="24"/>
              </w:rPr>
              <w:t>2343</w:t>
            </w:r>
          </w:p>
        </w:tc>
        <w:tc>
          <w:tcPr>
            <w:tcW w:w="657" w:type="pct"/>
            <w:vAlign w:val="center"/>
          </w:tcPr>
          <w:p w14:paraId="65BEBAA8" w14:textId="77777777" w:rsidR="00421A7E" w:rsidRPr="00F0137A" w:rsidRDefault="00421A7E" w:rsidP="00421A7E">
            <w:pPr>
              <w:spacing w:after="0" w:line="240" w:lineRule="auto"/>
              <w:jc w:val="center"/>
              <w:rPr>
                <w:rFonts w:ascii="Times New Roman" w:hAnsi="Times New Roman"/>
                <w:color w:val="000000"/>
                <w:sz w:val="24"/>
                <w:szCs w:val="24"/>
              </w:rPr>
            </w:pPr>
            <w:r w:rsidRPr="00F0137A">
              <w:rPr>
                <w:rFonts w:ascii="Times New Roman" w:hAnsi="Times New Roman"/>
                <w:sz w:val="24"/>
                <w:szCs w:val="24"/>
              </w:rPr>
              <w:t>2004</w:t>
            </w:r>
          </w:p>
        </w:tc>
        <w:tc>
          <w:tcPr>
            <w:tcW w:w="657" w:type="pct"/>
            <w:vAlign w:val="center"/>
          </w:tcPr>
          <w:p w14:paraId="610BA203" w14:textId="77777777" w:rsidR="00421A7E" w:rsidRPr="00F0137A" w:rsidRDefault="00421A7E" w:rsidP="00421A7E">
            <w:pPr>
              <w:spacing w:after="0" w:line="240" w:lineRule="auto"/>
              <w:jc w:val="center"/>
              <w:rPr>
                <w:rFonts w:ascii="Times New Roman" w:hAnsi="Times New Roman"/>
                <w:color w:val="000000"/>
                <w:sz w:val="24"/>
                <w:szCs w:val="24"/>
                <w:highlight w:val="cyan"/>
              </w:rPr>
            </w:pPr>
            <w:r w:rsidRPr="00F0137A">
              <w:rPr>
                <w:rFonts w:ascii="Times New Roman" w:hAnsi="Times New Roman"/>
                <w:sz w:val="24"/>
                <w:szCs w:val="24"/>
              </w:rPr>
              <w:t>-</w:t>
            </w:r>
          </w:p>
        </w:tc>
      </w:tr>
    </w:tbl>
    <w:p w14:paraId="1FA115BF" w14:textId="77777777" w:rsidR="00F0137A" w:rsidRDefault="00F0137A" w:rsidP="00421A7E">
      <w:pPr>
        <w:spacing w:after="0"/>
        <w:jc w:val="both"/>
        <w:rPr>
          <w:rFonts w:ascii="Times New Roman" w:hAnsi="Times New Roman"/>
          <w:b/>
          <w:sz w:val="24"/>
          <w:szCs w:val="24"/>
          <w:lang w:eastAsia="ru-RU"/>
        </w:rPr>
      </w:pPr>
    </w:p>
    <w:p w14:paraId="0EBBADA1" w14:textId="23B2DBA5" w:rsidR="00421A7E" w:rsidRPr="00F0137A" w:rsidRDefault="00421A7E" w:rsidP="00421A7E">
      <w:pPr>
        <w:spacing w:after="0"/>
        <w:jc w:val="both"/>
        <w:rPr>
          <w:rFonts w:ascii="Times New Roman" w:hAnsi="Times New Roman"/>
          <w:b/>
          <w:sz w:val="24"/>
          <w:szCs w:val="24"/>
          <w:lang w:eastAsia="ru-RU"/>
        </w:rPr>
      </w:pPr>
      <w:r w:rsidRPr="00F0137A">
        <w:rPr>
          <w:rFonts w:ascii="Times New Roman" w:hAnsi="Times New Roman"/>
          <w:b/>
          <w:sz w:val="24"/>
          <w:szCs w:val="24"/>
          <w:lang w:eastAsia="ru-RU"/>
        </w:rPr>
        <w:t>б)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14:paraId="5100A8B1" w14:textId="77777777" w:rsidR="00421A7E" w:rsidRPr="00F0137A" w:rsidRDefault="00421A7E" w:rsidP="00421A7E">
      <w:pPr>
        <w:spacing w:after="0"/>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На территории </w:t>
      </w:r>
      <w:proofErr w:type="spellStart"/>
      <w:r w:rsidRPr="00F0137A">
        <w:rPr>
          <w:rFonts w:ascii="Times New Roman" w:hAnsi="Times New Roman"/>
          <w:sz w:val="24"/>
          <w:szCs w:val="24"/>
          <w:lang w:eastAsia="ru-RU"/>
        </w:rPr>
        <w:t>Кулотинского</w:t>
      </w:r>
      <w:proofErr w:type="spellEnd"/>
      <w:r w:rsidRPr="00F0137A">
        <w:rPr>
          <w:rFonts w:ascii="Times New Roman" w:hAnsi="Times New Roman"/>
          <w:sz w:val="24"/>
          <w:szCs w:val="24"/>
          <w:lang w:eastAsia="ru-RU"/>
        </w:rPr>
        <w:t xml:space="preserve"> городского поселения сооружения очистки и подготовки воды отсутствуют.</w:t>
      </w:r>
    </w:p>
    <w:p w14:paraId="215478C7" w14:textId="77777777" w:rsidR="00421A7E" w:rsidRPr="00F0137A" w:rsidRDefault="00421A7E" w:rsidP="00421A7E">
      <w:pPr>
        <w:spacing w:after="0"/>
        <w:contextualSpacing/>
        <w:jc w:val="both"/>
        <w:rPr>
          <w:rFonts w:ascii="Times New Roman" w:eastAsia="Times New Roman" w:hAnsi="Times New Roman"/>
          <w:bCs/>
          <w:color w:val="000000"/>
          <w:kern w:val="36"/>
          <w:sz w:val="24"/>
          <w:szCs w:val="24"/>
          <w:lang w:eastAsia="ru-RU"/>
        </w:rPr>
      </w:pPr>
      <w:r w:rsidRPr="00F0137A">
        <w:rPr>
          <w:rFonts w:ascii="Times New Roman" w:hAnsi="Times New Roman"/>
          <w:sz w:val="24"/>
          <w:szCs w:val="24"/>
          <w:lang w:eastAsia="ru-RU"/>
        </w:rPr>
        <w:t xml:space="preserve">Согласно протоколам испытаний питьевой воды, вода на скважинах соответствует </w:t>
      </w:r>
      <w:r w:rsidRPr="00F0137A">
        <w:rPr>
          <w:rFonts w:ascii="Times New Roman" w:eastAsia="Times New Roman" w:hAnsi="Times New Roman"/>
          <w:bCs/>
          <w:kern w:val="36"/>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r w:rsidRPr="00F0137A">
        <w:rPr>
          <w:rFonts w:ascii="Times New Roman" w:eastAsia="Times New Roman" w:hAnsi="Times New Roman"/>
          <w:bCs/>
          <w:color w:val="000000"/>
          <w:kern w:val="36"/>
          <w:sz w:val="24"/>
          <w:szCs w:val="24"/>
          <w:lang w:eastAsia="ru-RU"/>
        </w:rPr>
        <w:t xml:space="preserve">. </w:t>
      </w:r>
    </w:p>
    <w:p w14:paraId="09628AEF" w14:textId="77777777" w:rsidR="00F0137A" w:rsidRDefault="00F0137A" w:rsidP="00421A7E">
      <w:pPr>
        <w:spacing w:after="0"/>
        <w:jc w:val="both"/>
        <w:rPr>
          <w:rFonts w:ascii="Times New Roman" w:hAnsi="Times New Roman"/>
          <w:b/>
          <w:sz w:val="24"/>
          <w:szCs w:val="24"/>
          <w:lang w:eastAsia="ru-RU"/>
        </w:rPr>
      </w:pPr>
    </w:p>
    <w:p w14:paraId="40AA220A" w14:textId="01CBFAD6" w:rsidR="00421A7E" w:rsidRPr="00F0137A" w:rsidRDefault="00421A7E" w:rsidP="00421A7E">
      <w:pPr>
        <w:spacing w:after="0"/>
        <w:jc w:val="both"/>
        <w:rPr>
          <w:rFonts w:ascii="Times New Roman" w:hAnsi="Times New Roman"/>
          <w:b/>
          <w:sz w:val="24"/>
          <w:szCs w:val="24"/>
          <w:lang w:eastAsia="ru-RU"/>
        </w:rPr>
      </w:pPr>
      <w:r w:rsidRPr="00F0137A">
        <w:rPr>
          <w:rFonts w:ascii="Times New Roman" w:hAnsi="Times New Roman"/>
          <w:b/>
          <w:sz w:val="24"/>
          <w:szCs w:val="24"/>
          <w:lang w:eastAsia="ru-RU"/>
        </w:rPr>
        <w:t>в) 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14:paraId="59E8B8DE" w14:textId="77777777" w:rsidR="00421A7E" w:rsidRPr="00F0137A" w:rsidRDefault="00421A7E" w:rsidP="00421A7E">
      <w:pPr>
        <w:spacing w:after="0"/>
        <w:jc w:val="both"/>
        <w:rPr>
          <w:rFonts w:ascii="Times New Roman" w:hAnsi="Times New Roman"/>
          <w:sz w:val="24"/>
          <w:szCs w:val="24"/>
          <w:lang w:eastAsia="ru-RU"/>
        </w:rPr>
      </w:pPr>
      <w:r w:rsidRPr="00F0137A">
        <w:rPr>
          <w:rFonts w:ascii="Times New Roman" w:hAnsi="Times New Roman"/>
          <w:sz w:val="24"/>
          <w:szCs w:val="24"/>
          <w:lang w:eastAsia="ru-RU"/>
        </w:rPr>
        <w:t xml:space="preserve">Насосное оборудование в системах водоснабжения </w:t>
      </w:r>
      <w:proofErr w:type="spellStart"/>
      <w:r w:rsidRPr="00F0137A">
        <w:rPr>
          <w:rFonts w:ascii="Times New Roman" w:hAnsi="Times New Roman"/>
          <w:sz w:val="24"/>
          <w:szCs w:val="24"/>
          <w:lang w:eastAsia="ru-RU"/>
        </w:rPr>
        <w:t>Кулотинского</w:t>
      </w:r>
      <w:proofErr w:type="spellEnd"/>
      <w:r w:rsidRPr="00F0137A">
        <w:rPr>
          <w:rFonts w:ascii="Times New Roman" w:hAnsi="Times New Roman"/>
          <w:sz w:val="24"/>
          <w:szCs w:val="24"/>
          <w:lang w:eastAsia="ru-RU"/>
        </w:rPr>
        <w:t xml:space="preserve"> городского поселения </w:t>
      </w:r>
      <w:proofErr w:type="spellStart"/>
      <w:r w:rsidRPr="00F0137A">
        <w:rPr>
          <w:rFonts w:ascii="Times New Roman" w:hAnsi="Times New Roman"/>
          <w:sz w:val="24"/>
          <w:szCs w:val="24"/>
          <w:lang w:eastAsia="ru-RU"/>
        </w:rPr>
        <w:t>Окуловского</w:t>
      </w:r>
      <w:proofErr w:type="spellEnd"/>
      <w:r w:rsidRPr="00F0137A">
        <w:rPr>
          <w:rFonts w:ascii="Times New Roman" w:hAnsi="Times New Roman"/>
          <w:sz w:val="24"/>
          <w:szCs w:val="24"/>
          <w:lang w:eastAsia="ru-RU"/>
        </w:rPr>
        <w:t xml:space="preserve"> муниципального района выполняют следующие задачи:</w:t>
      </w:r>
    </w:p>
    <w:p w14:paraId="5008F151" w14:textId="77777777" w:rsidR="00421A7E" w:rsidRPr="00F0137A" w:rsidRDefault="00421A7E" w:rsidP="00421A7E">
      <w:pPr>
        <w:spacing w:after="0"/>
        <w:jc w:val="both"/>
        <w:rPr>
          <w:rFonts w:ascii="Times New Roman" w:hAnsi="Times New Roman"/>
          <w:sz w:val="24"/>
          <w:szCs w:val="24"/>
          <w:lang w:eastAsia="ru-RU"/>
        </w:rPr>
      </w:pPr>
      <w:r w:rsidRPr="00F0137A">
        <w:rPr>
          <w:rFonts w:ascii="Times New Roman" w:hAnsi="Times New Roman"/>
          <w:sz w:val="24"/>
          <w:szCs w:val="24"/>
          <w:lang w:eastAsia="ru-RU"/>
        </w:rPr>
        <w:t>1) забор воды из источника;</w:t>
      </w:r>
    </w:p>
    <w:p w14:paraId="021E9402" w14:textId="77777777" w:rsidR="00421A7E" w:rsidRPr="00F0137A" w:rsidRDefault="00421A7E" w:rsidP="00421A7E">
      <w:pPr>
        <w:spacing w:after="0"/>
        <w:jc w:val="both"/>
        <w:rPr>
          <w:rFonts w:ascii="Times New Roman" w:hAnsi="Times New Roman"/>
          <w:sz w:val="24"/>
          <w:szCs w:val="24"/>
          <w:lang w:eastAsia="ru-RU"/>
        </w:rPr>
      </w:pPr>
      <w:r w:rsidRPr="00F0137A">
        <w:rPr>
          <w:rFonts w:ascii="Times New Roman" w:hAnsi="Times New Roman"/>
          <w:sz w:val="24"/>
          <w:szCs w:val="24"/>
          <w:lang w:eastAsia="ru-RU"/>
        </w:rPr>
        <w:t>2) обеззараживание (если предусмотрено);</w:t>
      </w:r>
    </w:p>
    <w:p w14:paraId="6A20D38F" w14:textId="77777777" w:rsidR="00421A7E" w:rsidRPr="00F0137A" w:rsidRDefault="00421A7E" w:rsidP="00421A7E">
      <w:pPr>
        <w:spacing w:after="0"/>
        <w:jc w:val="both"/>
        <w:rPr>
          <w:rFonts w:ascii="Times New Roman" w:hAnsi="Times New Roman"/>
          <w:sz w:val="24"/>
          <w:szCs w:val="24"/>
          <w:lang w:eastAsia="ru-RU"/>
        </w:rPr>
      </w:pPr>
      <w:r w:rsidRPr="00F0137A">
        <w:rPr>
          <w:rFonts w:ascii="Times New Roman" w:hAnsi="Times New Roman"/>
          <w:sz w:val="24"/>
          <w:szCs w:val="24"/>
          <w:lang w:eastAsia="ru-RU"/>
        </w:rPr>
        <w:t>3) подача воды в водопроводную сеть.</w:t>
      </w:r>
    </w:p>
    <w:p w14:paraId="0861160F" w14:textId="77777777" w:rsidR="00421A7E" w:rsidRPr="00421A7E" w:rsidRDefault="00421A7E" w:rsidP="00421A7E">
      <w:pPr>
        <w:spacing w:after="0"/>
        <w:jc w:val="both"/>
        <w:rPr>
          <w:rFonts w:ascii="Times New Roman" w:hAnsi="Times New Roman"/>
          <w:sz w:val="28"/>
          <w:szCs w:val="28"/>
          <w:lang w:eastAsia="ru-RU"/>
        </w:rPr>
        <w:sectPr w:rsidR="00421A7E" w:rsidRPr="00421A7E" w:rsidSect="00421A7E">
          <w:pgSz w:w="11907" w:h="16840" w:code="9"/>
          <w:pgMar w:top="709" w:right="567" w:bottom="851" w:left="1701" w:header="454" w:footer="720" w:gutter="0"/>
          <w:cols w:space="720"/>
          <w:docGrid w:linePitch="299"/>
        </w:sectPr>
      </w:pPr>
    </w:p>
    <w:p w14:paraId="0F97E04B" w14:textId="1A7A1592" w:rsidR="00421A7E" w:rsidRDefault="00421A7E" w:rsidP="00421A7E">
      <w:pPr>
        <w:spacing w:after="0"/>
        <w:jc w:val="center"/>
        <w:rPr>
          <w:rFonts w:ascii="Times New Roman" w:hAnsi="Times New Roman"/>
          <w:sz w:val="28"/>
          <w:szCs w:val="28"/>
          <w:lang w:eastAsia="ru-RU"/>
        </w:rPr>
      </w:pPr>
      <w:r w:rsidRPr="00421A7E">
        <w:rPr>
          <w:rFonts w:ascii="Times New Roman" w:hAnsi="Times New Roman"/>
          <w:sz w:val="28"/>
          <w:szCs w:val="28"/>
          <w:lang w:eastAsia="ru-RU"/>
        </w:rPr>
        <w:lastRenderedPageBreak/>
        <w:t>Таблица 4 – Характеристика насосных станций</w:t>
      </w:r>
    </w:p>
    <w:p w14:paraId="589A3D15" w14:textId="30262D90" w:rsidR="00F0137A" w:rsidRDefault="00F0137A" w:rsidP="00421A7E">
      <w:pPr>
        <w:spacing w:after="0"/>
        <w:jc w:val="center"/>
        <w:rPr>
          <w:rFonts w:ascii="Times New Roman" w:hAnsi="Times New Roman"/>
          <w:sz w:val="28"/>
          <w:szCs w:val="28"/>
          <w:lang w:eastAsia="ru-RU"/>
        </w:rPr>
      </w:pPr>
    </w:p>
    <w:p w14:paraId="43AECC79" w14:textId="23E70BA9" w:rsidR="00F0137A" w:rsidRDefault="00F0137A" w:rsidP="00421A7E">
      <w:pPr>
        <w:spacing w:after="0"/>
        <w:jc w:val="center"/>
        <w:rPr>
          <w:rFonts w:ascii="Times New Roman" w:hAnsi="Times New Roman"/>
          <w:sz w:val="28"/>
          <w:szCs w:val="28"/>
          <w:lang w:eastAsia="ru-RU"/>
        </w:rPr>
      </w:pPr>
    </w:p>
    <w:p w14:paraId="71B713BB" w14:textId="77777777" w:rsidR="00F0137A" w:rsidRPr="00421A7E" w:rsidRDefault="00F0137A" w:rsidP="00421A7E">
      <w:pPr>
        <w:spacing w:after="0"/>
        <w:jc w:val="center"/>
        <w:rPr>
          <w:rFonts w:ascii="Times New Roman" w:hAnsi="Times New Roman"/>
          <w:sz w:val="28"/>
          <w:szCs w:val="28"/>
          <w:lang w:eastAsia="ru-RU"/>
        </w:rPr>
      </w:pPr>
    </w:p>
    <w:tbl>
      <w:tblPr>
        <w:tblW w:w="15309"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4824"/>
        <w:gridCol w:w="2153"/>
        <w:gridCol w:w="1464"/>
        <w:gridCol w:w="2414"/>
        <w:gridCol w:w="2165"/>
        <w:gridCol w:w="2289"/>
      </w:tblGrid>
      <w:tr w:rsidR="00421A7E" w:rsidRPr="00421A7E" w14:paraId="393B28AF" w14:textId="77777777" w:rsidTr="00421A7E">
        <w:trPr>
          <w:trHeight w:val="590"/>
          <w:jc w:val="center"/>
        </w:trPr>
        <w:tc>
          <w:tcPr>
            <w:tcW w:w="4824" w:type="dxa"/>
            <w:shd w:val="clear" w:color="auto" w:fill="auto"/>
            <w:vAlign w:val="center"/>
          </w:tcPr>
          <w:p w14:paraId="5084627B" w14:textId="77777777" w:rsidR="00421A7E" w:rsidRPr="00421A7E" w:rsidRDefault="00421A7E" w:rsidP="00421A7E">
            <w:pPr>
              <w:spacing w:after="0" w:line="240" w:lineRule="auto"/>
              <w:jc w:val="center"/>
              <w:rPr>
                <w:rFonts w:ascii="Times New Roman" w:hAnsi="Times New Roman"/>
                <w:b/>
                <w:bCs/>
                <w:sz w:val="24"/>
                <w:szCs w:val="24"/>
                <w:lang w:eastAsia="ru-RU"/>
              </w:rPr>
            </w:pPr>
            <w:r w:rsidRPr="00421A7E">
              <w:rPr>
                <w:rFonts w:ascii="Times New Roman" w:hAnsi="Times New Roman"/>
                <w:b/>
                <w:bCs/>
                <w:sz w:val="24"/>
                <w:szCs w:val="24"/>
                <w:lang w:eastAsia="ru-RU"/>
              </w:rPr>
              <w:t>Наименование</w:t>
            </w:r>
          </w:p>
        </w:tc>
        <w:tc>
          <w:tcPr>
            <w:tcW w:w="2153" w:type="dxa"/>
            <w:shd w:val="clear" w:color="auto" w:fill="auto"/>
            <w:vAlign w:val="center"/>
          </w:tcPr>
          <w:p w14:paraId="01C2DC3C" w14:textId="77777777" w:rsidR="00421A7E" w:rsidRPr="00421A7E" w:rsidRDefault="00421A7E" w:rsidP="00421A7E">
            <w:pPr>
              <w:spacing w:after="0" w:line="240" w:lineRule="auto"/>
              <w:jc w:val="center"/>
              <w:rPr>
                <w:rFonts w:ascii="Times New Roman" w:hAnsi="Times New Roman"/>
                <w:b/>
                <w:bCs/>
                <w:sz w:val="24"/>
                <w:szCs w:val="24"/>
                <w:lang w:eastAsia="ru-RU"/>
              </w:rPr>
            </w:pPr>
            <w:r w:rsidRPr="00421A7E">
              <w:rPr>
                <w:rFonts w:ascii="Times New Roman" w:hAnsi="Times New Roman"/>
                <w:b/>
                <w:bCs/>
                <w:sz w:val="24"/>
                <w:szCs w:val="24"/>
                <w:lang w:eastAsia="ru-RU"/>
              </w:rPr>
              <w:t>Насос (тип, модель)</w:t>
            </w:r>
          </w:p>
        </w:tc>
        <w:tc>
          <w:tcPr>
            <w:tcW w:w="1464" w:type="dxa"/>
            <w:vAlign w:val="center"/>
          </w:tcPr>
          <w:p w14:paraId="2B878B37" w14:textId="77777777" w:rsidR="00421A7E" w:rsidRPr="00421A7E" w:rsidRDefault="00421A7E" w:rsidP="00421A7E">
            <w:pPr>
              <w:spacing w:after="0" w:line="240" w:lineRule="auto"/>
              <w:jc w:val="center"/>
              <w:rPr>
                <w:rFonts w:ascii="Times New Roman" w:hAnsi="Times New Roman"/>
                <w:b/>
                <w:bCs/>
                <w:sz w:val="24"/>
                <w:szCs w:val="24"/>
                <w:lang w:eastAsia="ru-RU"/>
              </w:rPr>
            </w:pPr>
            <w:r w:rsidRPr="00421A7E">
              <w:rPr>
                <w:rFonts w:ascii="Times New Roman" w:hAnsi="Times New Roman"/>
                <w:b/>
                <w:bCs/>
                <w:sz w:val="24"/>
                <w:szCs w:val="24"/>
                <w:lang w:eastAsia="ru-RU"/>
              </w:rPr>
              <w:t>Кол-во</w:t>
            </w:r>
          </w:p>
        </w:tc>
        <w:tc>
          <w:tcPr>
            <w:tcW w:w="2414" w:type="dxa"/>
            <w:shd w:val="clear" w:color="auto" w:fill="auto"/>
            <w:vAlign w:val="center"/>
          </w:tcPr>
          <w:p w14:paraId="09F49746" w14:textId="77777777" w:rsidR="00421A7E" w:rsidRPr="00421A7E" w:rsidRDefault="00421A7E" w:rsidP="00421A7E">
            <w:pPr>
              <w:spacing w:after="0" w:line="240" w:lineRule="auto"/>
              <w:ind w:right="-108"/>
              <w:jc w:val="center"/>
              <w:rPr>
                <w:rFonts w:ascii="Times New Roman" w:hAnsi="Times New Roman"/>
                <w:b/>
                <w:bCs/>
                <w:sz w:val="24"/>
                <w:szCs w:val="24"/>
                <w:lang w:eastAsia="ru-RU"/>
              </w:rPr>
            </w:pPr>
            <w:r w:rsidRPr="00421A7E">
              <w:rPr>
                <w:rFonts w:ascii="Times New Roman" w:hAnsi="Times New Roman"/>
                <w:b/>
                <w:bCs/>
                <w:sz w:val="24"/>
                <w:szCs w:val="24"/>
                <w:lang w:eastAsia="ru-RU"/>
              </w:rPr>
              <w:t xml:space="preserve">Производительность, </w:t>
            </w:r>
          </w:p>
          <w:p w14:paraId="075C1E31" w14:textId="77777777" w:rsidR="00421A7E" w:rsidRPr="00421A7E" w:rsidRDefault="00421A7E" w:rsidP="00421A7E">
            <w:pPr>
              <w:spacing w:after="0" w:line="240" w:lineRule="auto"/>
              <w:ind w:right="-108"/>
              <w:jc w:val="center"/>
              <w:rPr>
                <w:rFonts w:ascii="Times New Roman" w:hAnsi="Times New Roman"/>
                <w:b/>
                <w:bCs/>
                <w:sz w:val="24"/>
                <w:szCs w:val="24"/>
                <w:lang w:eastAsia="ru-RU"/>
              </w:rPr>
            </w:pPr>
            <w:r w:rsidRPr="00421A7E">
              <w:rPr>
                <w:rFonts w:ascii="Times New Roman" w:hAnsi="Times New Roman"/>
                <w:b/>
                <w:bCs/>
                <w:sz w:val="24"/>
                <w:szCs w:val="24"/>
                <w:lang w:eastAsia="ru-RU"/>
              </w:rPr>
              <w:t>м</w:t>
            </w:r>
            <w:r w:rsidRPr="00421A7E">
              <w:rPr>
                <w:rFonts w:ascii="Times New Roman" w:hAnsi="Times New Roman"/>
                <w:b/>
                <w:bCs/>
                <w:sz w:val="24"/>
                <w:szCs w:val="24"/>
                <w:vertAlign w:val="superscript"/>
                <w:lang w:eastAsia="ru-RU"/>
              </w:rPr>
              <w:t>3</w:t>
            </w:r>
            <w:r w:rsidRPr="00421A7E">
              <w:rPr>
                <w:rFonts w:ascii="Times New Roman" w:hAnsi="Times New Roman"/>
                <w:b/>
                <w:bCs/>
                <w:sz w:val="24"/>
                <w:szCs w:val="24"/>
                <w:lang w:eastAsia="ru-RU"/>
              </w:rPr>
              <w:t>/час</w:t>
            </w:r>
          </w:p>
        </w:tc>
        <w:tc>
          <w:tcPr>
            <w:tcW w:w="2165" w:type="dxa"/>
            <w:shd w:val="clear" w:color="auto" w:fill="auto"/>
            <w:vAlign w:val="center"/>
          </w:tcPr>
          <w:p w14:paraId="73FEF565" w14:textId="77777777" w:rsidR="00421A7E" w:rsidRPr="00421A7E" w:rsidRDefault="00421A7E" w:rsidP="00421A7E">
            <w:pPr>
              <w:spacing w:after="0" w:line="240" w:lineRule="auto"/>
              <w:jc w:val="center"/>
              <w:rPr>
                <w:rFonts w:ascii="Times New Roman" w:hAnsi="Times New Roman"/>
                <w:b/>
                <w:bCs/>
                <w:sz w:val="24"/>
                <w:szCs w:val="24"/>
                <w:lang w:eastAsia="ru-RU"/>
              </w:rPr>
            </w:pPr>
            <w:r w:rsidRPr="00421A7E">
              <w:rPr>
                <w:rFonts w:ascii="Times New Roman" w:hAnsi="Times New Roman"/>
                <w:b/>
                <w:bCs/>
                <w:sz w:val="24"/>
                <w:szCs w:val="24"/>
                <w:lang w:eastAsia="ru-RU"/>
              </w:rPr>
              <w:t>Режим работы, ч</w:t>
            </w:r>
          </w:p>
        </w:tc>
        <w:tc>
          <w:tcPr>
            <w:tcW w:w="2289" w:type="dxa"/>
            <w:tcBorders>
              <w:right w:val="single" w:sz="4" w:space="0" w:color="auto"/>
            </w:tcBorders>
            <w:vAlign w:val="center"/>
          </w:tcPr>
          <w:p w14:paraId="17191B5B" w14:textId="77777777" w:rsidR="00421A7E" w:rsidRPr="00421A7E" w:rsidRDefault="00421A7E" w:rsidP="00421A7E">
            <w:pPr>
              <w:spacing w:after="0" w:line="240" w:lineRule="auto"/>
              <w:jc w:val="center"/>
              <w:rPr>
                <w:rFonts w:ascii="Times New Roman" w:hAnsi="Times New Roman"/>
                <w:b/>
                <w:bCs/>
                <w:sz w:val="24"/>
                <w:szCs w:val="24"/>
                <w:lang w:eastAsia="ru-RU"/>
              </w:rPr>
            </w:pPr>
            <w:r w:rsidRPr="00421A7E">
              <w:rPr>
                <w:rFonts w:ascii="Times New Roman" w:hAnsi="Times New Roman"/>
                <w:b/>
                <w:bCs/>
                <w:sz w:val="24"/>
                <w:szCs w:val="24"/>
                <w:lang w:eastAsia="ru-RU"/>
              </w:rPr>
              <w:t xml:space="preserve">Расход </w:t>
            </w:r>
            <w:proofErr w:type="gramStart"/>
            <w:r w:rsidRPr="00421A7E">
              <w:rPr>
                <w:rFonts w:ascii="Times New Roman" w:hAnsi="Times New Roman"/>
                <w:b/>
                <w:bCs/>
                <w:sz w:val="24"/>
                <w:szCs w:val="24"/>
                <w:lang w:eastAsia="ru-RU"/>
              </w:rPr>
              <w:t>электроэнергии,  кВт</w:t>
            </w:r>
            <w:proofErr w:type="gramEnd"/>
            <w:r w:rsidRPr="00421A7E">
              <w:rPr>
                <w:rFonts w:ascii="Times New Roman" w:hAnsi="Times New Roman"/>
                <w:b/>
                <w:bCs/>
                <w:sz w:val="24"/>
                <w:szCs w:val="24"/>
                <w:lang w:eastAsia="ru-RU"/>
              </w:rPr>
              <w:t>/м</w:t>
            </w:r>
            <w:r w:rsidRPr="00421A7E">
              <w:rPr>
                <w:rFonts w:ascii="Times New Roman" w:hAnsi="Times New Roman"/>
                <w:b/>
                <w:bCs/>
                <w:sz w:val="24"/>
                <w:szCs w:val="24"/>
                <w:vertAlign w:val="superscript"/>
                <w:lang w:eastAsia="ru-RU"/>
              </w:rPr>
              <w:t>3</w:t>
            </w:r>
          </w:p>
        </w:tc>
      </w:tr>
      <w:tr w:rsidR="00421A7E" w:rsidRPr="00421A7E" w14:paraId="35BF89D9" w14:textId="77777777" w:rsidTr="00421A7E">
        <w:trPr>
          <w:trHeight w:val="285"/>
          <w:jc w:val="center"/>
        </w:trPr>
        <w:tc>
          <w:tcPr>
            <w:tcW w:w="15309" w:type="dxa"/>
            <w:gridSpan w:val="6"/>
            <w:tcBorders>
              <w:right w:val="single" w:sz="4" w:space="0" w:color="auto"/>
            </w:tcBorders>
            <w:shd w:val="clear" w:color="auto" w:fill="auto"/>
            <w:vAlign w:val="center"/>
          </w:tcPr>
          <w:p w14:paraId="2D948503" w14:textId="77777777" w:rsidR="00421A7E" w:rsidRPr="00421A7E" w:rsidRDefault="00421A7E" w:rsidP="00421A7E">
            <w:pPr>
              <w:spacing w:after="0"/>
              <w:jc w:val="center"/>
              <w:rPr>
                <w:rFonts w:ascii="Times New Roman" w:hAnsi="Times New Roman"/>
                <w:sz w:val="24"/>
                <w:szCs w:val="24"/>
                <w:highlight w:val="green"/>
              </w:rPr>
            </w:pPr>
            <w:proofErr w:type="spellStart"/>
            <w:r w:rsidRPr="00421A7E">
              <w:rPr>
                <w:rFonts w:ascii="Times New Roman" w:hAnsi="Times New Roman"/>
                <w:b/>
                <w:color w:val="000000"/>
                <w:sz w:val="24"/>
                <w:szCs w:val="24"/>
              </w:rPr>
              <w:t>р.п</w:t>
            </w:r>
            <w:proofErr w:type="spellEnd"/>
            <w:r w:rsidRPr="00421A7E">
              <w:rPr>
                <w:rFonts w:ascii="Times New Roman" w:hAnsi="Times New Roman"/>
                <w:b/>
                <w:color w:val="000000"/>
                <w:sz w:val="24"/>
                <w:szCs w:val="24"/>
              </w:rPr>
              <w:t xml:space="preserve">. Кулотино </w:t>
            </w:r>
          </w:p>
        </w:tc>
      </w:tr>
      <w:tr w:rsidR="00421A7E" w:rsidRPr="00421A7E" w14:paraId="5341F66D" w14:textId="77777777" w:rsidTr="00421A7E">
        <w:trPr>
          <w:trHeight w:val="169"/>
          <w:jc w:val="center"/>
        </w:trPr>
        <w:tc>
          <w:tcPr>
            <w:tcW w:w="4824" w:type="dxa"/>
            <w:shd w:val="clear" w:color="auto" w:fill="auto"/>
            <w:vAlign w:val="center"/>
          </w:tcPr>
          <w:p w14:paraId="4DF5C660" w14:textId="77777777" w:rsidR="00421A7E" w:rsidRDefault="00421A7E" w:rsidP="00421A7E">
            <w:pPr>
              <w:spacing w:after="0" w:line="240" w:lineRule="auto"/>
              <w:rPr>
                <w:rFonts w:ascii="Times New Roman" w:eastAsia="Microsoft YaHei" w:hAnsi="Times New Roman"/>
                <w:spacing w:val="-5"/>
                <w:sz w:val="24"/>
                <w:szCs w:val="24"/>
              </w:rPr>
            </w:pPr>
            <w:r w:rsidRPr="00421A7E">
              <w:rPr>
                <w:rFonts w:ascii="Times New Roman" w:eastAsia="Microsoft YaHei" w:hAnsi="Times New Roman"/>
                <w:spacing w:val="-5"/>
                <w:sz w:val="24"/>
                <w:szCs w:val="24"/>
              </w:rPr>
              <w:t xml:space="preserve">Артезианская скважина №1-73, Комплексная </w:t>
            </w:r>
            <w:proofErr w:type="spellStart"/>
            <w:r w:rsidRPr="00421A7E">
              <w:rPr>
                <w:rFonts w:ascii="Times New Roman" w:eastAsia="Microsoft YaHei" w:hAnsi="Times New Roman"/>
                <w:spacing w:val="-5"/>
                <w:sz w:val="24"/>
                <w:szCs w:val="24"/>
              </w:rPr>
              <w:t>повысительная</w:t>
            </w:r>
            <w:proofErr w:type="spellEnd"/>
            <w:r w:rsidRPr="00421A7E">
              <w:rPr>
                <w:rFonts w:ascii="Times New Roman" w:eastAsia="Microsoft YaHei" w:hAnsi="Times New Roman"/>
                <w:spacing w:val="-5"/>
                <w:sz w:val="24"/>
                <w:szCs w:val="24"/>
              </w:rPr>
              <w:t xml:space="preserve"> станция </w:t>
            </w:r>
            <w:proofErr w:type="spellStart"/>
            <w:r w:rsidRPr="00421A7E">
              <w:rPr>
                <w:rFonts w:ascii="Times New Roman" w:eastAsia="Microsoft YaHei" w:hAnsi="Times New Roman"/>
                <w:spacing w:val="-5"/>
                <w:sz w:val="24"/>
                <w:szCs w:val="24"/>
                <w:lang w:val="en-US"/>
              </w:rPr>
              <w:t>FloTenk</w:t>
            </w:r>
            <w:proofErr w:type="spellEnd"/>
            <w:r w:rsidRPr="00421A7E">
              <w:rPr>
                <w:rFonts w:ascii="Times New Roman" w:eastAsia="Microsoft YaHei" w:hAnsi="Times New Roman"/>
                <w:spacing w:val="-5"/>
                <w:sz w:val="24"/>
                <w:szCs w:val="24"/>
              </w:rPr>
              <w:t xml:space="preserve">-ПНС-ВКН </w:t>
            </w:r>
            <w:proofErr w:type="spellStart"/>
            <w:r w:rsidRPr="00421A7E">
              <w:rPr>
                <w:rFonts w:ascii="Times New Roman" w:eastAsia="Microsoft YaHei" w:hAnsi="Times New Roman"/>
                <w:spacing w:val="-5"/>
                <w:sz w:val="24"/>
                <w:szCs w:val="24"/>
              </w:rPr>
              <w:t>р.п</w:t>
            </w:r>
            <w:proofErr w:type="spellEnd"/>
            <w:r w:rsidRPr="00421A7E">
              <w:rPr>
                <w:rFonts w:ascii="Times New Roman" w:eastAsia="Microsoft YaHei" w:hAnsi="Times New Roman"/>
                <w:spacing w:val="-5"/>
                <w:sz w:val="24"/>
                <w:szCs w:val="24"/>
              </w:rPr>
              <w:t>. Кулотино, Советский проспект, сооружение 1ж, 1и</w:t>
            </w:r>
          </w:p>
          <w:p w14:paraId="64FB5F0B" w14:textId="77777777" w:rsidR="00F0137A" w:rsidRDefault="00F0137A" w:rsidP="00421A7E">
            <w:pPr>
              <w:spacing w:after="0" w:line="240" w:lineRule="auto"/>
              <w:rPr>
                <w:rFonts w:ascii="Times New Roman" w:eastAsia="Microsoft YaHei" w:hAnsi="Times New Roman"/>
                <w:spacing w:val="-5"/>
                <w:sz w:val="24"/>
                <w:szCs w:val="24"/>
              </w:rPr>
            </w:pPr>
          </w:p>
          <w:p w14:paraId="101827CC" w14:textId="68C83DE5" w:rsidR="00F0137A" w:rsidRPr="00421A7E" w:rsidRDefault="00F0137A" w:rsidP="00421A7E">
            <w:pPr>
              <w:spacing w:after="0" w:line="240" w:lineRule="auto"/>
              <w:rPr>
                <w:rFonts w:ascii="Times New Roman" w:hAnsi="Times New Roman"/>
                <w:sz w:val="24"/>
                <w:szCs w:val="24"/>
                <w:highlight w:val="green"/>
              </w:rPr>
            </w:pPr>
          </w:p>
        </w:tc>
        <w:tc>
          <w:tcPr>
            <w:tcW w:w="2153" w:type="dxa"/>
            <w:shd w:val="clear" w:color="auto" w:fill="auto"/>
          </w:tcPr>
          <w:p w14:paraId="09BB680C" w14:textId="77777777" w:rsidR="00421A7E" w:rsidRPr="00421A7E" w:rsidRDefault="00421A7E" w:rsidP="00421A7E">
            <w:pPr>
              <w:spacing w:after="0"/>
              <w:jc w:val="center"/>
              <w:rPr>
                <w:rFonts w:ascii="Times New Roman" w:eastAsia="Microsoft YaHei" w:hAnsi="Times New Roman"/>
                <w:spacing w:val="-5"/>
                <w:sz w:val="24"/>
                <w:szCs w:val="24"/>
                <w:highlight w:val="green"/>
                <w:lang w:val="en-US"/>
              </w:rPr>
            </w:pPr>
            <w:r w:rsidRPr="00421A7E">
              <w:rPr>
                <w:rFonts w:ascii="Times New Roman" w:hAnsi="Times New Roman"/>
                <w:sz w:val="24"/>
                <w:szCs w:val="24"/>
              </w:rPr>
              <w:t>UNIPUMP ЭЦВ 4-20-60</w:t>
            </w:r>
          </w:p>
        </w:tc>
        <w:tc>
          <w:tcPr>
            <w:tcW w:w="1464" w:type="dxa"/>
            <w:shd w:val="clear" w:color="auto" w:fill="auto"/>
            <w:vAlign w:val="center"/>
          </w:tcPr>
          <w:p w14:paraId="75934AE7" w14:textId="77777777" w:rsidR="00421A7E" w:rsidRPr="00421A7E" w:rsidRDefault="00421A7E" w:rsidP="00421A7E">
            <w:pPr>
              <w:spacing w:after="0"/>
              <w:jc w:val="center"/>
              <w:rPr>
                <w:rFonts w:ascii="Times New Roman" w:hAnsi="Times New Roman"/>
                <w:sz w:val="24"/>
                <w:szCs w:val="24"/>
                <w:lang w:eastAsia="ru-RU"/>
              </w:rPr>
            </w:pPr>
            <w:r w:rsidRPr="00421A7E">
              <w:rPr>
                <w:rFonts w:ascii="Times New Roman" w:hAnsi="Times New Roman"/>
                <w:sz w:val="24"/>
                <w:szCs w:val="24"/>
                <w:lang w:eastAsia="ru-RU"/>
              </w:rPr>
              <w:t>1</w:t>
            </w:r>
          </w:p>
        </w:tc>
        <w:tc>
          <w:tcPr>
            <w:tcW w:w="2414" w:type="dxa"/>
            <w:shd w:val="clear" w:color="auto" w:fill="auto"/>
            <w:vAlign w:val="center"/>
          </w:tcPr>
          <w:p w14:paraId="2EAD891D" w14:textId="77777777" w:rsidR="00421A7E" w:rsidRPr="00421A7E" w:rsidRDefault="00421A7E" w:rsidP="00421A7E">
            <w:pPr>
              <w:spacing w:after="0"/>
              <w:jc w:val="center"/>
              <w:rPr>
                <w:rFonts w:ascii="Times New Roman" w:hAnsi="Times New Roman"/>
                <w:sz w:val="24"/>
                <w:szCs w:val="24"/>
                <w:lang w:eastAsia="ru-RU"/>
              </w:rPr>
            </w:pPr>
            <w:r w:rsidRPr="00421A7E">
              <w:rPr>
                <w:rFonts w:ascii="Times New Roman" w:eastAsia="Microsoft YaHei" w:hAnsi="Times New Roman"/>
                <w:spacing w:val="-5"/>
                <w:sz w:val="24"/>
                <w:szCs w:val="24"/>
              </w:rPr>
              <w:t>50</w:t>
            </w:r>
          </w:p>
        </w:tc>
        <w:tc>
          <w:tcPr>
            <w:tcW w:w="2165" w:type="dxa"/>
            <w:shd w:val="clear" w:color="auto" w:fill="auto"/>
            <w:vAlign w:val="center"/>
          </w:tcPr>
          <w:p w14:paraId="5271E77D" w14:textId="77777777" w:rsidR="00421A7E" w:rsidRPr="00421A7E" w:rsidRDefault="00421A7E" w:rsidP="00421A7E">
            <w:pPr>
              <w:spacing w:after="0"/>
              <w:jc w:val="center"/>
              <w:rPr>
                <w:rFonts w:ascii="Times New Roman" w:eastAsia="Microsoft YaHei" w:hAnsi="Times New Roman"/>
                <w:spacing w:val="-5"/>
                <w:sz w:val="24"/>
                <w:szCs w:val="24"/>
                <w:lang w:val="en-US"/>
              </w:rPr>
            </w:pPr>
            <w:r w:rsidRPr="00421A7E">
              <w:rPr>
                <w:rFonts w:ascii="Times New Roman" w:eastAsia="Microsoft YaHei" w:hAnsi="Times New Roman"/>
                <w:spacing w:val="-5"/>
                <w:sz w:val="24"/>
                <w:szCs w:val="24"/>
                <w:lang w:val="en-US"/>
              </w:rPr>
              <w:t>6</w:t>
            </w:r>
          </w:p>
        </w:tc>
        <w:tc>
          <w:tcPr>
            <w:tcW w:w="2289" w:type="dxa"/>
            <w:vMerge w:val="restart"/>
            <w:tcBorders>
              <w:left w:val="single" w:sz="4" w:space="0" w:color="auto"/>
              <w:right w:val="single" w:sz="4" w:space="0" w:color="auto"/>
            </w:tcBorders>
            <w:shd w:val="clear" w:color="auto" w:fill="auto"/>
            <w:vAlign w:val="center"/>
          </w:tcPr>
          <w:p w14:paraId="76CA8AF6" w14:textId="77777777" w:rsidR="00421A7E" w:rsidRPr="00421A7E" w:rsidRDefault="00421A7E" w:rsidP="00421A7E">
            <w:pPr>
              <w:spacing w:after="0"/>
              <w:jc w:val="center"/>
              <w:rPr>
                <w:rFonts w:ascii="Times New Roman" w:hAnsi="Times New Roman"/>
                <w:sz w:val="24"/>
                <w:szCs w:val="24"/>
              </w:rPr>
            </w:pPr>
            <w:r w:rsidRPr="00421A7E">
              <w:rPr>
                <w:rFonts w:ascii="Times New Roman" w:hAnsi="Times New Roman"/>
                <w:sz w:val="24"/>
                <w:szCs w:val="24"/>
              </w:rPr>
              <w:t>3189</w:t>
            </w:r>
          </w:p>
        </w:tc>
      </w:tr>
      <w:tr w:rsidR="00421A7E" w:rsidRPr="00421A7E" w14:paraId="6CD769C9" w14:textId="77777777" w:rsidTr="00421A7E">
        <w:trPr>
          <w:trHeight w:val="169"/>
          <w:jc w:val="center"/>
        </w:trPr>
        <w:tc>
          <w:tcPr>
            <w:tcW w:w="4824" w:type="dxa"/>
            <w:shd w:val="clear" w:color="auto" w:fill="auto"/>
            <w:vAlign w:val="center"/>
          </w:tcPr>
          <w:p w14:paraId="2B2151D0" w14:textId="77777777" w:rsidR="00421A7E" w:rsidRDefault="00421A7E" w:rsidP="00421A7E">
            <w:pPr>
              <w:spacing w:after="0" w:line="240" w:lineRule="auto"/>
              <w:rPr>
                <w:rFonts w:ascii="Times New Roman" w:eastAsia="Microsoft YaHei" w:hAnsi="Times New Roman"/>
                <w:spacing w:val="-5"/>
                <w:sz w:val="24"/>
                <w:szCs w:val="24"/>
              </w:rPr>
            </w:pPr>
            <w:r w:rsidRPr="00421A7E">
              <w:rPr>
                <w:rFonts w:ascii="Times New Roman" w:eastAsia="Microsoft YaHei" w:hAnsi="Times New Roman"/>
                <w:spacing w:val="-5"/>
                <w:sz w:val="24"/>
                <w:szCs w:val="24"/>
              </w:rPr>
              <w:t>Артезианская скважина №1-73, Советский проспект, сооружение 1ж, 1и</w:t>
            </w:r>
          </w:p>
          <w:p w14:paraId="65FEDFE9" w14:textId="77777777" w:rsidR="00F0137A" w:rsidRDefault="00F0137A" w:rsidP="00421A7E">
            <w:pPr>
              <w:spacing w:after="0" w:line="240" w:lineRule="auto"/>
              <w:rPr>
                <w:rFonts w:ascii="Times New Roman" w:eastAsia="Microsoft YaHei" w:hAnsi="Times New Roman"/>
                <w:spacing w:val="-5"/>
                <w:sz w:val="24"/>
                <w:szCs w:val="24"/>
              </w:rPr>
            </w:pPr>
          </w:p>
          <w:p w14:paraId="34F27EF8" w14:textId="77777777" w:rsidR="00F0137A" w:rsidRDefault="00F0137A" w:rsidP="00421A7E">
            <w:pPr>
              <w:spacing w:after="0" w:line="240" w:lineRule="auto"/>
              <w:rPr>
                <w:rFonts w:ascii="Times New Roman" w:eastAsia="Microsoft YaHei" w:hAnsi="Times New Roman"/>
                <w:spacing w:val="-5"/>
                <w:sz w:val="24"/>
                <w:szCs w:val="24"/>
              </w:rPr>
            </w:pPr>
          </w:p>
          <w:p w14:paraId="2497A591" w14:textId="7DE0D258" w:rsidR="00F0137A" w:rsidRPr="00421A7E" w:rsidRDefault="00F0137A" w:rsidP="00421A7E">
            <w:pPr>
              <w:spacing w:after="0" w:line="240" w:lineRule="auto"/>
              <w:rPr>
                <w:rFonts w:ascii="Times New Roman" w:eastAsia="Microsoft YaHei" w:hAnsi="Times New Roman"/>
                <w:spacing w:val="-5"/>
                <w:sz w:val="24"/>
                <w:szCs w:val="24"/>
              </w:rPr>
            </w:pPr>
          </w:p>
        </w:tc>
        <w:tc>
          <w:tcPr>
            <w:tcW w:w="2153" w:type="dxa"/>
            <w:vAlign w:val="center"/>
          </w:tcPr>
          <w:p w14:paraId="68B769B7" w14:textId="77777777" w:rsidR="00421A7E" w:rsidRPr="00421A7E" w:rsidRDefault="00421A7E" w:rsidP="00421A7E">
            <w:pPr>
              <w:spacing w:after="0"/>
              <w:jc w:val="center"/>
              <w:rPr>
                <w:rFonts w:ascii="Times New Roman" w:eastAsia="Microsoft YaHei" w:hAnsi="Times New Roman"/>
                <w:spacing w:val="-5"/>
                <w:sz w:val="24"/>
                <w:szCs w:val="24"/>
                <w:lang w:val="en-US"/>
              </w:rPr>
            </w:pPr>
            <w:r w:rsidRPr="00421A7E">
              <w:rPr>
                <w:rFonts w:ascii="Times New Roman" w:hAnsi="Times New Roman"/>
                <w:sz w:val="24"/>
                <w:szCs w:val="24"/>
                <w:lang w:val="en-US"/>
              </w:rPr>
              <w:t xml:space="preserve">UNIPUMP </w:t>
            </w:r>
            <w:r w:rsidRPr="00421A7E">
              <w:rPr>
                <w:rFonts w:ascii="Times New Roman" w:hAnsi="Times New Roman"/>
                <w:sz w:val="24"/>
                <w:szCs w:val="24"/>
              </w:rPr>
              <w:t>ЭЦВ 4-20-99</w:t>
            </w:r>
          </w:p>
        </w:tc>
        <w:tc>
          <w:tcPr>
            <w:tcW w:w="1464" w:type="dxa"/>
            <w:shd w:val="clear" w:color="auto" w:fill="auto"/>
            <w:vAlign w:val="center"/>
          </w:tcPr>
          <w:p w14:paraId="5F5F7A9A" w14:textId="77777777" w:rsidR="00421A7E" w:rsidRPr="00421A7E" w:rsidRDefault="00421A7E" w:rsidP="00421A7E">
            <w:pPr>
              <w:spacing w:after="0"/>
              <w:jc w:val="center"/>
              <w:rPr>
                <w:rFonts w:ascii="Times New Roman" w:hAnsi="Times New Roman"/>
                <w:sz w:val="24"/>
                <w:szCs w:val="24"/>
                <w:lang w:eastAsia="ru-RU"/>
              </w:rPr>
            </w:pPr>
            <w:r w:rsidRPr="00421A7E">
              <w:rPr>
                <w:rFonts w:ascii="Times New Roman" w:hAnsi="Times New Roman"/>
                <w:sz w:val="24"/>
                <w:szCs w:val="24"/>
                <w:lang w:eastAsia="ru-RU"/>
              </w:rPr>
              <w:t>1</w:t>
            </w:r>
          </w:p>
        </w:tc>
        <w:tc>
          <w:tcPr>
            <w:tcW w:w="2414" w:type="dxa"/>
            <w:shd w:val="clear" w:color="auto" w:fill="auto"/>
            <w:vAlign w:val="center"/>
          </w:tcPr>
          <w:p w14:paraId="6CEF6013" w14:textId="77777777" w:rsidR="00421A7E" w:rsidRPr="00421A7E" w:rsidRDefault="00421A7E" w:rsidP="00421A7E">
            <w:pPr>
              <w:spacing w:after="0"/>
              <w:jc w:val="center"/>
              <w:rPr>
                <w:rFonts w:ascii="Times New Roman" w:eastAsia="Microsoft YaHei" w:hAnsi="Times New Roman"/>
                <w:spacing w:val="-5"/>
                <w:sz w:val="24"/>
                <w:szCs w:val="24"/>
              </w:rPr>
            </w:pPr>
            <w:r w:rsidRPr="00421A7E">
              <w:rPr>
                <w:rFonts w:ascii="Times New Roman" w:eastAsia="Microsoft YaHei" w:hAnsi="Times New Roman"/>
                <w:spacing w:val="-5"/>
                <w:sz w:val="24"/>
                <w:szCs w:val="24"/>
              </w:rPr>
              <w:t>29,5</w:t>
            </w:r>
          </w:p>
        </w:tc>
        <w:tc>
          <w:tcPr>
            <w:tcW w:w="2165" w:type="dxa"/>
            <w:shd w:val="clear" w:color="auto" w:fill="auto"/>
            <w:vAlign w:val="center"/>
          </w:tcPr>
          <w:p w14:paraId="3645BBF4" w14:textId="77777777" w:rsidR="00421A7E" w:rsidRPr="00421A7E" w:rsidRDefault="00421A7E" w:rsidP="00421A7E">
            <w:pPr>
              <w:spacing w:after="0"/>
              <w:jc w:val="center"/>
              <w:rPr>
                <w:rFonts w:ascii="Times New Roman" w:eastAsia="Microsoft YaHei" w:hAnsi="Times New Roman"/>
                <w:spacing w:val="-5"/>
                <w:sz w:val="24"/>
                <w:szCs w:val="24"/>
                <w:lang w:val="en-US"/>
              </w:rPr>
            </w:pPr>
            <w:r w:rsidRPr="00421A7E">
              <w:rPr>
                <w:rFonts w:ascii="Times New Roman" w:eastAsia="Microsoft YaHei" w:hAnsi="Times New Roman"/>
                <w:spacing w:val="-5"/>
                <w:sz w:val="24"/>
                <w:szCs w:val="24"/>
              </w:rPr>
              <w:t>6</w:t>
            </w:r>
          </w:p>
        </w:tc>
        <w:tc>
          <w:tcPr>
            <w:tcW w:w="2289" w:type="dxa"/>
            <w:vMerge/>
            <w:tcBorders>
              <w:left w:val="single" w:sz="4" w:space="0" w:color="auto"/>
              <w:bottom w:val="single" w:sz="4" w:space="0" w:color="auto"/>
              <w:right w:val="single" w:sz="4" w:space="0" w:color="auto"/>
            </w:tcBorders>
            <w:shd w:val="clear" w:color="auto" w:fill="auto"/>
            <w:vAlign w:val="center"/>
          </w:tcPr>
          <w:p w14:paraId="2C484DA4" w14:textId="77777777" w:rsidR="00421A7E" w:rsidRPr="00421A7E" w:rsidRDefault="00421A7E" w:rsidP="00421A7E">
            <w:pPr>
              <w:spacing w:after="0"/>
              <w:jc w:val="center"/>
              <w:rPr>
                <w:rFonts w:ascii="Times New Roman" w:hAnsi="Times New Roman"/>
                <w:sz w:val="24"/>
                <w:szCs w:val="24"/>
              </w:rPr>
            </w:pPr>
          </w:p>
        </w:tc>
      </w:tr>
      <w:tr w:rsidR="00421A7E" w:rsidRPr="00421A7E" w14:paraId="12DE41A2" w14:textId="77777777" w:rsidTr="00421A7E">
        <w:trPr>
          <w:trHeight w:val="247"/>
          <w:jc w:val="center"/>
        </w:trPr>
        <w:tc>
          <w:tcPr>
            <w:tcW w:w="4824" w:type="dxa"/>
            <w:shd w:val="clear" w:color="auto" w:fill="auto"/>
            <w:vAlign w:val="center"/>
          </w:tcPr>
          <w:p w14:paraId="00DA4E4C" w14:textId="77777777" w:rsidR="00421A7E" w:rsidRDefault="00421A7E" w:rsidP="00421A7E">
            <w:pPr>
              <w:spacing w:after="0" w:line="240" w:lineRule="auto"/>
              <w:rPr>
                <w:rFonts w:ascii="Times New Roman" w:eastAsia="Microsoft YaHei" w:hAnsi="Times New Roman"/>
                <w:spacing w:val="-5"/>
                <w:sz w:val="24"/>
                <w:szCs w:val="24"/>
              </w:rPr>
            </w:pPr>
            <w:r w:rsidRPr="00421A7E">
              <w:rPr>
                <w:rFonts w:ascii="Times New Roman" w:eastAsia="Microsoft YaHei" w:hAnsi="Times New Roman"/>
                <w:spacing w:val="-5"/>
                <w:sz w:val="24"/>
                <w:szCs w:val="24"/>
              </w:rPr>
              <w:t xml:space="preserve">Артезианская скважина №27477 </w:t>
            </w:r>
            <w:proofErr w:type="spellStart"/>
            <w:r w:rsidRPr="00421A7E">
              <w:rPr>
                <w:rFonts w:ascii="Times New Roman" w:eastAsia="Microsoft YaHei" w:hAnsi="Times New Roman"/>
                <w:spacing w:val="-5"/>
                <w:sz w:val="24"/>
                <w:szCs w:val="24"/>
              </w:rPr>
              <w:t>р.п</w:t>
            </w:r>
            <w:proofErr w:type="spellEnd"/>
            <w:r w:rsidRPr="00421A7E">
              <w:rPr>
                <w:rFonts w:ascii="Times New Roman" w:eastAsia="Microsoft YaHei" w:hAnsi="Times New Roman"/>
                <w:spacing w:val="-5"/>
                <w:sz w:val="24"/>
                <w:szCs w:val="24"/>
              </w:rPr>
              <w:t>. Кулотино, ул. К. Маркса</w:t>
            </w:r>
          </w:p>
          <w:p w14:paraId="1073E871" w14:textId="77777777" w:rsidR="00F0137A" w:rsidRDefault="00F0137A" w:rsidP="00421A7E">
            <w:pPr>
              <w:spacing w:after="0" w:line="240" w:lineRule="auto"/>
              <w:rPr>
                <w:rFonts w:ascii="Times New Roman" w:eastAsia="Microsoft YaHei" w:hAnsi="Times New Roman"/>
                <w:spacing w:val="-5"/>
                <w:sz w:val="24"/>
                <w:szCs w:val="24"/>
              </w:rPr>
            </w:pPr>
          </w:p>
          <w:p w14:paraId="72EECF8B" w14:textId="77777777" w:rsidR="00F0137A" w:rsidRDefault="00F0137A" w:rsidP="00421A7E">
            <w:pPr>
              <w:spacing w:after="0" w:line="240" w:lineRule="auto"/>
              <w:rPr>
                <w:rFonts w:ascii="Times New Roman" w:eastAsia="Microsoft YaHei" w:hAnsi="Times New Roman"/>
                <w:spacing w:val="-5"/>
                <w:sz w:val="24"/>
                <w:szCs w:val="24"/>
              </w:rPr>
            </w:pPr>
          </w:p>
          <w:p w14:paraId="1F0242BA" w14:textId="49A8FC95" w:rsidR="00F0137A" w:rsidRPr="00421A7E" w:rsidRDefault="00F0137A" w:rsidP="00421A7E">
            <w:pPr>
              <w:spacing w:after="0" w:line="240" w:lineRule="auto"/>
              <w:rPr>
                <w:rFonts w:ascii="Times New Roman" w:hAnsi="Times New Roman"/>
                <w:sz w:val="24"/>
                <w:szCs w:val="24"/>
                <w:highlight w:val="green"/>
              </w:rPr>
            </w:pPr>
          </w:p>
        </w:tc>
        <w:tc>
          <w:tcPr>
            <w:tcW w:w="2153" w:type="dxa"/>
            <w:vAlign w:val="center"/>
          </w:tcPr>
          <w:p w14:paraId="34C6930B" w14:textId="77777777" w:rsidR="00421A7E" w:rsidRPr="00421A7E" w:rsidRDefault="00421A7E" w:rsidP="00421A7E">
            <w:pPr>
              <w:spacing w:after="0"/>
              <w:jc w:val="center"/>
              <w:rPr>
                <w:rFonts w:ascii="Times New Roman" w:eastAsia="Microsoft YaHei" w:hAnsi="Times New Roman"/>
                <w:spacing w:val="-5"/>
                <w:sz w:val="24"/>
                <w:szCs w:val="24"/>
                <w:highlight w:val="green"/>
              </w:rPr>
            </w:pPr>
            <w:r w:rsidRPr="00421A7E">
              <w:rPr>
                <w:rFonts w:ascii="Times New Roman" w:hAnsi="Times New Roman"/>
                <w:sz w:val="24"/>
                <w:szCs w:val="24"/>
                <w:lang w:val="en-US"/>
              </w:rPr>
              <w:t xml:space="preserve">UNIPUMP </w:t>
            </w:r>
            <w:r w:rsidRPr="00421A7E">
              <w:rPr>
                <w:rFonts w:ascii="Times New Roman" w:hAnsi="Times New Roman"/>
                <w:sz w:val="24"/>
                <w:szCs w:val="24"/>
              </w:rPr>
              <w:t>ЭЦВ 5-7-99</w:t>
            </w:r>
          </w:p>
        </w:tc>
        <w:tc>
          <w:tcPr>
            <w:tcW w:w="1464" w:type="dxa"/>
            <w:shd w:val="clear" w:color="auto" w:fill="auto"/>
            <w:vAlign w:val="center"/>
          </w:tcPr>
          <w:p w14:paraId="4103CCAF" w14:textId="77777777" w:rsidR="00421A7E" w:rsidRPr="00421A7E" w:rsidRDefault="00421A7E" w:rsidP="00421A7E">
            <w:pPr>
              <w:spacing w:after="0"/>
              <w:jc w:val="center"/>
              <w:rPr>
                <w:rFonts w:ascii="Times New Roman" w:hAnsi="Times New Roman"/>
                <w:sz w:val="24"/>
                <w:szCs w:val="24"/>
                <w:lang w:eastAsia="ru-RU"/>
              </w:rPr>
            </w:pPr>
            <w:r w:rsidRPr="00421A7E">
              <w:rPr>
                <w:rFonts w:ascii="Times New Roman" w:hAnsi="Times New Roman"/>
                <w:sz w:val="24"/>
                <w:szCs w:val="24"/>
                <w:lang w:eastAsia="ru-RU"/>
              </w:rPr>
              <w:t>1</w:t>
            </w:r>
          </w:p>
        </w:tc>
        <w:tc>
          <w:tcPr>
            <w:tcW w:w="2414" w:type="dxa"/>
            <w:shd w:val="clear" w:color="auto" w:fill="auto"/>
            <w:vAlign w:val="center"/>
          </w:tcPr>
          <w:p w14:paraId="49D03E8C" w14:textId="77777777" w:rsidR="00421A7E" w:rsidRPr="00421A7E" w:rsidRDefault="00421A7E" w:rsidP="00421A7E">
            <w:pPr>
              <w:spacing w:after="0"/>
              <w:jc w:val="center"/>
              <w:rPr>
                <w:rFonts w:ascii="Times New Roman" w:hAnsi="Times New Roman"/>
                <w:sz w:val="24"/>
                <w:szCs w:val="24"/>
                <w:lang w:eastAsia="ru-RU"/>
              </w:rPr>
            </w:pPr>
            <w:r w:rsidRPr="00421A7E">
              <w:rPr>
                <w:rFonts w:ascii="Times New Roman" w:eastAsia="Microsoft YaHei" w:hAnsi="Times New Roman"/>
                <w:spacing w:val="-5"/>
                <w:sz w:val="24"/>
                <w:szCs w:val="24"/>
              </w:rPr>
              <w:t>11,8</w:t>
            </w:r>
          </w:p>
        </w:tc>
        <w:tc>
          <w:tcPr>
            <w:tcW w:w="2165" w:type="dxa"/>
            <w:shd w:val="clear" w:color="auto" w:fill="auto"/>
            <w:vAlign w:val="center"/>
          </w:tcPr>
          <w:p w14:paraId="54FC6D0E" w14:textId="77777777" w:rsidR="00421A7E" w:rsidRPr="00421A7E" w:rsidRDefault="00421A7E" w:rsidP="00421A7E">
            <w:pPr>
              <w:spacing w:after="0"/>
              <w:jc w:val="center"/>
              <w:rPr>
                <w:rFonts w:ascii="Times New Roman" w:eastAsia="Microsoft YaHei" w:hAnsi="Times New Roman"/>
                <w:spacing w:val="-5"/>
                <w:sz w:val="24"/>
                <w:szCs w:val="24"/>
              </w:rPr>
            </w:pPr>
            <w:r w:rsidRPr="00421A7E">
              <w:rPr>
                <w:rFonts w:ascii="Times New Roman" w:eastAsia="Microsoft YaHei" w:hAnsi="Times New Roman"/>
                <w:spacing w:val="-5"/>
                <w:sz w:val="24"/>
                <w:szCs w:val="24"/>
              </w:rPr>
              <w:t>4</w:t>
            </w:r>
          </w:p>
        </w:tc>
        <w:tc>
          <w:tcPr>
            <w:tcW w:w="2289" w:type="dxa"/>
            <w:tcBorders>
              <w:top w:val="nil"/>
              <w:left w:val="single" w:sz="4" w:space="0" w:color="auto"/>
              <w:bottom w:val="single" w:sz="4" w:space="0" w:color="auto"/>
              <w:right w:val="single" w:sz="4" w:space="0" w:color="auto"/>
            </w:tcBorders>
            <w:shd w:val="clear" w:color="auto" w:fill="auto"/>
            <w:vAlign w:val="center"/>
          </w:tcPr>
          <w:p w14:paraId="72F09703" w14:textId="77777777" w:rsidR="00421A7E" w:rsidRPr="00421A7E" w:rsidRDefault="00421A7E" w:rsidP="00421A7E">
            <w:pPr>
              <w:spacing w:after="0"/>
              <w:jc w:val="center"/>
              <w:rPr>
                <w:rFonts w:ascii="Times New Roman" w:hAnsi="Times New Roman"/>
                <w:sz w:val="24"/>
                <w:szCs w:val="24"/>
              </w:rPr>
            </w:pPr>
            <w:r w:rsidRPr="00421A7E">
              <w:rPr>
                <w:rFonts w:ascii="Times New Roman" w:eastAsia="Microsoft YaHei" w:hAnsi="Times New Roman"/>
                <w:spacing w:val="-5"/>
                <w:sz w:val="24"/>
                <w:szCs w:val="24"/>
              </w:rPr>
              <w:t>65889</w:t>
            </w:r>
          </w:p>
        </w:tc>
      </w:tr>
    </w:tbl>
    <w:p w14:paraId="73889AEC" w14:textId="77777777" w:rsidR="00421A7E" w:rsidRPr="00421A7E" w:rsidRDefault="00421A7E" w:rsidP="00421A7E">
      <w:pPr>
        <w:spacing w:after="0"/>
        <w:jc w:val="center"/>
        <w:rPr>
          <w:rFonts w:ascii="Times New Roman" w:eastAsia="Microsoft YaHei" w:hAnsi="Times New Roman"/>
          <w:b/>
          <w:spacing w:val="-5"/>
          <w:sz w:val="28"/>
          <w:szCs w:val="28"/>
          <w:highlight w:val="green"/>
        </w:rPr>
      </w:pPr>
    </w:p>
    <w:p w14:paraId="5AAC3CFB" w14:textId="77777777" w:rsidR="00421A7E" w:rsidRPr="00421A7E" w:rsidRDefault="00421A7E" w:rsidP="00421A7E">
      <w:pPr>
        <w:rPr>
          <w:rFonts w:ascii="Times New Roman" w:hAnsi="Times New Roman"/>
          <w:sz w:val="28"/>
          <w:szCs w:val="28"/>
          <w:lang w:eastAsia="ru-RU"/>
        </w:rPr>
      </w:pPr>
    </w:p>
    <w:p w14:paraId="1CAC3CBB" w14:textId="77777777" w:rsidR="00421A7E" w:rsidRPr="00421A7E" w:rsidRDefault="00421A7E" w:rsidP="00421A7E">
      <w:pPr>
        <w:rPr>
          <w:rFonts w:ascii="Times New Roman" w:hAnsi="Times New Roman"/>
          <w:sz w:val="28"/>
          <w:szCs w:val="28"/>
          <w:lang w:eastAsia="ru-RU"/>
        </w:rPr>
        <w:sectPr w:rsidR="00421A7E" w:rsidRPr="00421A7E" w:rsidSect="00421A7E">
          <w:pgSz w:w="16840" w:h="11907" w:orient="landscape" w:code="9"/>
          <w:pgMar w:top="1134" w:right="538" w:bottom="1701" w:left="567" w:header="454" w:footer="720" w:gutter="0"/>
          <w:cols w:space="720"/>
          <w:docGrid w:linePitch="299"/>
        </w:sectPr>
      </w:pPr>
    </w:p>
    <w:p w14:paraId="16A299B8" w14:textId="77777777" w:rsidR="00421A7E" w:rsidRPr="00F0137A" w:rsidRDefault="00421A7E" w:rsidP="00F0137A">
      <w:pPr>
        <w:spacing w:after="0" w:line="240" w:lineRule="auto"/>
        <w:contextualSpacing/>
        <w:jc w:val="both"/>
        <w:rPr>
          <w:rFonts w:ascii="Times New Roman" w:hAnsi="Times New Roman"/>
          <w:b/>
          <w:sz w:val="24"/>
          <w:szCs w:val="24"/>
          <w:lang w:eastAsia="ru-RU"/>
        </w:rPr>
      </w:pPr>
      <w:r w:rsidRPr="00F0137A">
        <w:rPr>
          <w:rFonts w:ascii="Times New Roman" w:hAnsi="Times New Roman"/>
          <w:b/>
          <w:sz w:val="24"/>
          <w:szCs w:val="24"/>
          <w:lang w:eastAsia="ru-RU"/>
        </w:rPr>
        <w:lastRenderedPageBreak/>
        <w:t>г)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14:paraId="76EFDBC4" w14:textId="77777777" w:rsidR="00421A7E" w:rsidRPr="00F0137A" w:rsidRDefault="00421A7E" w:rsidP="00F0137A">
      <w:pPr>
        <w:spacing w:after="0" w:line="240" w:lineRule="auto"/>
        <w:contextualSpacing/>
        <w:jc w:val="both"/>
        <w:rPr>
          <w:rFonts w:ascii="Times New Roman" w:eastAsia="Times New Roman" w:hAnsi="Times New Roman"/>
          <w:color w:val="000000"/>
          <w:sz w:val="24"/>
          <w:szCs w:val="24"/>
          <w:lang w:eastAsia="ru-RU"/>
        </w:rPr>
      </w:pPr>
      <w:r w:rsidRPr="00F0137A">
        <w:rPr>
          <w:rFonts w:ascii="Times New Roman" w:eastAsia="Times New Roman" w:hAnsi="Times New Roman"/>
          <w:color w:val="000000"/>
          <w:spacing w:val="2"/>
          <w:sz w:val="24"/>
          <w:szCs w:val="24"/>
          <w:shd w:val="clear" w:color="auto" w:fill="FFFFFF"/>
          <w:lang w:eastAsia="ru-RU"/>
        </w:rPr>
        <w:t xml:space="preserve">Снабжение потребителей холодной питьевой водой надлежащего качества осуществляется через централизованную систему сетей водопровода. 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Российской Федерации от 30.12.1999 N 168. </w:t>
      </w:r>
    </w:p>
    <w:p w14:paraId="6ACEE9AF"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Общая протяженность трубопроводов составляет 5,662 км.</w:t>
      </w:r>
    </w:p>
    <w:p w14:paraId="1EE7C59A"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Таблица 5 – Сведения по водопроводным сетям</w:t>
      </w:r>
    </w:p>
    <w:tbl>
      <w:tblPr>
        <w:tblStyle w:val="10"/>
        <w:tblW w:w="9639" w:type="dxa"/>
        <w:jc w:val="center"/>
        <w:tblLayout w:type="fixed"/>
        <w:tblLook w:val="04A0" w:firstRow="1" w:lastRow="0" w:firstColumn="1" w:lastColumn="0" w:noHBand="0" w:noVBand="1"/>
      </w:tblPr>
      <w:tblGrid>
        <w:gridCol w:w="560"/>
        <w:gridCol w:w="1987"/>
        <w:gridCol w:w="1989"/>
        <w:gridCol w:w="1560"/>
        <w:gridCol w:w="2546"/>
        <w:gridCol w:w="997"/>
      </w:tblGrid>
      <w:tr w:rsidR="00421A7E" w:rsidRPr="00F0137A" w14:paraId="29B6A6B9" w14:textId="77777777" w:rsidTr="00421A7E">
        <w:trPr>
          <w:jc w:val="center"/>
        </w:trPr>
        <w:tc>
          <w:tcPr>
            <w:tcW w:w="560" w:type="dxa"/>
            <w:vAlign w:val="center"/>
          </w:tcPr>
          <w:p w14:paraId="3C94757E" w14:textId="77777777" w:rsidR="00421A7E" w:rsidRPr="00F0137A" w:rsidRDefault="00421A7E" w:rsidP="00F0137A">
            <w:pPr>
              <w:spacing w:after="0" w:line="240" w:lineRule="auto"/>
              <w:contextualSpacing/>
              <w:jc w:val="center"/>
              <w:rPr>
                <w:rFonts w:ascii="Times New Roman" w:eastAsia="Times New Roman" w:hAnsi="Times New Roman"/>
                <w:b/>
                <w:bCs/>
                <w:spacing w:val="2"/>
                <w:sz w:val="24"/>
                <w:szCs w:val="24"/>
                <w:shd w:val="clear" w:color="auto" w:fill="FFFFFF"/>
              </w:rPr>
            </w:pPr>
            <w:r w:rsidRPr="00F0137A">
              <w:rPr>
                <w:rFonts w:ascii="Times New Roman" w:eastAsia="Times New Roman" w:hAnsi="Times New Roman"/>
                <w:b/>
                <w:bCs/>
                <w:spacing w:val="2"/>
                <w:sz w:val="24"/>
                <w:szCs w:val="24"/>
                <w:shd w:val="clear" w:color="auto" w:fill="FFFFFF"/>
              </w:rPr>
              <w:t>№ п/п</w:t>
            </w:r>
          </w:p>
        </w:tc>
        <w:tc>
          <w:tcPr>
            <w:tcW w:w="1987" w:type="dxa"/>
            <w:vAlign w:val="center"/>
          </w:tcPr>
          <w:p w14:paraId="266C46BB" w14:textId="77777777" w:rsidR="00421A7E" w:rsidRPr="00F0137A" w:rsidRDefault="00421A7E" w:rsidP="00F0137A">
            <w:pPr>
              <w:spacing w:after="0" w:line="240" w:lineRule="auto"/>
              <w:contextualSpacing/>
              <w:jc w:val="center"/>
              <w:rPr>
                <w:rFonts w:ascii="Times New Roman" w:eastAsia="Times New Roman" w:hAnsi="Times New Roman"/>
                <w:b/>
                <w:bCs/>
                <w:spacing w:val="2"/>
                <w:sz w:val="24"/>
                <w:szCs w:val="24"/>
                <w:shd w:val="clear" w:color="auto" w:fill="FFFFFF"/>
              </w:rPr>
            </w:pPr>
            <w:r w:rsidRPr="00F0137A">
              <w:rPr>
                <w:rFonts w:ascii="Times New Roman" w:eastAsia="Times New Roman" w:hAnsi="Times New Roman"/>
                <w:b/>
                <w:bCs/>
                <w:spacing w:val="2"/>
                <w:sz w:val="24"/>
                <w:szCs w:val="24"/>
                <w:shd w:val="clear" w:color="auto" w:fill="FFFFFF"/>
              </w:rPr>
              <w:t>Наименование населенного пункта</w:t>
            </w:r>
          </w:p>
        </w:tc>
        <w:tc>
          <w:tcPr>
            <w:tcW w:w="1989" w:type="dxa"/>
            <w:vAlign w:val="center"/>
          </w:tcPr>
          <w:p w14:paraId="22E23340" w14:textId="77777777" w:rsidR="00421A7E" w:rsidRPr="00F0137A" w:rsidRDefault="00421A7E" w:rsidP="00F0137A">
            <w:pPr>
              <w:spacing w:after="0" w:line="240" w:lineRule="auto"/>
              <w:contextualSpacing/>
              <w:jc w:val="center"/>
              <w:rPr>
                <w:rFonts w:ascii="Times New Roman" w:eastAsia="Times New Roman" w:hAnsi="Times New Roman"/>
                <w:b/>
                <w:bCs/>
                <w:spacing w:val="2"/>
                <w:sz w:val="24"/>
                <w:szCs w:val="24"/>
                <w:shd w:val="clear" w:color="auto" w:fill="FFFFFF"/>
              </w:rPr>
            </w:pPr>
            <w:r w:rsidRPr="00F0137A">
              <w:rPr>
                <w:rFonts w:ascii="Times New Roman" w:eastAsia="Times New Roman" w:hAnsi="Times New Roman"/>
                <w:b/>
                <w:bCs/>
                <w:spacing w:val="2"/>
                <w:sz w:val="24"/>
                <w:szCs w:val="24"/>
                <w:shd w:val="clear" w:color="auto" w:fill="FFFFFF"/>
              </w:rPr>
              <w:t>Протяженность водопроводных сетей, м</w:t>
            </w:r>
          </w:p>
        </w:tc>
        <w:tc>
          <w:tcPr>
            <w:tcW w:w="1560" w:type="dxa"/>
          </w:tcPr>
          <w:p w14:paraId="5AD4E462" w14:textId="77777777" w:rsidR="00421A7E" w:rsidRPr="00F0137A" w:rsidRDefault="00421A7E" w:rsidP="00F0137A">
            <w:pPr>
              <w:spacing w:after="0" w:line="240" w:lineRule="auto"/>
              <w:contextualSpacing/>
              <w:jc w:val="center"/>
              <w:rPr>
                <w:rFonts w:ascii="Times New Roman" w:eastAsia="Times New Roman" w:hAnsi="Times New Roman"/>
                <w:b/>
                <w:bCs/>
                <w:spacing w:val="2"/>
                <w:sz w:val="24"/>
                <w:szCs w:val="24"/>
                <w:shd w:val="clear" w:color="auto" w:fill="FFFFFF"/>
              </w:rPr>
            </w:pPr>
            <w:r w:rsidRPr="00F0137A">
              <w:rPr>
                <w:rFonts w:ascii="Times New Roman" w:eastAsia="Times New Roman" w:hAnsi="Times New Roman"/>
                <w:b/>
                <w:bCs/>
                <w:spacing w:val="2"/>
                <w:sz w:val="24"/>
                <w:szCs w:val="24"/>
                <w:shd w:val="clear" w:color="auto" w:fill="FFFFFF"/>
              </w:rPr>
              <w:t xml:space="preserve">Год постройки </w:t>
            </w:r>
          </w:p>
        </w:tc>
        <w:tc>
          <w:tcPr>
            <w:tcW w:w="2546" w:type="dxa"/>
            <w:vAlign w:val="center"/>
          </w:tcPr>
          <w:p w14:paraId="344A5E0B" w14:textId="77777777" w:rsidR="00421A7E" w:rsidRPr="00F0137A" w:rsidRDefault="00421A7E" w:rsidP="00F0137A">
            <w:pPr>
              <w:spacing w:after="0" w:line="240" w:lineRule="auto"/>
              <w:contextualSpacing/>
              <w:jc w:val="center"/>
              <w:rPr>
                <w:rFonts w:ascii="Times New Roman" w:eastAsia="Times New Roman" w:hAnsi="Times New Roman"/>
                <w:b/>
                <w:bCs/>
                <w:spacing w:val="2"/>
                <w:sz w:val="24"/>
                <w:szCs w:val="24"/>
                <w:shd w:val="clear" w:color="auto" w:fill="FFFFFF"/>
              </w:rPr>
            </w:pPr>
            <w:r w:rsidRPr="00F0137A">
              <w:rPr>
                <w:rFonts w:ascii="Times New Roman" w:eastAsia="Times New Roman" w:hAnsi="Times New Roman"/>
                <w:b/>
                <w:bCs/>
                <w:spacing w:val="2"/>
                <w:sz w:val="24"/>
                <w:szCs w:val="24"/>
                <w:shd w:val="clear" w:color="auto" w:fill="FFFFFF"/>
              </w:rPr>
              <w:t>Материалы труб</w:t>
            </w:r>
          </w:p>
        </w:tc>
        <w:tc>
          <w:tcPr>
            <w:tcW w:w="997" w:type="dxa"/>
            <w:vAlign w:val="center"/>
          </w:tcPr>
          <w:p w14:paraId="240688B1" w14:textId="77777777" w:rsidR="00421A7E" w:rsidRPr="00F0137A" w:rsidRDefault="00421A7E" w:rsidP="00F0137A">
            <w:pPr>
              <w:spacing w:after="0" w:line="240" w:lineRule="auto"/>
              <w:contextualSpacing/>
              <w:jc w:val="center"/>
              <w:rPr>
                <w:rFonts w:ascii="Times New Roman" w:eastAsia="Times New Roman" w:hAnsi="Times New Roman"/>
                <w:b/>
                <w:bCs/>
                <w:spacing w:val="2"/>
                <w:sz w:val="24"/>
                <w:szCs w:val="24"/>
                <w:shd w:val="clear" w:color="auto" w:fill="FFFFFF"/>
              </w:rPr>
            </w:pPr>
            <w:r w:rsidRPr="00F0137A">
              <w:rPr>
                <w:rFonts w:ascii="Times New Roman" w:eastAsia="Times New Roman" w:hAnsi="Times New Roman"/>
                <w:b/>
                <w:bCs/>
                <w:spacing w:val="2"/>
                <w:sz w:val="24"/>
                <w:szCs w:val="24"/>
                <w:shd w:val="clear" w:color="auto" w:fill="FFFFFF"/>
              </w:rPr>
              <w:t>Износ, %</w:t>
            </w:r>
          </w:p>
        </w:tc>
      </w:tr>
      <w:tr w:rsidR="00421A7E" w:rsidRPr="00F0137A" w14:paraId="639DB808" w14:textId="77777777" w:rsidTr="00421A7E">
        <w:trPr>
          <w:jc w:val="center"/>
        </w:trPr>
        <w:tc>
          <w:tcPr>
            <w:tcW w:w="560" w:type="dxa"/>
            <w:vAlign w:val="center"/>
          </w:tcPr>
          <w:p w14:paraId="5F26D86D" w14:textId="77777777" w:rsidR="00421A7E" w:rsidRPr="00F0137A" w:rsidRDefault="00421A7E" w:rsidP="00F0137A">
            <w:pPr>
              <w:numPr>
                <w:ilvl w:val="0"/>
                <w:numId w:val="7"/>
              </w:numPr>
              <w:spacing w:after="0" w:line="240" w:lineRule="auto"/>
              <w:ind w:left="113"/>
              <w:contextualSpacing/>
              <w:jc w:val="center"/>
              <w:rPr>
                <w:rFonts w:ascii="Times New Roman" w:eastAsia="Times New Roman" w:hAnsi="Times New Roman"/>
                <w:spacing w:val="2"/>
                <w:sz w:val="24"/>
                <w:szCs w:val="24"/>
                <w:shd w:val="clear" w:color="auto" w:fill="FFFFFF"/>
              </w:rPr>
            </w:pPr>
          </w:p>
        </w:tc>
        <w:tc>
          <w:tcPr>
            <w:tcW w:w="1987" w:type="dxa"/>
            <w:vAlign w:val="center"/>
          </w:tcPr>
          <w:p w14:paraId="7049C9E7" w14:textId="77777777" w:rsidR="00421A7E" w:rsidRPr="00F0137A" w:rsidRDefault="00421A7E" w:rsidP="00F0137A">
            <w:pPr>
              <w:spacing w:after="0" w:line="240" w:lineRule="auto"/>
              <w:contextualSpacing/>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п. Кулотино</w:t>
            </w:r>
          </w:p>
        </w:tc>
        <w:tc>
          <w:tcPr>
            <w:tcW w:w="1989" w:type="dxa"/>
            <w:vAlign w:val="center"/>
          </w:tcPr>
          <w:p w14:paraId="59D389DE" w14:textId="77777777" w:rsidR="00421A7E" w:rsidRPr="00F0137A" w:rsidRDefault="00421A7E" w:rsidP="00F0137A">
            <w:pPr>
              <w:spacing w:after="0" w:line="240" w:lineRule="auto"/>
              <w:contextualSpacing/>
              <w:jc w:val="center"/>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2767</w:t>
            </w:r>
          </w:p>
        </w:tc>
        <w:tc>
          <w:tcPr>
            <w:tcW w:w="1560" w:type="dxa"/>
            <w:vAlign w:val="center"/>
          </w:tcPr>
          <w:p w14:paraId="235CF9AB" w14:textId="77777777" w:rsidR="00421A7E" w:rsidRPr="00F0137A" w:rsidRDefault="00421A7E" w:rsidP="00F0137A">
            <w:pPr>
              <w:spacing w:after="0" w:line="240" w:lineRule="auto"/>
              <w:contextualSpacing/>
              <w:jc w:val="center"/>
              <w:rPr>
                <w:rFonts w:ascii="Times New Roman" w:eastAsia="Times New Roman" w:hAnsi="Times New Roman"/>
                <w:sz w:val="24"/>
                <w:szCs w:val="24"/>
              </w:rPr>
            </w:pPr>
            <w:r w:rsidRPr="00F0137A">
              <w:rPr>
                <w:rFonts w:ascii="Times New Roman" w:eastAsia="Times New Roman" w:hAnsi="Times New Roman"/>
                <w:sz w:val="24"/>
                <w:szCs w:val="24"/>
              </w:rPr>
              <w:t>1966 г.</w:t>
            </w:r>
          </w:p>
        </w:tc>
        <w:tc>
          <w:tcPr>
            <w:tcW w:w="2546" w:type="dxa"/>
            <w:vAlign w:val="center"/>
          </w:tcPr>
          <w:p w14:paraId="40E2DDCD" w14:textId="77777777" w:rsidR="00421A7E" w:rsidRPr="00F0137A" w:rsidRDefault="00421A7E" w:rsidP="00F0137A">
            <w:pPr>
              <w:spacing w:after="0" w:line="240" w:lineRule="auto"/>
              <w:contextualSpacing/>
              <w:jc w:val="center"/>
              <w:rPr>
                <w:rFonts w:ascii="Times New Roman" w:eastAsia="Times New Roman" w:hAnsi="Times New Roman"/>
                <w:sz w:val="24"/>
                <w:szCs w:val="24"/>
              </w:rPr>
            </w:pPr>
            <w:r w:rsidRPr="00F0137A">
              <w:rPr>
                <w:rFonts w:ascii="Times New Roman" w:eastAsia="Times New Roman" w:hAnsi="Times New Roman"/>
                <w:sz w:val="24"/>
                <w:szCs w:val="24"/>
              </w:rPr>
              <w:t>Чугун, сталь, Ø=200мм,</w:t>
            </w:r>
          </w:p>
          <w:p w14:paraId="5A63E2A7" w14:textId="77777777" w:rsidR="00421A7E" w:rsidRPr="00F0137A" w:rsidRDefault="00421A7E" w:rsidP="00F0137A">
            <w:pPr>
              <w:spacing w:after="0" w:line="240" w:lineRule="auto"/>
              <w:contextualSpacing/>
              <w:jc w:val="center"/>
              <w:rPr>
                <w:rFonts w:ascii="Times New Roman" w:eastAsia="Times New Roman" w:hAnsi="Times New Roman"/>
                <w:sz w:val="24"/>
                <w:szCs w:val="24"/>
              </w:rPr>
            </w:pPr>
            <w:r w:rsidRPr="00F0137A">
              <w:rPr>
                <w:rFonts w:ascii="Times New Roman" w:eastAsia="Times New Roman" w:hAnsi="Times New Roman"/>
                <w:spacing w:val="2"/>
                <w:sz w:val="24"/>
                <w:szCs w:val="24"/>
                <w:shd w:val="clear" w:color="auto" w:fill="FFFFFF"/>
              </w:rPr>
              <w:t xml:space="preserve">ПНД, </w:t>
            </w:r>
            <w:r w:rsidRPr="00F0137A">
              <w:rPr>
                <w:rFonts w:ascii="Times New Roman" w:eastAsia="Times New Roman" w:hAnsi="Times New Roman"/>
                <w:sz w:val="24"/>
                <w:szCs w:val="24"/>
              </w:rPr>
              <w:t>Ø=200мм, Ø=225мм,</w:t>
            </w:r>
          </w:p>
          <w:p w14:paraId="44FB110F" w14:textId="77777777" w:rsidR="00421A7E" w:rsidRPr="00F0137A" w:rsidRDefault="00421A7E" w:rsidP="00F0137A">
            <w:pPr>
              <w:spacing w:after="0" w:line="240" w:lineRule="auto"/>
              <w:contextualSpacing/>
              <w:jc w:val="center"/>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Чугун. Ø=108мм</w:t>
            </w:r>
          </w:p>
        </w:tc>
        <w:tc>
          <w:tcPr>
            <w:tcW w:w="997" w:type="dxa"/>
            <w:vAlign w:val="center"/>
          </w:tcPr>
          <w:p w14:paraId="6ECA57F8" w14:textId="77777777" w:rsidR="00421A7E" w:rsidRPr="00F0137A" w:rsidRDefault="00421A7E" w:rsidP="00F0137A">
            <w:pPr>
              <w:spacing w:after="0" w:line="240" w:lineRule="auto"/>
              <w:contextualSpacing/>
              <w:jc w:val="center"/>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84,29</w:t>
            </w:r>
          </w:p>
        </w:tc>
      </w:tr>
      <w:tr w:rsidR="00421A7E" w:rsidRPr="00F0137A" w14:paraId="1B6311C4" w14:textId="77777777" w:rsidTr="00421A7E">
        <w:trPr>
          <w:jc w:val="center"/>
        </w:trPr>
        <w:tc>
          <w:tcPr>
            <w:tcW w:w="560" w:type="dxa"/>
            <w:vAlign w:val="center"/>
          </w:tcPr>
          <w:p w14:paraId="34A9FD53" w14:textId="77777777" w:rsidR="00421A7E" w:rsidRPr="00F0137A" w:rsidRDefault="00421A7E" w:rsidP="00F0137A">
            <w:pPr>
              <w:numPr>
                <w:ilvl w:val="0"/>
                <w:numId w:val="7"/>
              </w:numPr>
              <w:spacing w:after="0" w:line="240" w:lineRule="auto"/>
              <w:ind w:left="113"/>
              <w:contextualSpacing/>
              <w:jc w:val="center"/>
              <w:rPr>
                <w:rFonts w:ascii="Times New Roman" w:eastAsia="Times New Roman" w:hAnsi="Times New Roman"/>
                <w:spacing w:val="2"/>
                <w:sz w:val="24"/>
                <w:szCs w:val="24"/>
                <w:shd w:val="clear" w:color="auto" w:fill="FFFFFF"/>
              </w:rPr>
            </w:pPr>
          </w:p>
        </w:tc>
        <w:tc>
          <w:tcPr>
            <w:tcW w:w="1987" w:type="dxa"/>
            <w:vAlign w:val="center"/>
          </w:tcPr>
          <w:p w14:paraId="78681AA3" w14:textId="77777777" w:rsidR="00421A7E" w:rsidRPr="00F0137A" w:rsidRDefault="00421A7E" w:rsidP="00F0137A">
            <w:pPr>
              <w:spacing w:after="0" w:line="240" w:lineRule="auto"/>
              <w:contextualSpacing/>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 xml:space="preserve">д. </w:t>
            </w:r>
            <w:proofErr w:type="spellStart"/>
            <w:r w:rsidRPr="00F0137A">
              <w:rPr>
                <w:rFonts w:ascii="Times New Roman" w:eastAsia="Times New Roman" w:hAnsi="Times New Roman"/>
                <w:sz w:val="24"/>
                <w:szCs w:val="24"/>
              </w:rPr>
              <w:t>Полищи</w:t>
            </w:r>
            <w:proofErr w:type="spellEnd"/>
          </w:p>
        </w:tc>
        <w:tc>
          <w:tcPr>
            <w:tcW w:w="1989" w:type="dxa"/>
            <w:vAlign w:val="center"/>
          </w:tcPr>
          <w:p w14:paraId="4CD2D5FA" w14:textId="77777777" w:rsidR="00421A7E" w:rsidRPr="00F0137A" w:rsidRDefault="00421A7E" w:rsidP="00F0137A">
            <w:pPr>
              <w:spacing w:after="0" w:line="240" w:lineRule="auto"/>
              <w:contextualSpacing/>
              <w:jc w:val="center"/>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911</w:t>
            </w:r>
          </w:p>
        </w:tc>
        <w:tc>
          <w:tcPr>
            <w:tcW w:w="1560" w:type="dxa"/>
            <w:vAlign w:val="center"/>
          </w:tcPr>
          <w:p w14:paraId="4F67ADEA" w14:textId="77777777" w:rsidR="00421A7E" w:rsidRPr="00F0137A" w:rsidRDefault="00421A7E" w:rsidP="00F0137A">
            <w:pPr>
              <w:spacing w:after="0" w:line="240" w:lineRule="auto"/>
              <w:contextualSpacing/>
              <w:jc w:val="center"/>
              <w:rPr>
                <w:rFonts w:ascii="Times New Roman" w:eastAsia="Times New Roman" w:hAnsi="Times New Roman"/>
                <w:sz w:val="24"/>
                <w:szCs w:val="24"/>
              </w:rPr>
            </w:pPr>
            <w:r w:rsidRPr="00F0137A">
              <w:rPr>
                <w:rFonts w:ascii="Times New Roman" w:eastAsia="Times New Roman" w:hAnsi="Times New Roman"/>
                <w:sz w:val="24"/>
                <w:szCs w:val="24"/>
              </w:rPr>
              <w:t>1979 г.</w:t>
            </w:r>
          </w:p>
        </w:tc>
        <w:tc>
          <w:tcPr>
            <w:tcW w:w="2546" w:type="dxa"/>
            <w:vAlign w:val="center"/>
          </w:tcPr>
          <w:p w14:paraId="5787B888" w14:textId="77777777" w:rsidR="00421A7E" w:rsidRPr="00F0137A" w:rsidRDefault="00421A7E" w:rsidP="00F0137A">
            <w:pPr>
              <w:spacing w:after="0" w:line="240" w:lineRule="auto"/>
              <w:contextualSpacing/>
              <w:jc w:val="center"/>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Чугун. Ø=76 мм</w:t>
            </w:r>
          </w:p>
        </w:tc>
        <w:tc>
          <w:tcPr>
            <w:tcW w:w="997" w:type="dxa"/>
            <w:vAlign w:val="center"/>
          </w:tcPr>
          <w:p w14:paraId="0CBF2109" w14:textId="77777777" w:rsidR="00421A7E" w:rsidRPr="00F0137A" w:rsidRDefault="00421A7E" w:rsidP="00F0137A">
            <w:pPr>
              <w:spacing w:after="0" w:line="240" w:lineRule="auto"/>
              <w:contextualSpacing/>
              <w:jc w:val="center"/>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65,71</w:t>
            </w:r>
          </w:p>
        </w:tc>
      </w:tr>
      <w:tr w:rsidR="00421A7E" w:rsidRPr="00F0137A" w14:paraId="7F1F31D8" w14:textId="77777777" w:rsidTr="00421A7E">
        <w:trPr>
          <w:jc w:val="center"/>
        </w:trPr>
        <w:tc>
          <w:tcPr>
            <w:tcW w:w="560" w:type="dxa"/>
            <w:vAlign w:val="center"/>
          </w:tcPr>
          <w:p w14:paraId="42AD4839" w14:textId="77777777" w:rsidR="00421A7E" w:rsidRPr="00F0137A" w:rsidRDefault="00421A7E" w:rsidP="00F0137A">
            <w:pPr>
              <w:numPr>
                <w:ilvl w:val="0"/>
                <w:numId w:val="7"/>
              </w:numPr>
              <w:spacing w:after="0" w:line="240" w:lineRule="auto"/>
              <w:ind w:left="113"/>
              <w:contextualSpacing/>
              <w:jc w:val="center"/>
              <w:rPr>
                <w:rFonts w:ascii="Times New Roman" w:eastAsia="Times New Roman" w:hAnsi="Times New Roman"/>
                <w:spacing w:val="2"/>
                <w:sz w:val="24"/>
                <w:szCs w:val="24"/>
                <w:shd w:val="clear" w:color="auto" w:fill="FFFFFF"/>
              </w:rPr>
            </w:pPr>
          </w:p>
        </w:tc>
        <w:tc>
          <w:tcPr>
            <w:tcW w:w="1987" w:type="dxa"/>
            <w:vAlign w:val="center"/>
          </w:tcPr>
          <w:p w14:paraId="0CB87925" w14:textId="77777777" w:rsidR="00421A7E" w:rsidRPr="00F0137A" w:rsidRDefault="00421A7E" w:rsidP="00F0137A">
            <w:pPr>
              <w:spacing w:after="0" w:line="240" w:lineRule="auto"/>
              <w:contextualSpacing/>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 xml:space="preserve">п. Кулотино, д. 4-б до фундамента </w:t>
            </w:r>
          </w:p>
        </w:tc>
        <w:tc>
          <w:tcPr>
            <w:tcW w:w="1989" w:type="dxa"/>
            <w:vAlign w:val="center"/>
          </w:tcPr>
          <w:p w14:paraId="1C0C2A07" w14:textId="77777777" w:rsidR="00421A7E" w:rsidRPr="00F0137A" w:rsidRDefault="00421A7E" w:rsidP="00F0137A">
            <w:pPr>
              <w:spacing w:after="0" w:line="240" w:lineRule="auto"/>
              <w:contextualSpacing/>
              <w:jc w:val="center"/>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1984</w:t>
            </w:r>
          </w:p>
        </w:tc>
        <w:tc>
          <w:tcPr>
            <w:tcW w:w="1560" w:type="dxa"/>
            <w:vAlign w:val="center"/>
          </w:tcPr>
          <w:p w14:paraId="19B5211E" w14:textId="77777777" w:rsidR="00421A7E" w:rsidRPr="00F0137A" w:rsidRDefault="00421A7E" w:rsidP="00F0137A">
            <w:pPr>
              <w:spacing w:after="0" w:line="240" w:lineRule="auto"/>
              <w:contextualSpacing/>
              <w:jc w:val="center"/>
              <w:rPr>
                <w:rFonts w:ascii="Times New Roman" w:eastAsia="Times New Roman" w:hAnsi="Times New Roman"/>
                <w:sz w:val="24"/>
                <w:szCs w:val="24"/>
              </w:rPr>
            </w:pPr>
            <w:r w:rsidRPr="00F0137A">
              <w:rPr>
                <w:rFonts w:ascii="Times New Roman" w:eastAsia="Times New Roman" w:hAnsi="Times New Roman"/>
                <w:sz w:val="24"/>
                <w:szCs w:val="24"/>
              </w:rPr>
              <w:t>1984 г.</w:t>
            </w:r>
          </w:p>
        </w:tc>
        <w:tc>
          <w:tcPr>
            <w:tcW w:w="2546" w:type="dxa"/>
            <w:vAlign w:val="center"/>
          </w:tcPr>
          <w:p w14:paraId="54C435D1" w14:textId="77777777" w:rsidR="00421A7E" w:rsidRPr="00F0137A" w:rsidRDefault="00421A7E" w:rsidP="00F0137A">
            <w:pPr>
              <w:spacing w:after="0" w:line="240" w:lineRule="auto"/>
              <w:contextualSpacing/>
              <w:jc w:val="center"/>
              <w:rPr>
                <w:rFonts w:ascii="Times New Roman" w:eastAsia="Times New Roman" w:hAnsi="Times New Roman"/>
                <w:spacing w:val="2"/>
                <w:sz w:val="24"/>
                <w:szCs w:val="24"/>
                <w:shd w:val="clear" w:color="auto" w:fill="FFFFFF"/>
              </w:rPr>
            </w:pPr>
            <w:r w:rsidRPr="00F0137A">
              <w:rPr>
                <w:rFonts w:ascii="Times New Roman" w:eastAsia="Times New Roman" w:hAnsi="Times New Roman"/>
                <w:sz w:val="24"/>
                <w:szCs w:val="24"/>
              </w:rPr>
              <w:t>Чугун. Ø=108 мм</w:t>
            </w:r>
          </w:p>
        </w:tc>
        <w:tc>
          <w:tcPr>
            <w:tcW w:w="997" w:type="dxa"/>
            <w:vAlign w:val="center"/>
          </w:tcPr>
          <w:p w14:paraId="06517C6E" w14:textId="77777777" w:rsidR="00421A7E" w:rsidRPr="00F0137A" w:rsidRDefault="00421A7E" w:rsidP="00F0137A">
            <w:pPr>
              <w:spacing w:after="0" w:line="240" w:lineRule="auto"/>
              <w:contextualSpacing/>
              <w:jc w:val="center"/>
              <w:rPr>
                <w:rFonts w:ascii="Times New Roman" w:eastAsia="Times New Roman" w:hAnsi="Times New Roman"/>
                <w:spacing w:val="2"/>
                <w:sz w:val="24"/>
                <w:szCs w:val="24"/>
                <w:shd w:val="clear" w:color="auto" w:fill="FFFFFF"/>
              </w:rPr>
            </w:pPr>
            <w:r w:rsidRPr="00F0137A">
              <w:rPr>
                <w:rFonts w:ascii="Times New Roman" w:eastAsia="Times New Roman" w:hAnsi="Times New Roman"/>
                <w:spacing w:val="2"/>
                <w:sz w:val="24"/>
                <w:szCs w:val="24"/>
                <w:shd w:val="clear" w:color="auto" w:fill="FFFFFF"/>
              </w:rPr>
              <w:t>58,57</w:t>
            </w:r>
          </w:p>
        </w:tc>
      </w:tr>
    </w:tbl>
    <w:p w14:paraId="6AC819E9" w14:textId="77777777" w:rsidR="00421A7E" w:rsidRPr="00F0137A" w:rsidRDefault="00421A7E" w:rsidP="00F0137A">
      <w:pPr>
        <w:spacing w:after="0" w:line="240" w:lineRule="auto"/>
        <w:contextualSpacing/>
        <w:jc w:val="both"/>
        <w:rPr>
          <w:rFonts w:ascii="Times New Roman" w:eastAsia="Times New Roman" w:hAnsi="Times New Roman"/>
          <w:spacing w:val="2"/>
          <w:sz w:val="24"/>
          <w:szCs w:val="24"/>
          <w:shd w:val="clear" w:color="auto" w:fill="FFFFFF"/>
          <w:lang w:eastAsia="ru-RU"/>
        </w:rPr>
      </w:pPr>
    </w:p>
    <w:p w14:paraId="1996F5F5" w14:textId="77777777" w:rsidR="00421A7E" w:rsidRPr="00F0137A" w:rsidRDefault="00421A7E" w:rsidP="00F0137A">
      <w:pPr>
        <w:spacing w:after="0" w:line="240" w:lineRule="auto"/>
        <w:contextualSpacing/>
        <w:jc w:val="both"/>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д) Описание существующих технических и технологических проблем, возникающих при водоснабжении поселения,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14:paraId="4F668AA6"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Одной из главных проблем качественной поставки воды населению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является изношенность водопроводных сетей. </w:t>
      </w:r>
    </w:p>
    <w:p w14:paraId="2BE1E98F" w14:textId="77777777" w:rsidR="00421A7E" w:rsidRPr="00F0137A" w:rsidRDefault="00421A7E" w:rsidP="00F0137A">
      <w:pPr>
        <w:tabs>
          <w:tab w:val="left" w:pos="8640"/>
        </w:tabs>
        <w:spacing w:after="0" w:line="240" w:lineRule="auto"/>
        <w:contextualSpacing/>
        <w:jc w:val="both"/>
        <w:rPr>
          <w:rFonts w:ascii="Times New Roman" w:hAnsi="Times New Roman"/>
          <w:sz w:val="24"/>
          <w:szCs w:val="24"/>
          <w:lang w:eastAsia="ru-RU"/>
        </w:rPr>
      </w:pPr>
      <w:r w:rsidRPr="00F0137A">
        <w:rPr>
          <w:rFonts w:ascii="Times New Roman" w:hAnsi="Times New Roman"/>
          <w:color w:val="000000"/>
          <w:sz w:val="24"/>
          <w:szCs w:val="24"/>
          <w:lang w:eastAsia="ru-RU"/>
        </w:rPr>
        <w:t xml:space="preserve">На качество обеспечения населения водой также влияет, что часть сетей в городском поселении тупиковые, следствием чего является недостаточная циркуляция воды в трубопроводах. </w:t>
      </w:r>
    </w:p>
    <w:p w14:paraId="14C9D1F8" w14:textId="77777777" w:rsidR="00421A7E" w:rsidRPr="00F0137A" w:rsidRDefault="00421A7E" w:rsidP="00F0137A">
      <w:pPr>
        <w:tabs>
          <w:tab w:val="left" w:pos="8640"/>
        </w:tabs>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rPr>
        <w:t xml:space="preserve">Основная доля неучтенных расходов приходится на скрытые утечки, в состав которых может входить несанкционированные врезки. </w:t>
      </w:r>
    </w:p>
    <w:p w14:paraId="1D88C15B"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Необходимость масштабных промывок сетей для обеспечения качеством воды обусловлена высокой степенью изношенности трубопроводов.</w:t>
      </w:r>
    </w:p>
    <w:p w14:paraId="226E849F"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Указанные выше причины не могут быть устранены полностью, и даже частичное их устранение связано с необходимостью осуществления ряда программ, содержанием которых является:</w:t>
      </w:r>
    </w:p>
    <w:p w14:paraId="04E282F6"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замена изношенных сетей;</w:t>
      </w:r>
    </w:p>
    <w:p w14:paraId="00C6B784"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оптимизация гидравлического режима.</w:t>
      </w:r>
    </w:p>
    <w:p w14:paraId="627AF381"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К нерациональному и неэкономному использованию воды можно отнести использование воды питьевого назначения на производственные и другие, не связанные с питьевым и бытовым водоснабжением цели. Значительно возрастает потребление воды в летний период, что в первую очередь связано с поливом приусадебных участков.</w:t>
      </w:r>
    </w:p>
    <w:p w14:paraId="21DC90AE"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В </w:t>
      </w:r>
      <w:proofErr w:type="spellStart"/>
      <w:r w:rsidRPr="00F0137A">
        <w:rPr>
          <w:rFonts w:ascii="Times New Roman" w:hAnsi="Times New Roman"/>
          <w:sz w:val="24"/>
          <w:szCs w:val="24"/>
        </w:rPr>
        <w:t>Кулотинском</w:t>
      </w:r>
      <w:proofErr w:type="spellEnd"/>
      <w:r w:rsidRPr="00F0137A">
        <w:rPr>
          <w:rFonts w:ascii="Times New Roman" w:hAnsi="Times New Roman"/>
          <w:sz w:val="24"/>
          <w:szCs w:val="24"/>
        </w:rPr>
        <w:t xml:space="preserve"> городском поселении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Новгородской области не выдавались предписания об устранении нарушений, влияющих на качество и безопасность воды. </w:t>
      </w:r>
    </w:p>
    <w:p w14:paraId="25A728F9" w14:textId="77777777" w:rsidR="00421A7E" w:rsidRPr="00F0137A" w:rsidRDefault="00421A7E" w:rsidP="00F0137A">
      <w:pPr>
        <w:tabs>
          <w:tab w:val="left" w:pos="9025"/>
        </w:tabs>
        <w:spacing w:after="0" w:line="240" w:lineRule="auto"/>
        <w:contextualSpacing/>
        <w:jc w:val="both"/>
        <w:rPr>
          <w:rFonts w:ascii="Times New Roman" w:hAnsi="Times New Roman"/>
          <w:b/>
          <w:sz w:val="24"/>
          <w:szCs w:val="24"/>
          <w:lang w:eastAsia="ru-RU"/>
        </w:rPr>
      </w:pPr>
      <w:r w:rsidRPr="00F0137A">
        <w:rPr>
          <w:rFonts w:ascii="Times New Roman" w:hAnsi="Times New Roman"/>
          <w:b/>
          <w:sz w:val="24"/>
          <w:szCs w:val="24"/>
          <w:lang w:eastAsia="ru-RU"/>
        </w:rPr>
        <w:t>е)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18DB900E" w14:textId="77777777" w:rsidR="00421A7E" w:rsidRPr="00F0137A" w:rsidRDefault="00421A7E" w:rsidP="00F0137A">
      <w:pPr>
        <w:keepLines/>
        <w:widowControl w:val="0"/>
        <w:adjustRightInd w:val="0"/>
        <w:spacing w:after="0" w:line="240" w:lineRule="auto"/>
        <w:contextualSpacing/>
        <w:jc w:val="both"/>
        <w:textAlignment w:val="baseline"/>
        <w:rPr>
          <w:rFonts w:ascii="Times New Roman" w:hAnsi="Times New Roman"/>
          <w:sz w:val="24"/>
          <w:szCs w:val="24"/>
        </w:rPr>
      </w:pPr>
      <w:r w:rsidRPr="00F0137A">
        <w:rPr>
          <w:rFonts w:ascii="Times New Roman" w:hAnsi="Times New Roman"/>
          <w:sz w:val="24"/>
          <w:szCs w:val="24"/>
        </w:rPr>
        <w:lastRenderedPageBreak/>
        <w:t xml:space="preserve">На территории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централизованное горячее водоснабжение обеспечивают две котельные:</w:t>
      </w:r>
    </w:p>
    <w:p w14:paraId="3A323A62" w14:textId="77777777" w:rsidR="00421A7E" w:rsidRPr="00F0137A" w:rsidRDefault="00421A7E" w:rsidP="00F0137A">
      <w:pPr>
        <w:keepLines/>
        <w:widowControl w:val="0"/>
        <w:adjustRightInd w:val="0"/>
        <w:spacing w:after="0" w:line="240" w:lineRule="auto"/>
        <w:contextualSpacing/>
        <w:jc w:val="both"/>
        <w:textAlignment w:val="baseline"/>
        <w:rPr>
          <w:rFonts w:ascii="Times New Roman" w:hAnsi="Times New Roman"/>
          <w:sz w:val="24"/>
          <w:szCs w:val="24"/>
        </w:rPr>
      </w:pPr>
      <w:r w:rsidRPr="00F0137A">
        <w:rPr>
          <w:rFonts w:ascii="Times New Roman" w:hAnsi="Times New Roman"/>
          <w:sz w:val="24"/>
          <w:szCs w:val="24"/>
        </w:rPr>
        <w:t>- Котельная №30;</w:t>
      </w:r>
    </w:p>
    <w:p w14:paraId="33F69E84" w14:textId="77777777" w:rsidR="00421A7E" w:rsidRPr="00F0137A" w:rsidRDefault="00421A7E" w:rsidP="00F0137A">
      <w:pPr>
        <w:keepLines/>
        <w:widowControl w:val="0"/>
        <w:adjustRightInd w:val="0"/>
        <w:spacing w:after="0" w:line="240" w:lineRule="auto"/>
        <w:contextualSpacing/>
        <w:jc w:val="both"/>
        <w:textAlignment w:val="baseline"/>
        <w:rPr>
          <w:rFonts w:ascii="Times New Roman" w:hAnsi="Times New Roman"/>
          <w:bCs/>
          <w:sz w:val="24"/>
          <w:szCs w:val="24"/>
          <w:lang w:eastAsia="ru-RU"/>
        </w:rPr>
      </w:pPr>
      <w:r w:rsidRPr="00F0137A">
        <w:rPr>
          <w:rFonts w:ascii="Times New Roman" w:hAnsi="Times New Roman"/>
          <w:sz w:val="24"/>
          <w:szCs w:val="24"/>
        </w:rPr>
        <w:t>- Котельная БМК.</w:t>
      </w:r>
    </w:p>
    <w:p w14:paraId="172BEA6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
          <w:sz w:val="24"/>
          <w:szCs w:val="24"/>
          <w:lang w:eastAsia="ru-RU"/>
        </w:rPr>
        <w:t>1.1.5.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p w14:paraId="0ACCFB1E"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В соответствии СП 131.13330.2020 нормативная глубина промерзания грунта на территории Новгородской области составляет 1,23 - 1,82 м. </w:t>
      </w:r>
      <w:proofErr w:type="spellStart"/>
      <w:r w:rsidRPr="00F0137A">
        <w:rPr>
          <w:rFonts w:ascii="Times New Roman" w:hAnsi="Times New Roman"/>
          <w:sz w:val="24"/>
          <w:szCs w:val="24"/>
          <w:lang w:eastAsia="ru-RU"/>
        </w:rPr>
        <w:t>Кулотинское</w:t>
      </w:r>
      <w:proofErr w:type="spellEnd"/>
      <w:r w:rsidRPr="00F0137A">
        <w:rPr>
          <w:rFonts w:ascii="Times New Roman" w:hAnsi="Times New Roman"/>
          <w:sz w:val="24"/>
          <w:szCs w:val="24"/>
          <w:lang w:eastAsia="ru-RU"/>
        </w:rPr>
        <w:t xml:space="preserve"> городское поселение </w:t>
      </w:r>
      <w:proofErr w:type="spellStart"/>
      <w:r w:rsidRPr="00F0137A">
        <w:rPr>
          <w:rFonts w:ascii="Times New Roman" w:hAnsi="Times New Roman"/>
          <w:sz w:val="24"/>
          <w:szCs w:val="24"/>
          <w:lang w:eastAsia="ru-RU"/>
        </w:rPr>
        <w:t>Окуловского</w:t>
      </w:r>
      <w:proofErr w:type="spellEnd"/>
      <w:r w:rsidRPr="00F0137A">
        <w:rPr>
          <w:rFonts w:ascii="Times New Roman" w:hAnsi="Times New Roman"/>
          <w:sz w:val="24"/>
          <w:szCs w:val="24"/>
          <w:lang w:eastAsia="ru-RU"/>
        </w:rPr>
        <w:t xml:space="preserve"> муниципального района Новгородской области не относится к территории распространения вечномерзлых грунтов, в связи с чем технических и технологических решений по предотвращению замерзания воды не требуется. Сети проложены на глубине 1,5-2,0 м.</w:t>
      </w:r>
    </w:p>
    <w:p w14:paraId="74CA651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1.1.6.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14:paraId="13962B15" w14:textId="77777777" w:rsidR="00421A7E" w:rsidRPr="00F0137A" w:rsidRDefault="00421A7E" w:rsidP="00F0137A">
      <w:pPr>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Объекты водоснабжения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находятся в собственности администрации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Новгородской области и переданы в хозяйственное ведение МУП «</w:t>
      </w:r>
      <w:proofErr w:type="spellStart"/>
      <w:r w:rsidRPr="00F0137A">
        <w:rPr>
          <w:rFonts w:ascii="Times New Roman" w:hAnsi="Times New Roman"/>
          <w:sz w:val="24"/>
          <w:szCs w:val="24"/>
        </w:rPr>
        <w:t>Водосбыт</w:t>
      </w:r>
      <w:proofErr w:type="spellEnd"/>
      <w:r w:rsidRPr="00F0137A">
        <w:rPr>
          <w:rFonts w:ascii="Times New Roman" w:hAnsi="Times New Roman"/>
          <w:sz w:val="24"/>
          <w:szCs w:val="24"/>
        </w:rPr>
        <w:t xml:space="preserve">». </w:t>
      </w:r>
    </w:p>
    <w:p w14:paraId="02FF8FC9" w14:textId="77777777" w:rsidR="00421A7E" w:rsidRPr="00F0137A" w:rsidRDefault="00421A7E" w:rsidP="00F0137A">
      <w:pPr>
        <w:spacing w:after="0" w:line="240" w:lineRule="auto"/>
        <w:contextualSpacing/>
        <w:jc w:val="both"/>
        <w:rPr>
          <w:rFonts w:ascii="Times New Roman" w:hAnsi="Times New Roman"/>
          <w:sz w:val="24"/>
          <w:szCs w:val="24"/>
        </w:rPr>
      </w:pPr>
    </w:p>
    <w:p w14:paraId="213BCC9E" w14:textId="77777777" w:rsidR="00421A7E" w:rsidRPr="00F0137A" w:rsidRDefault="00421A7E" w:rsidP="00F0137A">
      <w:pPr>
        <w:overflowPunct w:val="0"/>
        <w:autoSpaceDE w:val="0"/>
        <w:autoSpaceDN w:val="0"/>
        <w:adjustRightInd w:val="0"/>
        <w:spacing w:after="0" w:line="240" w:lineRule="auto"/>
        <w:contextualSpacing/>
        <w:jc w:val="center"/>
        <w:textAlignment w:val="baseline"/>
        <w:rPr>
          <w:rFonts w:ascii="Times New Roman" w:hAnsi="Times New Roman"/>
          <w:b/>
          <w:iCs/>
          <w:sz w:val="24"/>
          <w:szCs w:val="24"/>
        </w:rPr>
      </w:pPr>
      <w:r w:rsidRPr="00F0137A">
        <w:rPr>
          <w:rFonts w:ascii="Times New Roman" w:hAnsi="Times New Roman"/>
          <w:b/>
          <w:iCs/>
          <w:sz w:val="24"/>
          <w:szCs w:val="24"/>
          <w:lang w:eastAsia="ru-RU"/>
        </w:rPr>
        <w:t>1.2</w:t>
      </w:r>
      <w:bookmarkStart w:id="8" w:name="_Toc380482131"/>
      <w:bookmarkStart w:id="9" w:name="_Toc388883671"/>
      <w:r w:rsidRPr="00F0137A">
        <w:rPr>
          <w:rFonts w:ascii="Times New Roman" w:hAnsi="Times New Roman"/>
          <w:b/>
          <w:iCs/>
          <w:sz w:val="24"/>
          <w:szCs w:val="24"/>
          <w:lang w:eastAsia="ru-RU"/>
        </w:rPr>
        <w:t xml:space="preserve">. </w:t>
      </w:r>
      <w:r w:rsidRPr="00F0137A">
        <w:rPr>
          <w:rFonts w:ascii="Times New Roman" w:hAnsi="Times New Roman"/>
          <w:b/>
          <w:iCs/>
          <w:sz w:val="24"/>
          <w:szCs w:val="24"/>
        </w:rPr>
        <w:t>НАПРАВЛЕНИЯ РАЗВИТИЯ ЦЕНТРАЛИЗОВАННЫХ СИСТЕМ ВОДОСНАБЖЕНИЯ</w:t>
      </w:r>
      <w:bookmarkEnd w:id="8"/>
      <w:bookmarkEnd w:id="9"/>
    </w:p>
    <w:p w14:paraId="0E257E8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1.2.1. Основные направления, принципы, задачи и плановые значения показателей развития централизованных систем водоснабжения</w:t>
      </w:r>
    </w:p>
    <w:p w14:paraId="4F73C334" w14:textId="77777777" w:rsidR="00421A7E" w:rsidRPr="00F0137A" w:rsidRDefault="00421A7E" w:rsidP="00F0137A">
      <w:pPr>
        <w:keepLines/>
        <w:tabs>
          <w:tab w:val="left" w:pos="567"/>
        </w:tabs>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Схема водоснабжения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Новгородской области выполнена с учетом достижения следующих целей: </w:t>
      </w:r>
    </w:p>
    <w:p w14:paraId="27148AA4" w14:textId="77777777" w:rsidR="00421A7E" w:rsidRPr="00F0137A" w:rsidRDefault="00421A7E" w:rsidP="00F0137A">
      <w:pPr>
        <w:keepLines/>
        <w:numPr>
          <w:ilvl w:val="0"/>
          <w:numId w:val="10"/>
        </w:numPr>
        <w:tabs>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val="x-none" w:eastAsia="ru-RU"/>
        </w:rPr>
        <w:t xml:space="preserve">охрана здоровья населения и улучшение качества жизни населения путем обеспечения бесперебойного и качественного водоснабжения; </w:t>
      </w:r>
    </w:p>
    <w:p w14:paraId="5A178CDE" w14:textId="77777777" w:rsidR="00421A7E" w:rsidRPr="00F0137A" w:rsidRDefault="00421A7E" w:rsidP="00F0137A">
      <w:pPr>
        <w:keepLines/>
        <w:numPr>
          <w:ilvl w:val="0"/>
          <w:numId w:val="10"/>
        </w:numPr>
        <w:tabs>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val="x-none" w:eastAsia="ru-RU"/>
        </w:rPr>
        <w:t xml:space="preserve">повышение энергетической эффективности путем экономного потребления воды; </w:t>
      </w:r>
    </w:p>
    <w:p w14:paraId="548411F0" w14:textId="77777777" w:rsidR="00421A7E" w:rsidRPr="00F0137A" w:rsidRDefault="00421A7E" w:rsidP="00F0137A">
      <w:pPr>
        <w:keepLines/>
        <w:numPr>
          <w:ilvl w:val="0"/>
          <w:numId w:val="10"/>
        </w:numPr>
        <w:tabs>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val="x-none" w:eastAsia="ru-RU"/>
        </w:rPr>
        <w:t xml:space="preserve">обеспечение доступности водоснабжения для абонентов за счет повышения эффективности деятельности организаций, осуществляющих горячее водоснабжение, холодное водоснабжение; </w:t>
      </w:r>
    </w:p>
    <w:p w14:paraId="69B1169A" w14:textId="77777777" w:rsidR="00421A7E" w:rsidRPr="00F0137A" w:rsidRDefault="00421A7E" w:rsidP="00F0137A">
      <w:pPr>
        <w:keepLines/>
        <w:numPr>
          <w:ilvl w:val="0"/>
          <w:numId w:val="10"/>
        </w:numPr>
        <w:tabs>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val="x-none" w:eastAsia="ru-RU"/>
        </w:rPr>
        <w:t>обеспечение развития централизованных систем горячего водоснабжения, холодного водоснабжения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w:t>
      </w:r>
    </w:p>
    <w:p w14:paraId="49BCF9CC" w14:textId="77777777" w:rsidR="00421A7E" w:rsidRPr="00F0137A" w:rsidRDefault="00421A7E" w:rsidP="00F0137A">
      <w:pPr>
        <w:keepLines/>
        <w:tabs>
          <w:tab w:val="left" w:pos="284"/>
          <w:tab w:val="left" w:pos="567"/>
        </w:tabs>
        <w:spacing w:after="0" w:line="240" w:lineRule="auto"/>
        <w:contextualSpacing/>
        <w:jc w:val="both"/>
        <w:rPr>
          <w:rFonts w:ascii="Times New Roman" w:hAnsi="Times New Roman"/>
          <w:sz w:val="24"/>
          <w:szCs w:val="24"/>
        </w:rPr>
      </w:pPr>
      <w:r w:rsidRPr="00F0137A">
        <w:rPr>
          <w:rFonts w:ascii="Times New Roman" w:hAnsi="Times New Roman"/>
          <w:sz w:val="24"/>
          <w:szCs w:val="24"/>
        </w:rPr>
        <w:t>Схема водоснабжения проведена с соблюдением следующих принципов:</w:t>
      </w:r>
    </w:p>
    <w:p w14:paraId="71C7D781" w14:textId="77777777" w:rsidR="00421A7E" w:rsidRPr="00F0137A" w:rsidRDefault="00421A7E" w:rsidP="00F0137A">
      <w:pPr>
        <w:keepLines/>
        <w:numPr>
          <w:ilvl w:val="0"/>
          <w:numId w:val="11"/>
        </w:numPr>
        <w:tabs>
          <w:tab w:val="left" w:pos="284"/>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sz w:val="24"/>
          <w:szCs w:val="24"/>
          <w:lang w:val="x-none" w:eastAsia="ru-RU"/>
        </w:rPr>
        <w:t xml:space="preserve">приоритетность обеспечения населения питьевой водой, горячей водой и услугами по водоснабжению; </w:t>
      </w:r>
    </w:p>
    <w:p w14:paraId="1AA36C3F" w14:textId="77777777" w:rsidR="00421A7E" w:rsidRPr="00F0137A" w:rsidRDefault="00421A7E" w:rsidP="00F0137A">
      <w:pPr>
        <w:keepLines/>
        <w:numPr>
          <w:ilvl w:val="0"/>
          <w:numId w:val="11"/>
        </w:numPr>
        <w:tabs>
          <w:tab w:val="left" w:pos="284"/>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sz w:val="24"/>
          <w:szCs w:val="24"/>
          <w:lang w:val="x-none" w:eastAsia="ru-RU"/>
        </w:rPr>
        <w:t xml:space="preserve">создание условий для привлечения инвестиций в сферу водоснабжения, обеспечение гарантий возврата частных инвестиций; </w:t>
      </w:r>
    </w:p>
    <w:p w14:paraId="0A7C7472" w14:textId="77777777" w:rsidR="00421A7E" w:rsidRPr="00F0137A" w:rsidRDefault="00421A7E" w:rsidP="00F0137A">
      <w:pPr>
        <w:keepLines/>
        <w:numPr>
          <w:ilvl w:val="0"/>
          <w:numId w:val="11"/>
        </w:numPr>
        <w:tabs>
          <w:tab w:val="left" w:pos="284"/>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sz w:val="24"/>
          <w:szCs w:val="24"/>
          <w:lang w:val="x-none" w:eastAsia="ru-RU"/>
        </w:rPr>
        <w:t xml:space="preserve">обеспечение технологического и организационного единства и целостности централизованных систем горячего водоснабжения, холодного водоснабжения; </w:t>
      </w:r>
    </w:p>
    <w:p w14:paraId="638BFECC" w14:textId="77777777" w:rsidR="00421A7E" w:rsidRPr="00F0137A" w:rsidRDefault="00421A7E" w:rsidP="00F0137A">
      <w:pPr>
        <w:keepLines/>
        <w:numPr>
          <w:ilvl w:val="0"/>
          <w:numId w:val="11"/>
        </w:numPr>
        <w:tabs>
          <w:tab w:val="left" w:pos="284"/>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sz w:val="24"/>
          <w:szCs w:val="24"/>
          <w:lang w:val="x-none" w:eastAsia="ru-RU"/>
        </w:rPr>
        <w:t xml:space="preserve">достижение и соблюдение баланса экономических интересов организаций, осуществляющих горячее водоснабжение, холодное водоснабжение и их абонентов; </w:t>
      </w:r>
    </w:p>
    <w:p w14:paraId="0CBAB998" w14:textId="77777777" w:rsidR="00421A7E" w:rsidRPr="00F0137A" w:rsidRDefault="00421A7E" w:rsidP="00F0137A">
      <w:pPr>
        <w:keepLines/>
        <w:numPr>
          <w:ilvl w:val="0"/>
          <w:numId w:val="11"/>
        </w:numPr>
        <w:tabs>
          <w:tab w:val="left" w:pos="284"/>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sz w:val="24"/>
          <w:szCs w:val="24"/>
          <w:lang w:val="x-none" w:eastAsia="ru-RU"/>
        </w:rPr>
        <w:t xml:space="preserve">установление тарифов в сфере водоснабжения, исходя из экономически обоснованных расходов организаций, осуществляющих горячее водоснабжение и холодное водоснабжение, необходимых для осуществления водоснабжения; </w:t>
      </w:r>
    </w:p>
    <w:p w14:paraId="726EBBC1" w14:textId="77777777" w:rsidR="00421A7E" w:rsidRPr="00F0137A" w:rsidRDefault="00421A7E" w:rsidP="00F0137A">
      <w:pPr>
        <w:keepLines/>
        <w:numPr>
          <w:ilvl w:val="0"/>
          <w:numId w:val="11"/>
        </w:numPr>
        <w:tabs>
          <w:tab w:val="left" w:pos="284"/>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eastAsia="ru-RU"/>
        </w:rPr>
        <w:lastRenderedPageBreak/>
        <w:t xml:space="preserve"> </w:t>
      </w:r>
      <w:r w:rsidRPr="00F0137A">
        <w:rPr>
          <w:rFonts w:ascii="Times New Roman" w:eastAsia="Times New Roman" w:hAnsi="Times New Roman"/>
          <w:sz w:val="24"/>
          <w:szCs w:val="24"/>
          <w:lang w:val="x-none" w:eastAsia="ru-RU"/>
        </w:rPr>
        <w:t xml:space="preserve">обеспечение стабильных и недискриминационных условий для осуществления предпринимательской деятельности в сфере водоснабжения; </w:t>
      </w:r>
    </w:p>
    <w:p w14:paraId="1D25DC84" w14:textId="77777777" w:rsidR="00421A7E" w:rsidRPr="00F0137A" w:rsidRDefault="00421A7E" w:rsidP="00F0137A">
      <w:pPr>
        <w:keepLines/>
        <w:numPr>
          <w:ilvl w:val="0"/>
          <w:numId w:val="11"/>
        </w:numPr>
        <w:tabs>
          <w:tab w:val="left" w:pos="284"/>
          <w:tab w:val="left" w:pos="567"/>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sz w:val="24"/>
          <w:szCs w:val="24"/>
          <w:lang w:val="x-none" w:eastAsia="ru-RU"/>
        </w:rPr>
        <w:t xml:space="preserve">обеспечение равных условий доступа абонентов к водоснабжению; </w:t>
      </w:r>
    </w:p>
    <w:p w14:paraId="5089821A" w14:textId="77777777" w:rsidR="00421A7E" w:rsidRPr="00F0137A" w:rsidRDefault="00421A7E" w:rsidP="00F0137A">
      <w:pPr>
        <w:keepLines/>
        <w:numPr>
          <w:ilvl w:val="0"/>
          <w:numId w:val="11"/>
        </w:numPr>
        <w:tabs>
          <w:tab w:val="left" w:pos="284"/>
        </w:tabs>
        <w:spacing w:after="0" w:line="240" w:lineRule="auto"/>
        <w:ind w:firstLine="567"/>
        <w:contextualSpacing/>
        <w:jc w:val="both"/>
        <w:rPr>
          <w:rFonts w:ascii="Times New Roman" w:eastAsia="Times New Roman" w:hAnsi="Times New Roman"/>
          <w:sz w:val="24"/>
          <w:szCs w:val="24"/>
          <w:lang w:val="x-none" w:eastAsia="ru-RU"/>
        </w:rPr>
      </w:pPr>
      <w:r w:rsidRPr="00F0137A">
        <w:rPr>
          <w:rFonts w:ascii="Times New Roman" w:eastAsia="Times New Roman" w:hAnsi="Times New Roman"/>
          <w:sz w:val="24"/>
          <w:szCs w:val="24"/>
          <w:lang w:eastAsia="ru-RU"/>
        </w:rPr>
        <w:t xml:space="preserve"> </w:t>
      </w:r>
      <w:r w:rsidRPr="00F0137A">
        <w:rPr>
          <w:rFonts w:ascii="Times New Roman" w:eastAsia="Times New Roman" w:hAnsi="Times New Roman"/>
          <w:sz w:val="24"/>
          <w:szCs w:val="24"/>
          <w:lang w:val="x-none" w:eastAsia="ru-RU"/>
        </w:rPr>
        <w:t>открытость деятельности организаций, осуществляющих горячее водоснабжение и холодное водоснабжение,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w:t>
      </w:r>
    </w:p>
    <w:p w14:paraId="46510A98" w14:textId="77777777" w:rsidR="00421A7E" w:rsidRPr="00F0137A" w:rsidRDefault="00421A7E" w:rsidP="00F0137A">
      <w:pPr>
        <w:keepLines/>
        <w:tabs>
          <w:tab w:val="left" w:pos="284"/>
        </w:tabs>
        <w:spacing w:after="0" w:line="240" w:lineRule="auto"/>
        <w:contextualSpacing/>
        <w:jc w:val="both"/>
        <w:rPr>
          <w:rFonts w:ascii="Times New Roman" w:hAnsi="Times New Roman"/>
          <w:sz w:val="24"/>
          <w:szCs w:val="24"/>
        </w:rPr>
      </w:pPr>
      <w:r w:rsidRPr="00F0137A">
        <w:rPr>
          <w:rFonts w:ascii="Times New Roman" w:hAnsi="Times New Roman"/>
          <w:sz w:val="24"/>
          <w:szCs w:val="24"/>
        </w:rPr>
        <w:t>Основное направление развития централизованных систем водоснабжения заключается в повышении качества предоставляемых услуг населению за счет модернизации всей системы водоснабжения.</w:t>
      </w:r>
    </w:p>
    <w:p w14:paraId="2E103952" w14:textId="77777777" w:rsidR="00421A7E" w:rsidRPr="00F0137A" w:rsidRDefault="00421A7E" w:rsidP="00F0137A">
      <w:pPr>
        <w:tabs>
          <w:tab w:val="left" w:pos="3696"/>
        </w:tabs>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Таблица 7 – Целевые показатели</w:t>
      </w:r>
    </w:p>
    <w:tbl>
      <w:tblPr>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2696"/>
        <w:gridCol w:w="2696"/>
        <w:gridCol w:w="960"/>
        <w:gridCol w:w="1304"/>
        <w:gridCol w:w="1289"/>
      </w:tblGrid>
      <w:tr w:rsidR="00421A7E" w:rsidRPr="00F0137A" w14:paraId="2C2730A2" w14:textId="77777777" w:rsidTr="00421A7E">
        <w:trPr>
          <w:tblHeader/>
        </w:trPr>
        <w:tc>
          <w:tcPr>
            <w:tcW w:w="694" w:type="dxa"/>
            <w:shd w:val="clear" w:color="auto" w:fill="auto"/>
            <w:vAlign w:val="center"/>
          </w:tcPr>
          <w:p w14:paraId="3F73B8EF"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 п/п</w:t>
            </w:r>
          </w:p>
        </w:tc>
        <w:tc>
          <w:tcPr>
            <w:tcW w:w="5392" w:type="dxa"/>
            <w:gridSpan w:val="2"/>
            <w:shd w:val="clear" w:color="auto" w:fill="auto"/>
            <w:vAlign w:val="center"/>
          </w:tcPr>
          <w:p w14:paraId="558A80DD"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Наименование показателя</w:t>
            </w:r>
          </w:p>
        </w:tc>
        <w:tc>
          <w:tcPr>
            <w:tcW w:w="960" w:type="dxa"/>
            <w:shd w:val="clear" w:color="auto" w:fill="auto"/>
            <w:vAlign w:val="center"/>
          </w:tcPr>
          <w:p w14:paraId="3D7E8889"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Ед. изм.</w:t>
            </w:r>
          </w:p>
        </w:tc>
        <w:tc>
          <w:tcPr>
            <w:tcW w:w="1304" w:type="dxa"/>
            <w:shd w:val="clear" w:color="auto" w:fill="auto"/>
            <w:vAlign w:val="center"/>
          </w:tcPr>
          <w:p w14:paraId="3A48B8FA"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Сущ.</w:t>
            </w:r>
          </w:p>
        </w:tc>
        <w:tc>
          <w:tcPr>
            <w:tcW w:w="1289" w:type="dxa"/>
            <w:shd w:val="clear" w:color="auto" w:fill="auto"/>
            <w:vAlign w:val="center"/>
          </w:tcPr>
          <w:p w14:paraId="12ED140F"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Проект</w:t>
            </w:r>
          </w:p>
        </w:tc>
      </w:tr>
      <w:tr w:rsidR="00421A7E" w:rsidRPr="00F0137A" w14:paraId="60E3E723" w14:textId="77777777" w:rsidTr="00421A7E">
        <w:tc>
          <w:tcPr>
            <w:tcW w:w="9639" w:type="dxa"/>
            <w:gridSpan w:val="6"/>
            <w:vAlign w:val="center"/>
          </w:tcPr>
          <w:p w14:paraId="76817EA1"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
                <w:bCs/>
                <w:sz w:val="24"/>
                <w:szCs w:val="24"/>
                <w:lang w:eastAsia="ru-RU"/>
              </w:rPr>
              <w:t>НАДЕЖНОСТЬ И БЕСПЕРЕБОЙНОСТЬ ВОДОСНАБЖЕНИЯ</w:t>
            </w:r>
          </w:p>
        </w:tc>
      </w:tr>
      <w:tr w:rsidR="00421A7E" w:rsidRPr="00F0137A" w14:paraId="5E5C235D" w14:textId="77777777" w:rsidTr="00421A7E">
        <w:tc>
          <w:tcPr>
            <w:tcW w:w="694" w:type="dxa"/>
            <w:vAlign w:val="center"/>
          </w:tcPr>
          <w:p w14:paraId="22272546"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1</w:t>
            </w:r>
          </w:p>
        </w:tc>
        <w:tc>
          <w:tcPr>
            <w:tcW w:w="5392" w:type="dxa"/>
            <w:gridSpan w:val="2"/>
            <w:vAlign w:val="center"/>
          </w:tcPr>
          <w:p w14:paraId="52CDB60F" w14:textId="77777777" w:rsidR="00421A7E" w:rsidRPr="00F0137A" w:rsidRDefault="00421A7E" w:rsidP="00F0137A">
            <w:pPr>
              <w:tabs>
                <w:tab w:val="left" w:pos="3696"/>
              </w:tabs>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color w:val="000000"/>
                <w:sz w:val="24"/>
                <w:szCs w:val="24"/>
                <w:lang w:eastAsia="ru-RU"/>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960" w:type="dxa"/>
            <w:vAlign w:val="center"/>
          </w:tcPr>
          <w:p w14:paraId="38CE502A"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proofErr w:type="spellStart"/>
            <w:r w:rsidRPr="00F0137A">
              <w:rPr>
                <w:rFonts w:ascii="Times New Roman" w:eastAsia="Times New Roman" w:hAnsi="Times New Roman"/>
                <w:bCs/>
                <w:sz w:val="24"/>
                <w:szCs w:val="24"/>
                <w:lang w:eastAsia="ru-RU"/>
              </w:rPr>
              <w:t>ед</w:t>
            </w:r>
            <w:proofErr w:type="spellEnd"/>
            <w:r w:rsidRPr="00F0137A">
              <w:rPr>
                <w:rFonts w:ascii="Times New Roman" w:eastAsia="Times New Roman" w:hAnsi="Times New Roman"/>
                <w:bCs/>
                <w:sz w:val="24"/>
                <w:szCs w:val="24"/>
                <w:lang w:eastAsia="ru-RU"/>
              </w:rPr>
              <w:t>/км</w:t>
            </w:r>
          </w:p>
        </w:tc>
        <w:tc>
          <w:tcPr>
            <w:tcW w:w="1304" w:type="dxa"/>
            <w:vAlign w:val="center"/>
          </w:tcPr>
          <w:p w14:paraId="5DE6389E" w14:textId="77777777" w:rsidR="00421A7E" w:rsidRPr="00F0137A" w:rsidRDefault="00421A7E" w:rsidP="00F0137A">
            <w:pPr>
              <w:tabs>
                <w:tab w:val="left" w:pos="-416"/>
                <w:tab w:val="left" w:pos="3696"/>
              </w:tabs>
              <w:spacing w:after="0" w:line="240" w:lineRule="auto"/>
              <w:ind w:right="-109"/>
              <w:contextualSpacing/>
              <w:jc w:val="center"/>
              <w:rPr>
                <w:rFonts w:ascii="Times New Roman" w:hAnsi="Times New Roman"/>
                <w:color w:val="000000"/>
                <w:sz w:val="24"/>
                <w:szCs w:val="24"/>
              </w:rPr>
            </w:pPr>
            <w:r w:rsidRPr="00F0137A">
              <w:rPr>
                <w:rFonts w:ascii="Times New Roman" w:eastAsia="Times New Roman" w:hAnsi="Times New Roman"/>
                <w:bCs/>
                <w:sz w:val="24"/>
                <w:szCs w:val="24"/>
                <w:lang w:eastAsia="ru-RU"/>
              </w:rPr>
              <w:t>-</w:t>
            </w:r>
          </w:p>
        </w:tc>
        <w:tc>
          <w:tcPr>
            <w:tcW w:w="1289" w:type="dxa"/>
            <w:vAlign w:val="center"/>
          </w:tcPr>
          <w:p w14:paraId="6416EBAC" w14:textId="77777777" w:rsidR="00421A7E" w:rsidRPr="00F0137A" w:rsidRDefault="00421A7E" w:rsidP="00F0137A">
            <w:pPr>
              <w:tabs>
                <w:tab w:val="left" w:pos="3696"/>
              </w:tabs>
              <w:autoSpaceDE w:val="0"/>
              <w:autoSpaceDN w:val="0"/>
              <w:adjustRightInd w:val="0"/>
              <w:spacing w:after="0" w:line="240" w:lineRule="auto"/>
              <w:ind w:right="-109"/>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w:t>
            </w:r>
          </w:p>
        </w:tc>
      </w:tr>
      <w:tr w:rsidR="00421A7E" w:rsidRPr="00F0137A" w14:paraId="27CA4174" w14:textId="77777777" w:rsidTr="00421A7E">
        <w:tc>
          <w:tcPr>
            <w:tcW w:w="9639" w:type="dxa"/>
            <w:gridSpan w:val="6"/>
            <w:shd w:val="clear" w:color="auto" w:fill="auto"/>
            <w:vAlign w:val="center"/>
          </w:tcPr>
          <w:p w14:paraId="0FC5869F"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
                <w:bCs/>
                <w:sz w:val="24"/>
                <w:szCs w:val="24"/>
                <w:lang w:eastAsia="ru-RU"/>
              </w:rPr>
              <w:t>КАЧЕСТВО ОБСЛУЖИВАНИЯ АБОНЕНТОВ</w:t>
            </w:r>
          </w:p>
        </w:tc>
      </w:tr>
      <w:tr w:rsidR="00421A7E" w:rsidRPr="00F0137A" w14:paraId="6B046E23" w14:textId="77777777" w:rsidTr="00421A7E">
        <w:tc>
          <w:tcPr>
            <w:tcW w:w="694" w:type="dxa"/>
            <w:shd w:val="clear" w:color="auto" w:fill="auto"/>
            <w:vAlign w:val="center"/>
          </w:tcPr>
          <w:p w14:paraId="153DC1C1"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w:t>
            </w:r>
          </w:p>
        </w:tc>
        <w:tc>
          <w:tcPr>
            <w:tcW w:w="5392" w:type="dxa"/>
            <w:gridSpan w:val="2"/>
            <w:shd w:val="clear" w:color="auto" w:fill="auto"/>
            <w:vAlign w:val="center"/>
          </w:tcPr>
          <w:p w14:paraId="7D3ECEF1" w14:textId="77777777" w:rsidR="00421A7E" w:rsidRPr="00F0137A" w:rsidRDefault="00421A7E" w:rsidP="00F0137A">
            <w:pPr>
              <w:tabs>
                <w:tab w:val="left" w:pos="3696"/>
              </w:tabs>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sz w:val="24"/>
                <w:szCs w:val="24"/>
              </w:rPr>
              <w:t>Доля охвата населения централизованным водоснабжением</w:t>
            </w:r>
          </w:p>
        </w:tc>
        <w:tc>
          <w:tcPr>
            <w:tcW w:w="960" w:type="dxa"/>
            <w:shd w:val="clear" w:color="auto" w:fill="auto"/>
            <w:vAlign w:val="center"/>
          </w:tcPr>
          <w:p w14:paraId="6D95FED7"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w:t>
            </w:r>
          </w:p>
        </w:tc>
        <w:tc>
          <w:tcPr>
            <w:tcW w:w="1304" w:type="dxa"/>
            <w:shd w:val="clear" w:color="auto" w:fill="auto"/>
            <w:vAlign w:val="center"/>
          </w:tcPr>
          <w:p w14:paraId="2E5E71B9"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39,35</w:t>
            </w:r>
          </w:p>
        </w:tc>
        <w:tc>
          <w:tcPr>
            <w:tcW w:w="1289" w:type="dxa"/>
            <w:shd w:val="clear" w:color="auto" w:fill="auto"/>
            <w:vAlign w:val="center"/>
          </w:tcPr>
          <w:p w14:paraId="783D842B"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39,35</w:t>
            </w:r>
          </w:p>
        </w:tc>
      </w:tr>
      <w:tr w:rsidR="00421A7E" w:rsidRPr="00F0137A" w14:paraId="69DACC48" w14:textId="77777777" w:rsidTr="00421A7E">
        <w:trPr>
          <w:trHeight w:val="414"/>
        </w:trPr>
        <w:tc>
          <w:tcPr>
            <w:tcW w:w="694" w:type="dxa"/>
            <w:vMerge w:val="restart"/>
            <w:shd w:val="clear" w:color="auto" w:fill="auto"/>
            <w:vAlign w:val="center"/>
          </w:tcPr>
          <w:p w14:paraId="2402331F"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w:t>
            </w:r>
          </w:p>
        </w:tc>
        <w:tc>
          <w:tcPr>
            <w:tcW w:w="2696" w:type="dxa"/>
            <w:vMerge w:val="restart"/>
            <w:shd w:val="clear" w:color="auto" w:fill="auto"/>
            <w:vAlign w:val="center"/>
          </w:tcPr>
          <w:p w14:paraId="036FF03A" w14:textId="77777777" w:rsidR="00421A7E" w:rsidRPr="00F0137A" w:rsidRDefault="00421A7E" w:rsidP="00F0137A">
            <w:pPr>
              <w:tabs>
                <w:tab w:val="left" w:pos="3696"/>
              </w:tabs>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sz w:val="24"/>
                <w:szCs w:val="24"/>
              </w:rPr>
              <w:t>Доля обеспеченности потребителей приборами учета воды</w:t>
            </w:r>
          </w:p>
        </w:tc>
        <w:tc>
          <w:tcPr>
            <w:tcW w:w="2696" w:type="dxa"/>
            <w:shd w:val="clear" w:color="auto" w:fill="auto"/>
            <w:vAlign w:val="center"/>
          </w:tcPr>
          <w:p w14:paraId="785F8AE1" w14:textId="77777777" w:rsidR="00421A7E" w:rsidRPr="00F0137A" w:rsidRDefault="00421A7E" w:rsidP="00F0137A">
            <w:pPr>
              <w:tabs>
                <w:tab w:val="left" w:pos="3696"/>
              </w:tabs>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proofErr w:type="spellStart"/>
            <w:r w:rsidRPr="00F0137A">
              <w:rPr>
                <w:rFonts w:ascii="Times New Roman" w:eastAsia="Times New Roman" w:hAnsi="Times New Roman"/>
                <w:bCs/>
                <w:sz w:val="24"/>
                <w:szCs w:val="24"/>
                <w:lang w:eastAsia="ru-RU"/>
              </w:rPr>
              <w:t>р.п</w:t>
            </w:r>
            <w:proofErr w:type="spellEnd"/>
            <w:r w:rsidRPr="00F0137A">
              <w:rPr>
                <w:rFonts w:ascii="Times New Roman" w:eastAsia="Times New Roman" w:hAnsi="Times New Roman"/>
                <w:bCs/>
                <w:sz w:val="24"/>
                <w:szCs w:val="24"/>
                <w:lang w:eastAsia="ru-RU"/>
              </w:rPr>
              <w:t>. Кулотино</w:t>
            </w:r>
          </w:p>
        </w:tc>
        <w:tc>
          <w:tcPr>
            <w:tcW w:w="960" w:type="dxa"/>
            <w:vMerge w:val="restart"/>
            <w:shd w:val="clear" w:color="auto" w:fill="auto"/>
            <w:vAlign w:val="center"/>
          </w:tcPr>
          <w:p w14:paraId="045FC138"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w:t>
            </w:r>
          </w:p>
        </w:tc>
        <w:tc>
          <w:tcPr>
            <w:tcW w:w="1304" w:type="dxa"/>
            <w:shd w:val="clear" w:color="auto" w:fill="auto"/>
            <w:vAlign w:val="center"/>
          </w:tcPr>
          <w:p w14:paraId="68842EF9"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64,25</w:t>
            </w:r>
          </w:p>
        </w:tc>
        <w:tc>
          <w:tcPr>
            <w:tcW w:w="1289" w:type="dxa"/>
            <w:shd w:val="clear" w:color="auto" w:fill="auto"/>
            <w:vAlign w:val="center"/>
          </w:tcPr>
          <w:p w14:paraId="320AF80D"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100</w:t>
            </w:r>
          </w:p>
        </w:tc>
      </w:tr>
      <w:tr w:rsidR="00421A7E" w:rsidRPr="00F0137A" w14:paraId="6D968221" w14:textId="77777777" w:rsidTr="00421A7E">
        <w:trPr>
          <w:trHeight w:val="414"/>
        </w:trPr>
        <w:tc>
          <w:tcPr>
            <w:tcW w:w="694" w:type="dxa"/>
            <w:vMerge/>
            <w:shd w:val="clear" w:color="auto" w:fill="auto"/>
            <w:vAlign w:val="center"/>
          </w:tcPr>
          <w:p w14:paraId="09DBE3E4"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p>
        </w:tc>
        <w:tc>
          <w:tcPr>
            <w:tcW w:w="2696" w:type="dxa"/>
            <w:vMerge/>
            <w:shd w:val="clear" w:color="auto" w:fill="auto"/>
            <w:vAlign w:val="center"/>
          </w:tcPr>
          <w:p w14:paraId="53C24D5C" w14:textId="77777777" w:rsidR="00421A7E" w:rsidRPr="00F0137A" w:rsidRDefault="00421A7E" w:rsidP="00F0137A">
            <w:pPr>
              <w:tabs>
                <w:tab w:val="left" w:pos="3696"/>
              </w:tabs>
              <w:autoSpaceDE w:val="0"/>
              <w:autoSpaceDN w:val="0"/>
              <w:adjustRightInd w:val="0"/>
              <w:spacing w:after="0" w:line="240" w:lineRule="auto"/>
              <w:ind w:right="-1"/>
              <w:contextualSpacing/>
              <w:jc w:val="both"/>
              <w:rPr>
                <w:rFonts w:ascii="Times New Roman" w:eastAsia="Times New Roman" w:hAnsi="Times New Roman"/>
                <w:sz w:val="24"/>
                <w:szCs w:val="24"/>
              </w:rPr>
            </w:pPr>
          </w:p>
        </w:tc>
        <w:tc>
          <w:tcPr>
            <w:tcW w:w="2696" w:type="dxa"/>
            <w:shd w:val="clear" w:color="auto" w:fill="auto"/>
            <w:vAlign w:val="center"/>
          </w:tcPr>
          <w:p w14:paraId="601EB0B7" w14:textId="77777777" w:rsidR="00421A7E" w:rsidRPr="00F0137A" w:rsidRDefault="00421A7E" w:rsidP="00F0137A">
            <w:pPr>
              <w:tabs>
                <w:tab w:val="left" w:pos="3696"/>
              </w:tabs>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 xml:space="preserve">д. </w:t>
            </w:r>
            <w:proofErr w:type="spellStart"/>
            <w:r w:rsidRPr="00F0137A">
              <w:rPr>
                <w:rFonts w:ascii="Times New Roman" w:eastAsia="Times New Roman" w:hAnsi="Times New Roman"/>
                <w:bCs/>
                <w:sz w:val="24"/>
                <w:szCs w:val="24"/>
                <w:lang w:eastAsia="ru-RU"/>
              </w:rPr>
              <w:t>Полищи</w:t>
            </w:r>
            <w:proofErr w:type="spellEnd"/>
          </w:p>
        </w:tc>
        <w:tc>
          <w:tcPr>
            <w:tcW w:w="960" w:type="dxa"/>
            <w:vMerge/>
            <w:shd w:val="clear" w:color="auto" w:fill="auto"/>
            <w:vAlign w:val="center"/>
          </w:tcPr>
          <w:p w14:paraId="146E44B5"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p>
        </w:tc>
        <w:tc>
          <w:tcPr>
            <w:tcW w:w="1304" w:type="dxa"/>
            <w:shd w:val="clear" w:color="auto" w:fill="auto"/>
            <w:vAlign w:val="center"/>
          </w:tcPr>
          <w:p w14:paraId="654EA0A1"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96,67</w:t>
            </w:r>
          </w:p>
        </w:tc>
        <w:tc>
          <w:tcPr>
            <w:tcW w:w="1289" w:type="dxa"/>
            <w:shd w:val="clear" w:color="auto" w:fill="auto"/>
            <w:vAlign w:val="center"/>
          </w:tcPr>
          <w:p w14:paraId="14752844"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100</w:t>
            </w:r>
          </w:p>
        </w:tc>
      </w:tr>
      <w:tr w:rsidR="00421A7E" w:rsidRPr="00F0137A" w14:paraId="41B6A508" w14:textId="77777777" w:rsidTr="00421A7E">
        <w:tc>
          <w:tcPr>
            <w:tcW w:w="9639" w:type="dxa"/>
            <w:gridSpan w:val="6"/>
            <w:vAlign w:val="center"/>
          </w:tcPr>
          <w:p w14:paraId="420B2C7E"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hAnsi="Times New Roman"/>
                <w:color w:val="000000"/>
                <w:sz w:val="24"/>
                <w:szCs w:val="24"/>
              </w:rPr>
            </w:pPr>
            <w:r w:rsidRPr="00F0137A">
              <w:rPr>
                <w:rFonts w:ascii="Times New Roman" w:eastAsia="Times New Roman" w:hAnsi="Times New Roman"/>
                <w:b/>
                <w:bCs/>
                <w:sz w:val="24"/>
                <w:szCs w:val="24"/>
                <w:lang w:eastAsia="ru-RU"/>
              </w:rPr>
              <w:t>ЭФФЕКТИВНОСТЬ ИСПОЛЬЗОВАНИЯ РЕСУРСОВ</w:t>
            </w:r>
          </w:p>
        </w:tc>
      </w:tr>
      <w:tr w:rsidR="00421A7E" w:rsidRPr="00F0137A" w14:paraId="50516046" w14:textId="77777777" w:rsidTr="00421A7E">
        <w:tc>
          <w:tcPr>
            <w:tcW w:w="694" w:type="dxa"/>
            <w:vAlign w:val="center"/>
          </w:tcPr>
          <w:p w14:paraId="16E5F3C8"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4</w:t>
            </w:r>
          </w:p>
        </w:tc>
        <w:tc>
          <w:tcPr>
            <w:tcW w:w="5392" w:type="dxa"/>
            <w:gridSpan w:val="2"/>
            <w:vAlign w:val="center"/>
          </w:tcPr>
          <w:p w14:paraId="0EC60B43" w14:textId="77777777" w:rsidR="00421A7E" w:rsidRPr="00F0137A" w:rsidRDefault="00421A7E" w:rsidP="00F0137A">
            <w:pPr>
              <w:tabs>
                <w:tab w:val="left" w:pos="3696"/>
              </w:tabs>
              <w:spacing w:after="0" w:line="240" w:lineRule="auto"/>
              <w:ind w:right="-1"/>
              <w:contextualSpacing/>
              <w:jc w:val="both"/>
              <w:rPr>
                <w:rFonts w:ascii="Times New Roman" w:hAnsi="Times New Roman"/>
                <w:color w:val="000000"/>
                <w:sz w:val="24"/>
                <w:szCs w:val="24"/>
              </w:rPr>
            </w:pPr>
            <w:r w:rsidRPr="00F0137A">
              <w:rPr>
                <w:rFonts w:ascii="Times New Roman" w:hAnsi="Times New Roman"/>
                <w:color w:val="000000"/>
                <w:sz w:val="24"/>
                <w:szCs w:val="24"/>
              </w:rPr>
              <w:t>Доля потерь воды в централизованных системах водоснабжения при транспортировке в общем объеме воды, поданной в водопроводную сеть</w:t>
            </w:r>
          </w:p>
        </w:tc>
        <w:tc>
          <w:tcPr>
            <w:tcW w:w="960" w:type="dxa"/>
            <w:vAlign w:val="center"/>
          </w:tcPr>
          <w:p w14:paraId="5EAAC761" w14:textId="77777777" w:rsidR="00421A7E" w:rsidRPr="00F0137A" w:rsidRDefault="00421A7E" w:rsidP="00F0137A">
            <w:pPr>
              <w:tabs>
                <w:tab w:val="left" w:pos="369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w:t>
            </w:r>
          </w:p>
        </w:tc>
        <w:tc>
          <w:tcPr>
            <w:tcW w:w="1304" w:type="dxa"/>
            <w:vAlign w:val="center"/>
          </w:tcPr>
          <w:p w14:paraId="58AFBD5D"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color w:val="000000"/>
                <w:sz w:val="24"/>
                <w:szCs w:val="24"/>
              </w:rPr>
              <w:t>1,24</w:t>
            </w:r>
          </w:p>
        </w:tc>
        <w:tc>
          <w:tcPr>
            <w:tcW w:w="1289" w:type="dxa"/>
            <w:vAlign w:val="center"/>
          </w:tcPr>
          <w:p w14:paraId="69006C8E"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color w:val="000000"/>
                <w:sz w:val="24"/>
                <w:szCs w:val="24"/>
              </w:rPr>
              <w:t>6,1</w:t>
            </w:r>
          </w:p>
        </w:tc>
      </w:tr>
      <w:tr w:rsidR="00421A7E" w:rsidRPr="00F0137A" w14:paraId="4A633DC2" w14:textId="77777777" w:rsidTr="00421A7E">
        <w:tc>
          <w:tcPr>
            <w:tcW w:w="694" w:type="dxa"/>
            <w:vAlign w:val="center"/>
          </w:tcPr>
          <w:p w14:paraId="5CE72B5B" w14:textId="77777777" w:rsidR="00421A7E" w:rsidRPr="00F0137A" w:rsidRDefault="00421A7E" w:rsidP="00F0137A">
            <w:pPr>
              <w:tabs>
                <w:tab w:val="left" w:pos="3696"/>
              </w:tabs>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5</w:t>
            </w:r>
          </w:p>
        </w:tc>
        <w:tc>
          <w:tcPr>
            <w:tcW w:w="5392" w:type="dxa"/>
            <w:gridSpan w:val="2"/>
            <w:vAlign w:val="center"/>
          </w:tcPr>
          <w:p w14:paraId="2B77184D" w14:textId="77777777" w:rsidR="00421A7E" w:rsidRPr="00F0137A" w:rsidRDefault="00421A7E" w:rsidP="00F0137A">
            <w:pPr>
              <w:tabs>
                <w:tab w:val="left" w:pos="3696"/>
              </w:tabs>
              <w:spacing w:after="0" w:line="240" w:lineRule="auto"/>
              <w:ind w:right="-1"/>
              <w:contextualSpacing/>
              <w:jc w:val="both"/>
              <w:rPr>
                <w:rFonts w:ascii="Times New Roman" w:hAnsi="Times New Roman"/>
                <w:color w:val="000000"/>
                <w:sz w:val="24"/>
                <w:szCs w:val="24"/>
              </w:rPr>
            </w:pPr>
            <w:r w:rsidRPr="00F0137A">
              <w:rPr>
                <w:rFonts w:ascii="Times New Roman" w:hAnsi="Times New Roman"/>
                <w:color w:val="000000"/>
                <w:sz w:val="24"/>
                <w:szCs w:val="24"/>
              </w:rPr>
              <w:t>Удельный расход электрической энергии, потребляемой в технологическом процессе забора и подготовки питьевой воды, на единицу объема воды, поднятой насосными станциями первого подъема</w:t>
            </w:r>
          </w:p>
        </w:tc>
        <w:tc>
          <w:tcPr>
            <w:tcW w:w="960" w:type="dxa"/>
            <w:vAlign w:val="center"/>
          </w:tcPr>
          <w:p w14:paraId="12EC1E70" w14:textId="77777777" w:rsidR="00421A7E" w:rsidRPr="00F0137A" w:rsidRDefault="00421A7E" w:rsidP="00F0137A">
            <w:pPr>
              <w:tabs>
                <w:tab w:val="left" w:pos="369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кВт*ч/куб. м</w:t>
            </w:r>
          </w:p>
        </w:tc>
        <w:tc>
          <w:tcPr>
            <w:tcW w:w="1304" w:type="dxa"/>
            <w:vAlign w:val="center"/>
          </w:tcPr>
          <w:p w14:paraId="075867B6" w14:textId="77777777" w:rsidR="00421A7E" w:rsidRPr="00F0137A" w:rsidRDefault="00421A7E" w:rsidP="00F0137A">
            <w:pPr>
              <w:tabs>
                <w:tab w:val="left" w:pos="-416"/>
                <w:tab w:val="left" w:pos="369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bCs/>
                <w:sz w:val="24"/>
                <w:szCs w:val="24"/>
                <w:lang w:eastAsia="ru-RU"/>
              </w:rPr>
              <w:t>1,055</w:t>
            </w:r>
          </w:p>
        </w:tc>
        <w:tc>
          <w:tcPr>
            <w:tcW w:w="1289" w:type="dxa"/>
            <w:vAlign w:val="center"/>
          </w:tcPr>
          <w:p w14:paraId="658F6D5C" w14:textId="77777777" w:rsidR="00421A7E" w:rsidRPr="00F0137A" w:rsidRDefault="00421A7E" w:rsidP="00F0137A">
            <w:pPr>
              <w:tabs>
                <w:tab w:val="left" w:pos="-416"/>
                <w:tab w:val="left" w:pos="369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bCs/>
                <w:sz w:val="24"/>
                <w:szCs w:val="24"/>
                <w:lang w:eastAsia="ru-RU"/>
              </w:rPr>
              <w:t>1,055</w:t>
            </w:r>
          </w:p>
        </w:tc>
      </w:tr>
    </w:tbl>
    <w:p w14:paraId="5C45256C" w14:textId="77777777" w:rsidR="00421A7E" w:rsidRPr="00F0137A" w:rsidRDefault="00421A7E" w:rsidP="00F0137A">
      <w:pPr>
        <w:shd w:val="clear" w:color="auto" w:fill="FFFFFF"/>
        <w:spacing w:after="0" w:line="240" w:lineRule="auto"/>
        <w:contextualSpacing/>
        <w:jc w:val="both"/>
        <w:rPr>
          <w:rFonts w:ascii="Times New Roman" w:eastAsia="Times New Roman" w:hAnsi="Times New Roman"/>
          <w:sz w:val="24"/>
          <w:szCs w:val="24"/>
        </w:rPr>
      </w:pPr>
      <w:r w:rsidRPr="00F0137A">
        <w:rPr>
          <w:rFonts w:ascii="Times New Roman" w:eastAsia="Times New Roman" w:hAnsi="Times New Roman"/>
          <w:sz w:val="24"/>
          <w:szCs w:val="24"/>
        </w:rPr>
        <w:t xml:space="preserve">Планирование развитие систем водоснабжения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Не маловажным показателем для оценки возможного развития является прогноз спроса на услуги по водоснабжению, основанным на прогнозировании развития муниципального образования, его демографических и градостроительных перспективах, которые должны быть определены в первую очередь генеральным планом. </w:t>
      </w:r>
    </w:p>
    <w:p w14:paraId="63B99A4A" w14:textId="77777777" w:rsidR="00421A7E" w:rsidRPr="00F0137A" w:rsidRDefault="00421A7E" w:rsidP="00F0137A">
      <w:pPr>
        <w:spacing w:after="0" w:line="240" w:lineRule="auto"/>
        <w:contextualSpacing/>
        <w:rPr>
          <w:rFonts w:ascii="Times New Roman" w:eastAsia="Times New Roman" w:hAnsi="Times New Roman"/>
          <w:sz w:val="24"/>
          <w:szCs w:val="24"/>
          <w:lang w:eastAsia="ar-SA"/>
        </w:rPr>
      </w:pPr>
    </w:p>
    <w:p w14:paraId="626104F6" w14:textId="77777777" w:rsidR="00421A7E" w:rsidRPr="00F0137A" w:rsidRDefault="00421A7E" w:rsidP="00F0137A">
      <w:pPr>
        <w:spacing w:after="0" w:line="240" w:lineRule="auto"/>
        <w:contextualSpacing/>
        <w:rPr>
          <w:rFonts w:ascii="Times New Roman" w:eastAsia="Times New Roman" w:hAnsi="Times New Roman"/>
          <w:sz w:val="24"/>
          <w:szCs w:val="24"/>
          <w:lang w:eastAsia="ar-SA"/>
        </w:rPr>
      </w:pPr>
    </w:p>
    <w:p w14:paraId="3F0849C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1.2.2. Различные сценарии развития централизованных систем водоснабжения в зависимости от различных сценариев развития поселения</w:t>
      </w:r>
    </w:p>
    <w:p w14:paraId="3C032D29" w14:textId="77777777" w:rsidR="00421A7E" w:rsidRPr="00F0137A" w:rsidRDefault="00421A7E" w:rsidP="00F0137A">
      <w:pPr>
        <w:autoSpaceDE w:val="0"/>
        <w:autoSpaceDN w:val="0"/>
        <w:adjustRightInd w:val="0"/>
        <w:spacing w:after="0" w:line="240" w:lineRule="auto"/>
        <w:contextualSpacing/>
        <w:jc w:val="both"/>
        <w:rPr>
          <w:rFonts w:ascii="Times New Roman" w:eastAsia="Times New Roman" w:hAnsi="Times New Roman"/>
          <w:spacing w:val="2"/>
          <w:sz w:val="24"/>
          <w:szCs w:val="24"/>
          <w:shd w:val="clear" w:color="auto" w:fill="FFFFFF"/>
          <w:lang w:eastAsia="ru-RU"/>
        </w:rPr>
      </w:pPr>
      <w:bookmarkStart w:id="10" w:name="_Toc388883674"/>
      <w:r w:rsidRPr="00F0137A">
        <w:rPr>
          <w:rFonts w:ascii="Times New Roman" w:eastAsia="Times New Roman" w:hAnsi="Times New Roman"/>
          <w:spacing w:val="2"/>
          <w:sz w:val="24"/>
          <w:szCs w:val="24"/>
          <w:shd w:val="clear" w:color="auto" w:fill="FFFFFF"/>
          <w:lang w:eastAsia="ru-RU"/>
        </w:rPr>
        <w:t>Развитие централизованных систем водоснабжения может происходить при следующих условиях:</w:t>
      </w:r>
    </w:p>
    <w:p w14:paraId="60E85DE0" w14:textId="77777777" w:rsidR="00421A7E" w:rsidRPr="00F0137A" w:rsidRDefault="00421A7E" w:rsidP="00F0137A">
      <w:pPr>
        <w:numPr>
          <w:ilvl w:val="0"/>
          <w:numId w:val="12"/>
        </w:numPr>
        <w:autoSpaceDE w:val="0"/>
        <w:autoSpaceDN w:val="0"/>
        <w:adjustRightInd w:val="0"/>
        <w:spacing w:after="0" w:line="240" w:lineRule="auto"/>
        <w:ind w:firstLine="426"/>
        <w:contextualSpacing/>
        <w:jc w:val="both"/>
        <w:rPr>
          <w:rFonts w:ascii="Times New Roman" w:eastAsia="Times New Roman" w:hAnsi="Times New Roman"/>
          <w:spacing w:val="2"/>
          <w:sz w:val="24"/>
          <w:szCs w:val="24"/>
          <w:shd w:val="clear" w:color="auto" w:fill="FFFFFF"/>
          <w:lang w:eastAsia="ru-RU"/>
        </w:rPr>
      </w:pPr>
      <w:r w:rsidRPr="00F0137A">
        <w:rPr>
          <w:rFonts w:ascii="Times New Roman" w:eastAsia="Times New Roman" w:hAnsi="Times New Roman"/>
          <w:spacing w:val="2"/>
          <w:sz w:val="24"/>
          <w:szCs w:val="24"/>
          <w:shd w:val="clear" w:color="auto" w:fill="FFFFFF"/>
          <w:lang w:eastAsia="ru-RU"/>
        </w:rPr>
        <w:lastRenderedPageBreak/>
        <w:t>Развитие поселения без увеличения населения;</w:t>
      </w:r>
    </w:p>
    <w:p w14:paraId="4D664E5D" w14:textId="77777777" w:rsidR="00421A7E" w:rsidRPr="00F0137A" w:rsidRDefault="00421A7E" w:rsidP="00F0137A">
      <w:pPr>
        <w:numPr>
          <w:ilvl w:val="0"/>
          <w:numId w:val="12"/>
        </w:numPr>
        <w:autoSpaceDE w:val="0"/>
        <w:autoSpaceDN w:val="0"/>
        <w:adjustRightInd w:val="0"/>
        <w:spacing w:after="0" w:line="240" w:lineRule="auto"/>
        <w:ind w:firstLine="426"/>
        <w:contextualSpacing/>
        <w:jc w:val="both"/>
        <w:rPr>
          <w:rFonts w:ascii="Times New Roman" w:eastAsia="Times New Roman" w:hAnsi="Times New Roman"/>
          <w:spacing w:val="2"/>
          <w:sz w:val="24"/>
          <w:szCs w:val="24"/>
          <w:shd w:val="clear" w:color="auto" w:fill="FFFFFF"/>
          <w:lang w:eastAsia="ru-RU"/>
        </w:rPr>
      </w:pPr>
      <w:r w:rsidRPr="00F0137A">
        <w:rPr>
          <w:rFonts w:ascii="Times New Roman" w:eastAsia="Times New Roman" w:hAnsi="Times New Roman"/>
          <w:spacing w:val="2"/>
          <w:sz w:val="24"/>
          <w:szCs w:val="24"/>
          <w:shd w:val="clear" w:color="auto" w:fill="FFFFFF"/>
          <w:lang w:eastAsia="ru-RU"/>
        </w:rPr>
        <w:t>Рост населения поселения;</w:t>
      </w:r>
    </w:p>
    <w:p w14:paraId="68D92684" w14:textId="77777777" w:rsidR="00421A7E" w:rsidRPr="00F0137A" w:rsidRDefault="00421A7E" w:rsidP="00F0137A">
      <w:pPr>
        <w:numPr>
          <w:ilvl w:val="0"/>
          <w:numId w:val="12"/>
        </w:numPr>
        <w:autoSpaceDE w:val="0"/>
        <w:autoSpaceDN w:val="0"/>
        <w:adjustRightInd w:val="0"/>
        <w:spacing w:after="0" w:line="240" w:lineRule="auto"/>
        <w:ind w:firstLine="426"/>
        <w:contextualSpacing/>
        <w:jc w:val="both"/>
        <w:rPr>
          <w:rFonts w:ascii="Times New Roman" w:eastAsia="Times New Roman" w:hAnsi="Times New Roman"/>
          <w:spacing w:val="2"/>
          <w:sz w:val="24"/>
          <w:szCs w:val="24"/>
          <w:shd w:val="clear" w:color="auto" w:fill="FFFFFF"/>
          <w:lang w:eastAsia="ru-RU"/>
        </w:rPr>
      </w:pPr>
      <w:r w:rsidRPr="00F0137A">
        <w:rPr>
          <w:rFonts w:ascii="Times New Roman" w:eastAsia="Times New Roman" w:hAnsi="Times New Roman"/>
          <w:spacing w:val="2"/>
          <w:sz w:val="24"/>
          <w:szCs w:val="24"/>
          <w:shd w:val="clear" w:color="auto" w:fill="FFFFFF"/>
          <w:lang w:eastAsia="ru-RU"/>
        </w:rPr>
        <w:t>Увеличение потребления воды из-за индустриализации.</w:t>
      </w:r>
    </w:p>
    <w:p w14:paraId="6DA782E5" w14:textId="77777777" w:rsidR="00421A7E" w:rsidRPr="00F0137A" w:rsidRDefault="00421A7E" w:rsidP="00F0137A">
      <w:pPr>
        <w:autoSpaceDE w:val="0"/>
        <w:autoSpaceDN w:val="0"/>
        <w:adjustRightInd w:val="0"/>
        <w:spacing w:after="0" w:line="240" w:lineRule="auto"/>
        <w:contextualSpacing/>
        <w:jc w:val="both"/>
        <w:rPr>
          <w:rFonts w:ascii="Times New Roman" w:eastAsia="Times New Roman" w:hAnsi="Times New Roman"/>
          <w:spacing w:val="2"/>
          <w:sz w:val="24"/>
          <w:szCs w:val="24"/>
          <w:shd w:val="clear" w:color="auto" w:fill="FFFFFF"/>
          <w:lang w:eastAsia="ru-RU"/>
        </w:rPr>
      </w:pPr>
      <w:r w:rsidRPr="00F0137A">
        <w:rPr>
          <w:rFonts w:ascii="Times New Roman" w:eastAsia="Times New Roman" w:hAnsi="Times New Roman"/>
          <w:spacing w:val="2"/>
          <w:sz w:val="24"/>
          <w:szCs w:val="24"/>
          <w:shd w:val="clear" w:color="auto" w:fill="FFFFFF"/>
          <w:lang w:eastAsia="ru-RU"/>
        </w:rPr>
        <w:t>Согласно статье 38 федерального закона «О водоснабжении и водоотведении» от 07.12.2011 N 416-ФЗ:</w:t>
      </w:r>
    </w:p>
    <w:p w14:paraId="4E558F70" w14:textId="77777777" w:rsidR="00421A7E" w:rsidRPr="00F0137A" w:rsidRDefault="00421A7E" w:rsidP="00F0137A">
      <w:pPr>
        <w:numPr>
          <w:ilvl w:val="0"/>
          <w:numId w:val="13"/>
        </w:numPr>
        <w:autoSpaceDE w:val="0"/>
        <w:autoSpaceDN w:val="0"/>
        <w:adjustRightInd w:val="0"/>
        <w:spacing w:after="0" w:line="240" w:lineRule="auto"/>
        <w:ind w:firstLine="426"/>
        <w:contextualSpacing/>
        <w:jc w:val="both"/>
        <w:rPr>
          <w:rFonts w:ascii="Times New Roman" w:eastAsia="Times New Roman" w:hAnsi="Times New Roman"/>
          <w:spacing w:val="2"/>
          <w:sz w:val="24"/>
          <w:szCs w:val="24"/>
          <w:shd w:val="clear" w:color="auto" w:fill="FFFFFF"/>
          <w:lang w:eastAsia="ru-RU"/>
        </w:rPr>
      </w:pPr>
      <w:r w:rsidRPr="00F0137A">
        <w:rPr>
          <w:rFonts w:ascii="Times New Roman" w:eastAsia="Times New Roman" w:hAnsi="Times New Roman"/>
          <w:spacing w:val="2"/>
          <w:sz w:val="24"/>
          <w:szCs w:val="24"/>
          <w:shd w:val="clear" w:color="auto" w:fill="FFFFFF"/>
          <w:lang w:eastAsia="ru-RU"/>
        </w:rPr>
        <w:t>Развитие централизованных систем горячего водоснабжения, холодного водоснабжения и (или) водоотведения осуществляется в соответствии со схемами водоснабжения и водоотведения поселений, муниципальных округов, городских округов.</w:t>
      </w:r>
    </w:p>
    <w:p w14:paraId="436CAC74" w14:textId="77777777" w:rsidR="00421A7E" w:rsidRPr="00F0137A" w:rsidRDefault="00421A7E" w:rsidP="00F0137A">
      <w:pPr>
        <w:numPr>
          <w:ilvl w:val="0"/>
          <w:numId w:val="13"/>
        </w:numPr>
        <w:autoSpaceDE w:val="0"/>
        <w:autoSpaceDN w:val="0"/>
        <w:adjustRightInd w:val="0"/>
        <w:spacing w:after="0" w:line="240" w:lineRule="auto"/>
        <w:ind w:firstLine="426"/>
        <w:contextualSpacing/>
        <w:jc w:val="both"/>
        <w:rPr>
          <w:rFonts w:ascii="Times New Roman" w:eastAsia="Times New Roman" w:hAnsi="Times New Roman"/>
          <w:spacing w:val="2"/>
          <w:sz w:val="24"/>
          <w:szCs w:val="24"/>
          <w:shd w:val="clear" w:color="auto" w:fill="FFFFFF"/>
          <w:lang w:eastAsia="ru-RU"/>
        </w:rPr>
      </w:pPr>
      <w:r w:rsidRPr="00F0137A">
        <w:rPr>
          <w:rFonts w:ascii="Times New Roman" w:eastAsia="Times New Roman" w:hAnsi="Times New Roman"/>
          <w:spacing w:val="2"/>
          <w:sz w:val="24"/>
          <w:szCs w:val="24"/>
          <w:shd w:val="clear" w:color="auto" w:fill="FFFFFF"/>
          <w:lang w:eastAsia="ru-RU"/>
        </w:rPr>
        <w:t>Схемы водоснабжения и водоотведения разрабатываются в соответствии с документами территориального планирования, а также с учетом схем энергоснабжения, теплоснабжения, газоснабжения.</w:t>
      </w:r>
    </w:p>
    <w:p w14:paraId="3B20C624" w14:textId="77777777" w:rsidR="00421A7E" w:rsidRPr="00F0137A" w:rsidRDefault="00421A7E" w:rsidP="00F0137A">
      <w:pPr>
        <w:autoSpaceDE w:val="0"/>
        <w:autoSpaceDN w:val="0"/>
        <w:adjustRightInd w:val="0"/>
        <w:spacing w:after="0" w:line="240" w:lineRule="auto"/>
        <w:contextualSpacing/>
        <w:jc w:val="both"/>
        <w:rPr>
          <w:rFonts w:ascii="Times New Roman" w:eastAsia="Times New Roman" w:hAnsi="Times New Roman"/>
          <w:spacing w:val="2"/>
          <w:sz w:val="24"/>
          <w:szCs w:val="24"/>
          <w:shd w:val="clear" w:color="auto" w:fill="FFFFFF"/>
          <w:lang w:eastAsia="ru-RU"/>
        </w:rPr>
      </w:pPr>
      <w:r w:rsidRPr="00F0137A">
        <w:rPr>
          <w:rFonts w:ascii="Times New Roman" w:eastAsia="Times New Roman" w:hAnsi="Times New Roman"/>
          <w:spacing w:val="2"/>
          <w:sz w:val="24"/>
          <w:szCs w:val="24"/>
          <w:shd w:val="clear" w:color="auto" w:fill="FFFFFF"/>
          <w:lang w:eastAsia="ru-RU"/>
        </w:rPr>
        <w:t xml:space="preserve">Развитие централизованных систем водоснабжения </w:t>
      </w:r>
      <w:proofErr w:type="spellStart"/>
      <w:r w:rsidRPr="00F0137A">
        <w:rPr>
          <w:rFonts w:ascii="Times New Roman" w:eastAsia="Times New Roman" w:hAnsi="Times New Roman"/>
          <w:spacing w:val="2"/>
          <w:sz w:val="24"/>
          <w:szCs w:val="24"/>
          <w:shd w:val="clear" w:color="auto" w:fill="FFFFFF"/>
          <w:lang w:eastAsia="ru-RU"/>
        </w:rPr>
        <w:t>Кулотинского</w:t>
      </w:r>
      <w:proofErr w:type="spellEnd"/>
      <w:r w:rsidRPr="00F0137A">
        <w:rPr>
          <w:rFonts w:ascii="Times New Roman" w:eastAsia="Times New Roman" w:hAnsi="Times New Roman"/>
          <w:spacing w:val="2"/>
          <w:sz w:val="24"/>
          <w:szCs w:val="24"/>
          <w:shd w:val="clear" w:color="auto" w:fill="FFFFFF"/>
          <w:lang w:eastAsia="ru-RU"/>
        </w:rPr>
        <w:t xml:space="preserve"> городского поселения </w:t>
      </w:r>
      <w:proofErr w:type="spellStart"/>
      <w:r w:rsidRPr="00F0137A">
        <w:rPr>
          <w:rFonts w:ascii="Times New Roman" w:eastAsia="Times New Roman" w:hAnsi="Times New Roman"/>
          <w:spacing w:val="2"/>
          <w:sz w:val="24"/>
          <w:szCs w:val="24"/>
          <w:shd w:val="clear" w:color="auto" w:fill="FFFFFF"/>
          <w:lang w:eastAsia="ru-RU"/>
        </w:rPr>
        <w:t>Окуловского</w:t>
      </w:r>
      <w:proofErr w:type="spellEnd"/>
      <w:r w:rsidRPr="00F0137A">
        <w:rPr>
          <w:rFonts w:ascii="Times New Roman" w:eastAsia="Times New Roman" w:hAnsi="Times New Roman"/>
          <w:spacing w:val="2"/>
          <w:sz w:val="24"/>
          <w:szCs w:val="24"/>
          <w:shd w:val="clear" w:color="auto" w:fill="FFFFFF"/>
          <w:lang w:eastAsia="ru-RU"/>
        </w:rPr>
        <w:t xml:space="preserve"> муниципального района напрямую связано с генеральным планом муниципального образования. Для </w:t>
      </w:r>
      <w:proofErr w:type="spellStart"/>
      <w:r w:rsidRPr="00F0137A">
        <w:rPr>
          <w:rFonts w:ascii="Times New Roman" w:eastAsia="Times New Roman" w:hAnsi="Times New Roman"/>
          <w:spacing w:val="2"/>
          <w:sz w:val="24"/>
          <w:szCs w:val="24"/>
          <w:shd w:val="clear" w:color="auto" w:fill="FFFFFF"/>
          <w:lang w:eastAsia="ru-RU"/>
        </w:rPr>
        <w:t>Кулотинского</w:t>
      </w:r>
      <w:proofErr w:type="spellEnd"/>
      <w:r w:rsidRPr="00F0137A">
        <w:rPr>
          <w:rFonts w:ascii="Times New Roman" w:eastAsia="Times New Roman" w:hAnsi="Times New Roman"/>
          <w:spacing w:val="2"/>
          <w:sz w:val="24"/>
          <w:szCs w:val="24"/>
          <w:shd w:val="clear" w:color="auto" w:fill="FFFFFF"/>
          <w:lang w:eastAsia="ru-RU"/>
        </w:rPr>
        <w:t xml:space="preserve"> городского поселения предусмотрен всего 1 вариант развития, связанный с генеральным планом. Согласно генеральному плану предусмотрено строительство новых участков водопроводной сети, а также увеличение удельного водопотребления на одного человека.</w:t>
      </w:r>
    </w:p>
    <w:p w14:paraId="735E3169" w14:textId="77777777" w:rsidR="00421A7E" w:rsidRPr="00F0137A" w:rsidRDefault="00421A7E" w:rsidP="00F0137A">
      <w:pPr>
        <w:spacing w:after="0" w:line="240" w:lineRule="auto"/>
        <w:ind w:right="-1"/>
        <w:contextualSpacing/>
        <w:jc w:val="center"/>
        <w:rPr>
          <w:rFonts w:ascii="Times New Roman" w:hAnsi="Times New Roman"/>
          <w:b/>
          <w:sz w:val="24"/>
          <w:szCs w:val="24"/>
        </w:rPr>
      </w:pPr>
      <w:r w:rsidRPr="00F0137A">
        <w:rPr>
          <w:rFonts w:ascii="Times New Roman" w:hAnsi="Times New Roman"/>
          <w:b/>
          <w:sz w:val="24"/>
          <w:szCs w:val="24"/>
        </w:rPr>
        <w:t>1.3. БАЛАНС ВОДОСНАБЖЕНИЯ И ПОТРЕБЛЕНИЯ ГОРЯЧЕЙ, ПИТЬЕВОЙ, ТЕХНИЧЕСКОЙ ВОДЫ</w:t>
      </w:r>
      <w:bookmarkEnd w:id="10"/>
    </w:p>
    <w:p w14:paraId="7F9A7D48"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1.3.1. Общий баланс подачи и реализации воды, включая анализ и оценку структурных составляющих потерь горячей, питьевой, технической воды при её производстве и транспортировке</w:t>
      </w:r>
    </w:p>
    <w:p w14:paraId="64C521F9"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rPr>
      </w:pPr>
      <w:bookmarkStart w:id="11" w:name="_Hlk194577803"/>
      <w:r w:rsidRPr="00F0137A">
        <w:rPr>
          <w:rFonts w:ascii="Times New Roman" w:hAnsi="Times New Roman"/>
          <w:sz w:val="24"/>
          <w:szCs w:val="24"/>
        </w:rPr>
        <w:t xml:space="preserve">Таблица 8 - </w:t>
      </w:r>
      <w:r w:rsidRPr="00F0137A">
        <w:rPr>
          <w:rFonts w:ascii="Times New Roman" w:hAnsi="Times New Roman"/>
          <w:color w:val="000000"/>
          <w:sz w:val="24"/>
          <w:szCs w:val="24"/>
        </w:rPr>
        <w:t>Баланс холодной питьевой воды</w:t>
      </w:r>
    </w:p>
    <w:tbl>
      <w:tblPr>
        <w:tblW w:w="963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3196"/>
        <w:gridCol w:w="2078"/>
        <w:gridCol w:w="2299"/>
        <w:gridCol w:w="2066"/>
      </w:tblGrid>
      <w:tr w:rsidR="00421A7E" w:rsidRPr="00F0137A" w14:paraId="780C2324" w14:textId="77777777" w:rsidTr="00421A7E">
        <w:trPr>
          <w:trHeight w:val="159"/>
        </w:trPr>
        <w:tc>
          <w:tcPr>
            <w:tcW w:w="3196" w:type="dxa"/>
            <w:vMerge w:val="restart"/>
            <w:tcBorders>
              <w:top w:val="single" w:sz="12" w:space="0" w:color="auto"/>
            </w:tcBorders>
            <w:shd w:val="clear" w:color="auto" w:fill="auto"/>
            <w:vAlign w:val="center"/>
          </w:tcPr>
          <w:p w14:paraId="79B5402B" w14:textId="77777777" w:rsidR="00421A7E" w:rsidRPr="00F0137A" w:rsidRDefault="00421A7E" w:rsidP="00F0137A">
            <w:pPr>
              <w:spacing w:after="0" w:line="240" w:lineRule="auto"/>
              <w:contextualSpacing/>
              <w:jc w:val="center"/>
              <w:rPr>
                <w:rFonts w:ascii="Times New Roman" w:hAnsi="Times New Roman"/>
                <w:b/>
                <w:sz w:val="24"/>
                <w:szCs w:val="24"/>
              </w:rPr>
            </w:pPr>
            <w:r w:rsidRPr="00F0137A">
              <w:rPr>
                <w:rFonts w:ascii="Times New Roman" w:hAnsi="Times New Roman"/>
                <w:b/>
                <w:sz w:val="24"/>
                <w:szCs w:val="24"/>
              </w:rPr>
              <w:t>Наименование показателей</w:t>
            </w:r>
          </w:p>
        </w:tc>
        <w:tc>
          <w:tcPr>
            <w:tcW w:w="2078" w:type="dxa"/>
            <w:vMerge w:val="restart"/>
            <w:tcBorders>
              <w:top w:val="single" w:sz="12" w:space="0" w:color="auto"/>
            </w:tcBorders>
            <w:shd w:val="clear" w:color="auto" w:fill="auto"/>
            <w:vAlign w:val="center"/>
          </w:tcPr>
          <w:p w14:paraId="396BB559" w14:textId="77777777" w:rsidR="00421A7E" w:rsidRPr="00F0137A" w:rsidRDefault="00421A7E" w:rsidP="00F0137A">
            <w:pPr>
              <w:spacing w:after="0" w:line="240" w:lineRule="auto"/>
              <w:contextualSpacing/>
              <w:jc w:val="center"/>
              <w:rPr>
                <w:rFonts w:ascii="Times New Roman" w:hAnsi="Times New Roman"/>
                <w:b/>
                <w:sz w:val="24"/>
                <w:szCs w:val="24"/>
              </w:rPr>
            </w:pPr>
            <w:r w:rsidRPr="00F0137A">
              <w:rPr>
                <w:rFonts w:ascii="Times New Roman" w:hAnsi="Times New Roman"/>
                <w:b/>
                <w:sz w:val="24"/>
                <w:szCs w:val="24"/>
              </w:rPr>
              <w:t>Ед. изм.</w:t>
            </w:r>
          </w:p>
        </w:tc>
        <w:tc>
          <w:tcPr>
            <w:tcW w:w="4365" w:type="dxa"/>
            <w:gridSpan w:val="2"/>
            <w:tcBorders>
              <w:top w:val="single" w:sz="12" w:space="0" w:color="auto"/>
            </w:tcBorders>
            <w:vAlign w:val="center"/>
          </w:tcPr>
          <w:p w14:paraId="7418D765" w14:textId="77777777" w:rsidR="00421A7E" w:rsidRPr="00F0137A" w:rsidRDefault="00421A7E" w:rsidP="00F0137A">
            <w:pPr>
              <w:spacing w:after="0" w:line="240" w:lineRule="auto"/>
              <w:contextualSpacing/>
              <w:jc w:val="center"/>
              <w:rPr>
                <w:rFonts w:ascii="Times New Roman" w:hAnsi="Times New Roman"/>
                <w:b/>
                <w:sz w:val="24"/>
                <w:szCs w:val="24"/>
                <w:vertAlign w:val="superscript"/>
              </w:rPr>
            </w:pPr>
            <w:proofErr w:type="spellStart"/>
            <w:r w:rsidRPr="00F0137A">
              <w:rPr>
                <w:rFonts w:ascii="Times New Roman" w:hAnsi="Times New Roman"/>
                <w:b/>
                <w:sz w:val="24"/>
                <w:szCs w:val="24"/>
              </w:rPr>
              <w:t>Объемхолодной</w:t>
            </w:r>
            <w:proofErr w:type="spellEnd"/>
            <w:r w:rsidRPr="00F0137A">
              <w:rPr>
                <w:rFonts w:ascii="Times New Roman" w:hAnsi="Times New Roman"/>
                <w:b/>
                <w:sz w:val="24"/>
                <w:szCs w:val="24"/>
              </w:rPr>
              <w:t xml:space="preserve"> питьевой воды</w:t>
            </w:r>
          </w:p>
        </w:tc>
      </w:tr>
      <w:tr w:rsidR="00421A7E" w:rsidRPr="00F0137A" w14:paraId="4EC3DF17" w14:textId="77777777" w:rsidTr="00421A7E">
        <w:trPr>
          <w:trHeight w:val="534"/>
        </w:trPr>
        <w:tc>
          <w:tcPr>
            <w:tcW w:w="3196" w:type="dxa"/>
            <w:vMerge/>
            <w:tcBorders>
              <w:bottom w:val="single" w:sz="12" w:space="0" w:color="000000"/>
            </w:tcBorders>
            <w:shd w:val="clear" w:color="auto" w:fill="auto"/>
            <w:vAlign w:val="center"/>
          </w:tcPr>
          <w:p w14:paraId="04AD1A30" w14:textId="77777777" w:rsidR="00421A7E" w:rsidRPr="00F0137A" w:rsidRDefault="00421A7E" w:rsidP="00F0137A">
            <w:pPr>
              <w:spacing w:after="0" w:line="240" w:lineRule="auto"/>
              <w:contextualSpacing/>
              <w:jc w:val="center"/>
              <w:rPr>
                <w:rFonts w:ascii="Times New Roman" w:hAnsi="Times New Roman"/>
                <w:b/>
                <w:sz w:val="24"/>
                <w:szCs w:val="24"/>
              </w:rPr>
            </w:pPr>
          </w:p>
        </w:tc>
        <w:tc>
          <w:tcPr>
            <w:tcW w:w="2078" w:type="dxa"/>
            <w:vMerge/>
            <w:tcBorders>
              <w:bottom w:val="single" w:sz="12" w:space="0" w:color="000000"/>
            </w:tcBorders>
            <w:shd w:val="clear" w:color="auto" w:fill="auto"/>
            <w:vAlign w:val="center"/>
          </w:tcPr>
          <w:p w14:paraId="7FD24B85" w14:textId="77777777" w:rsidR="00421A7E" w:rsidRPr="00F0137A" w:rsidRDefault="00421A7E" w:rsidP="00F0137A">
            <w:pPr>
              <w:spacing w:after="0" w:line="240" w:lineRule="auto"/>
              <w:contextualSpacing/>
              <w:jc w:val="center"/>
              <w:rPr>
                <w:rFonts w:ascii="Times New Roman" w:hAnsi="Times New Roman"/>
                <w:b/>
                <w:sz w:val="24"/>
                <w:szCs w:val="24"/>
              </w:rPr>
            </w:pPr>
          </w:p>
        </w:tc>
        <w:tc>
          <w:tcPr>
            <w:tcW w:w="2299" w:type="dxa"/>
            <w:tcBorders>
              <w:bottom w:val="single" w:sz="12" w:space="0" w:color="000000"/>
            </w:tcBorders>
            <w:vAlign w:val="center"/>
          </w:tcPr>
          <w:p w14:paraId="41A83456" w14:textId="77777777" w:rsidR="00421A7E" w:rsidRPr="00F0137A" w:rsidRDefault="00421A7E" w:rsidP="00F0137A">
            <w:pPr>
              <w:spacing w:after="0" w:line="240" w:lineRule="auto"/>
              <w:contextualSpacing/>
              <w:jc w:val="center"/>
              <w:rPr>
                <w:rFonts w:ascii="Times New Roman" w:hAnsi="Times New Roman"/>
                <w:b/>
                <w:sz w:val="24"/>
                <w:szCs w:val="24"/>
              </w:rPr>
            </w:pPr>
            <w:proofErr w:type="spellStart"/>
            <w:r w:rsidRPr="00F0137A">
              <w:rPr>
                <w:rFonts w:ascii="Times New Roman" w:hAnsi="Times New Roman"/>
                <w:b/>
                <w:sz w:val="24"/>
                <w:szCs w:val="24"/>
              </w:rPr>
              <w:t>р.п</w:t>
            </w:r>
            <w:proofErr w:type="spellEnd"/>
            <w:r w:rsidRPr="00F0137A">
              <w:rPr>
                <w:rFonts w:ascii="Times New Roman" w:hAnsi="Times New Roman"/>
                <w:b/>
                <w:sz w:val="24"/>
                <w:szCs w:val="24"/>
              </w:rPr>
              <w:t xml:space="preserve">. Кулотино </w:t>
            </w:r>
          </w:p>
        </w:tc>
        <w:tc>
          <w:tcPr>
            <w:tcW w:w="2066" w:type="dxa"/>
            <w:tcBorders>
              <w:bottom w:val="single" w:sz="12" w:space="0" w:color="000000"/>
            </w:tcBorders>
            <w:vAlign w:val="center"/>
          </w:tcPr>
          <w:p w14:paraId="6CECAD5E" w14:textId="77777777" w:rsidR="00421A7E" w:rsidRPr="00F0137A" w:rsidRDefault="00421A7E" w:rsidP="00F0137A">
            <w:pPr>
              <w:spacing w:after="0" w:line="240" w:lineRule="auto"/>
              <w:contextualSpacing/>
              <w:jc w:val="center"/>
              <w:rPr>
                <w:rFonts w:ascii="Times New Roman" w:hAnsi="Times New Roman"/>
                <w:b/>
                <w:sz w:val="24"/>
                <w:szCs w:val="24"/>
              </w:rPr>
            </w:pPr>
            <w:r w:rsidRPr="00F0137A">
              <w:rPr>
                <w:rFonts w:ascii="Times New Roman" w:hAnsi="Times New Roman"/>
                <w:b/>
                <w:sz w:val="24"/>
                <w:szCs w:val="24"/>
              </w:rPr>
              <w:t xml:space="preserve">д. </w:t>
            </w:r>
            <w:proofErr w:type="spellStart"/>
            <w:r w:rsidRPr="00F0137A">
              <w:rPr>
                <w:rFonts w:ascii="Times New Roman" w:hAnsi="Times New Roman"/>
                <w:b/>
                <w:sz w:val="24"/>
                <w:szCs w:val="24"/>
              </w:rPr>
              <w:t>Полищи</w:t>
            </w:r>
            <w:proofErr w:type="spellEnd"/>
            <w:r w:rsidRPr="00F0137A">
              <w:rPr>
                <w:rFonts w:ascii="Times New Roman" w:hAnsi="Times New Roman"/>
                <w:b/>
                <w:sz w:val="24"/>
                <w:szCs w:val="24"/>
              </w:rPr>
              <w:t xml:space="preserve"> </w:t>
            </w:r>
          </w:p>
        </w:tc>
      </w:tr>
      <w:tr w:rsidR="00421A7E" w:rsidRPr="00F0137A" w14:paraId="64459B5E" w14:textId="77777777" w:rsidTr="00421A7E">
        <w:tc>
          <w:tcPr>
            <w:tcW w:w="3196" w:type="dxa"/>
            <w:tcBorders>
              <w:top w:val="single" w:sz="12" w:space="0" w:color="000000"/>
            </w:tcBorders>
            <w:shd w:val="clear" w:color="auto" w:fill="auto"/>
            <w:vAlign w:val="center"/>
          </w:tcPr>
          <w:p w14:paraId="4B525D95"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выработки воды</w:t>
            </w:r>
          </w:p>
        </w:tc>
        <w:tc>
          <w:tcPr>
            <w:tcW w:w="2078" w:type="dxa"/>
            <w:tcBorders>
              <w:top w:val="single" w:sz="12" w:space="0" w:color="000000"/>
            </w:tcBorders>
            <w:shd w:val="clear" w:color="auto" w:fill="auto"/>
            <w:vAlign w:val="center"/>
          </w:tcPr>
          <w:p w14:paraId="31DCEA02"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2299" w:type="dxa"/>
            <w:tcBorders>
              <w:top w:val="single" w:sz="12" w:space="0" w:color="000000"/>
              <w:left w:val="nil"/>
              <w:bottom w:val="single" w:sz="8" w:space="0" w:color="auto"/>
              <w:right w:val="single" w:sz="12" w:space="0" w:color="auto"/>
            </w:tcBorders>
            <w:shd w:val="clear" w:color="auto" w:fill="auto"/>
            <w:vAlign w:val="center"/>
          </w:tcPr>
          <w:p w14:paraId="030A1025"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49331,756</w:t>
            </w:r>
          </w:p>
        </w:tc>
        <w:tc>
          <w:tcPr>
            <w:tcW w:w="2066" w:type="dxa"/>
            <w:tcBorders>
              <w:top w:val="single" w:sz="12" w:space="0" w:color="000000"/>
              <w:left w:val="nil"/>
              <w:bottom w:val="single" w:sz="8" w:space="0" w:color="auto"/>
              <w:right w:val="single" w:sz="12" w:space="0" w:color="auto"/>
            </w:tcBorders>
            <w:vAlign w:val="center"/>
          </w:tcPr>
          <w:p w14:paraId="3419FE82"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3788,4</w:t>
            </w:r>
          </w:p>
        </w:tc>
      </w:tr>
      <w:tr w:rsidR="00421A7E" w:rsidRPr="00F0137A" w14:paraId="1AB651A7" w14:textId="77777777" w:rsidTr="00421A7E">
        <w:tc>
          <w:tcPr>
            <w:tcW w:w="3196" w:type="dxa"/>
            <w:shd w:val="clear" w:color="auto" w:fill="auto"/>
            <w:vAlign w:val="center"/>
          </w:tcPr>
          <w:p w14:paraId="5D664355"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воды, используемой на собственные нужды</w:t>
            </w:r>
          </w:p>
        </w:tc>
        <w:tc>
          <w:tcPr>
            <w:tcW w:w="2078" w:type="dxa"/>
            <w:shd w:val="clear" w:color="auto" w:fill="auto"/>
            <w:vAlign w:val="center"/>
          </w:tcPr>
          <w:p w14:paraId="3731FA15"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2299" w:type="dxa"/>
            <w:tcBorders>
              <w:top w:val="nil"/>
              <w:left w:val="nil"/>
              <w:bottom w:val="single" w:sz="8" w:space="0" w:color="auto"/>
              <w:right w:val="single" w:sz="12" w:space="0" w:color="auto"/>
            </w:tcBorders>
            <w:shd w:val="clear" w:color="auto" w:fill="auto"/>
            <w:vAlign w:val="center"/>
          </w:tcPr>
          <w:p w14:paraId="1353C82E"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422,545</w:t>
            </w:r>
          </w:p>
        </w:tc>
        <w:tc>
          <w:tcPr>
            <w:tcW w:w="2066" w:type="dxa"/>
            <w:tcBorders>
              <w:top w:val="nil"/>
              <w:left w:val="nil"/>
              <w:bottom w:val="single" w:sz="8" w:space="0" w:color="auto"/>
              <w:right w:val="single" w:sz="12" w:space="0" w:color="auto"/>
            </w:tcBorders>
            <w:vAlign w:val="center"/>
          </w:tcPr>
          <w:p w14:paraId="10334A4E"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65DCA1C8" w14:textId="77777777" w:rsidTr="00421A7E">
        <w:tc>
          <w:tcPr>
            <w:tcW w:w="3196" w:type="dxa"/>
            <w:shd w:val="clear" w:color="auto" w:fill="auto"/>
            <w:vAlign w:val="center"/>
          </w:tcPr>
          <w:p w14:paraId="5F6739CD"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пропущенной воды через очистные сооружения</w:t>
            </w:r>
          </w:p>
        </w:tc>
        <w:tc>
          <w:tcPr>
            <w:tcW w:w="2078" w:type="dxa"/>
            <w:shd w:val="clear" w:color="auto" w:fill="auto"/>
            <w:vAlign w:val="center"/>
          </w:tcPr>
          <w:p w14:paraId="162147EA"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2299" w:type="dxa"/>
            <w:tcBorders>
              <w:top w:val="nil"/>
              <w:left w:val="nil"/>
              <w:bottom w:val="single" w:sz="8" w:space="0" w:color="auto"/>
              <w:right w:val="single" w:sz="12" w:space="0" w:color="auto"/>
            </w:tcBorders>
            <w:shd w:val="clear" w:color="auto" w:fill="auto"/>
            <w:vAlign w:val="center"/>
          </w:tcPr>
          <w:p w14:paraId="15D098B4"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c>
          <w:tcPr>
            <w:tcW w:w="2066" w:type="dxa"/>
            <w:tcBorders>
              <w:top w:val="nil"/>
              <w:left w:val="nil"/>
              <w:bottom w:val="single" w:sz="8" w:space="0" w:color="auto"/>
              <w:right w:val="single" w:sz="12" w:space="0" w:color="auto"/>
            </w:tcBorders>
            <w:vAlign w:val="center"/>
          </w:tcPr>
          <w:p w14:paraId="7E7EE9CF"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2ADB4C1F" w14:textId="77777777" w:rsidTr="00421A7E">
        <w:tc>
          <w:tcPr>
            <w:tcW w:w="3196" w:type="dxa"/>
            <w:shd w:val="clear" w:color="auto" w:fill="auto"/>
            <w:vAlign w:val="center"/>
          </w:tcPr>
          <w:p w14:paraId="5C3771F6"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отпуска в сеть</w:t>
            </w:r>
          </w:p>
        </w:tc>
        <w:tc>
          <w:tcPr>
            <w:tcW w:w="2078" w:type="dxa"/>
            <w:shd w:val="clear" w:color="auto" w:fill="auto"/>
            <w:vAlign w:val="center"/>
          </w:tcPr>
          <w:p w14:paraId="561BD151"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2299" w:type="dxa"/>
            <w:tcBorders>
              <w:top w:val="nil"/>
              <w:left w:val="nil"/>
              <w:bottom w:val="single" w:sz="8" w:space="0" w:color="auto"/>
              <w:right w:val="single" w:sz="12" w:space="0" w:color="auto"/>
            </w:tcBorders>
            <w:shd w:val="clear" w:color="auto" w:fill="auto"/>
            <w:vAlign w:val="center"/>
          </w:tcPr>
          <w:p w14:paraId="043A004C"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48909,211</w:t>
            </w:r>
          </w:p>
        </w:tc>
        <w:tc>
          <w:tcPr>
            <w:tcW w:w="2066" w:type="dxa"/>
            <w:tcBorders>
              <w:top w:val="nil"/>
              <w:left w:val="nil"/>
              <w:bottom w:val="single" w:sz="8" w:space="0" w:color="auto"/>
              <w:right w:val="single" w:sz="12" w:space="0" w:color="auto"/>
            </w:tcBorders>
            <w:vAlign w:val="center"/>
          </w:tcPr>
          <w:p w14:paraId="402A1E5A"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3788,4</w:t>
            </w:r>
          </w:p>
        </w:tc>
      </w:tr>
      <w:tr w:rsidR="00421A7E" w:rsidRPr="00F0137A" w14:paraId="4BFBF873" w14:textId="77777777" w:rsidTr="00421A7E">
        <w:tc>
          <w:tcPr>
            <w:tcW w:w="3196" w:type="dxa"/>
            <w:vMerge w:val="restart"/>
            <w:shd w:val="clear" w:color="auto" w:fill="auto"/>
            <w:vAlign w:val="center"/>
          </w:tcPr>
          <w:p w14:paraId="3A040A8B"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потерь</w:t>
            </w:r>
          </w:p>
        </w:tc>
        <w:tc>
          <w:tcPr>
            <w:tcW w:w="2078" w:type="dxa"/>
            <w:shd w:val="clear" w:color="auto" w:fill="auto"/>
            <w:vAlign w:val="center"/>
          </w:tcPr>
          <w:p w14:paraId="481542B3"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2299" w:type="dxa"/>
            <w:tcBorders>
              <w:top w:val="nil"/>
              <w:left w:val="nil"/>
              <w:bottom w:val="single" w:sz="4" w:space="0" w:color="000000"/>
              <w:right w:val="single" w:sz="12" w:space="0" w:color="auto"/>
            </w:tcBorders>
            <w:shd w:val="clear" w:color="auto" w:fill="auto"/>
            <w:vAlign w:val="center"/>
          </w:tcPr>
          <w:p w14:paraId="72AC9C73"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308,211</w:t>
            </w:r>
          </w:p>
        </w:tc>
        <w:tc>
          <w:tcPr>
            <w:tcW w:w="2066" w:type="dxa"/>
            <w:tcBorders>
              <w:top w:val="nil"/>
              <w:left w:val="nil"/>
              <w:bottom w:val="single" w:sz="4" w:space="0" w:color="000000"/>
              <w:right w:val="single" w:sz="12" w:space="0" w:color="auto"/>
            </w:tcBorders>
            <w:vAlign w:val="center"/>
          </w:tcPr>
          <w:p w14:paraId="62FAD64B"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344,4</w:t>
            </w:r>
          </w:p>
        </w:tc>
      </w:tr>
      <w:tr w:rsidR="00421A7E" w:rsidRPr="00F0137A" w14:paraId="0D7BBE37" w14:textId="77777777" w:rsidTr="00421A7E">
        <w:tc>
          <w:tcPr>
            <w:tcW w:w="3196" w:type="dxa"/>
            <w:vMerge/>
            <w:shd w:val="clear" w:color="auto" w:fill="auto"/>
            <w:vAlign w:val="center"/>
          </w:tcPr>
          <w:p w14:paraId="1C7741A0" w14:textId="77777777" w:rsidR="00421A7E" w:rsidRPr="00F0137A" w:rsidRDefault="00421A7E" w:rsidP="00F0137A">
            <w:pPr>
              <w:spacing w:after="0" w:line="240" w:lineRule="auto"/>
              <w:contextualSpacing/>
              <w:rPr>
                <w:rFonts w:ascii="Times New Roman" w:hAnsi="Times New Roman"/>
                <w:sz w:val="24"/>
                <w:szCs w:val="24"/>
              </w:rPr>
            </w:pPr>
          </w:p>
        </w:tc>
        <w:tc>
          <w:tcPr>
            <w:tcW w:w="2078" w:type="dxa"/>
            <w:shd w:val="clear" w:color="auto" w:fill="auto"/>
            <w:vAlign w:val="center"/>
          </w:tcPr>
          <w:p w14:paraId="261D558B"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w:t>
            </w:r>
          </w:p>
        </w:tc>
        <w:tc>
          <w:tcPr>
            <w:tcW w:w="2299" w:type="dxa"/>
            <w:tcBorders>
              <w:top w:val="single" w:sz="4" w:space="0" w:color="000000"/>
              <w:left w:val="nil"/>
              <w:bottom w:val="single" w:sz="4" w:space="0" w:color="000000"/>
              <w:right w:val="single" w:sz="12" w:space="0" w:color="auto"/>
            </w:tcBorders>
            <w:shd w:val="clear" w:color="auto" w:fill="auto"/>
            <w:vAlign w:val="center"/>
          </w:tcPr>
          <w:p w14:paraId="4E6774BC"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color w:val="000000"/>
                <w:sz w:val="24"/>
                <w:szCs w:val="24"/>
              </w:rPr>
              <w:t>0,63</w:t>
            </w:r>
          </w:p>
        </w:tc>
        <w:tc>
          <w:tcPr>
            <w:tcW w:w="2066" w:type="dxa"/>
            <w:tcBorders>
              <w:top w:val="single" w:sz="4" w:space="0" w:color="000000"/>
              <w:left w:val="nil"/>
              <w:bottom w:val="single" w:sz="4" w:space="0" w:color="000000"/>
              <w:right w:val="single" w:sz="12" w:space="0" w:color="auto"/>
            </w:tcBorders>
            <w:vAlign w:val="center"/>
          </w:tcPr>
          <w:p w14:paraId="71F635D2"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color w:val="000000"/>
                <w:sz w:val="24"/>
                <w:szCs w:val="24"/>
              </w:rPr>
              <w:t>9,09</w:t>
            </w:r>
          </w:p>
        </w:tc>
      </w:tr>
      <w:tr w:rsidR="00421A7E" w:rsidRPr="00F0137A" w14:paraId="252F5C80" w14:textId="77777777" w:rsidTr="00421A7E">
        <w:trPr>
          <w:trHeight w:val="640"/>
        </w:trPr>
        <w:tc>
          <w:tcPr>
            <w:tcW w:w="3196" w:type="dxa"/>
            <w:shd w:val="clear" w:color="auto" w:fill="auto"/>
            <w:vAlign w:val="center"/>
          </w:tcPr>
          <w:p w14:paraId="5F3D0072"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реализации воды, в т.ч.:</w:t>
            </w:r>
          </w:p>
        </w:tc>
        <w:tc>
          <w:tcPr>
            <w:tcW w:w="2078" w:type="dxa"/>
            <w:shd w:val="clear" w:color="auto" w:fill="auto"/>
            <w:vAlign w:val="center"/>
          </w:tcPr>
          <w:p w14:paraId="424705A8"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2299" w:type="dxa"/>
            <w:tcBorders>
              <w:top w:val="single" w:sz="4" w:space="0" w:color="000000"/>
              <w:left w:val="nil"/>
              <w:bottom w:val="single" w:sz="8" w:space="0" w:color="auto"/>
              <w:right w:val="single" w:sz="12" w:space="0" w:color="auto"/>
            </w:tcBorders>
            <w:shd w:val="clear" w:color="auto" w:fill="auto"/>
            <w:vAlign w:val="center"/>
          </w:tcPr>
          <w:p w14:paraId="39B0DB9E"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48601</w:t>
            </w:r>
          </w:p>
        </w:tc>
        <w:tc>
          <w:tcPr>
            <w:tcW w:w="2066" w:type="dxa"/>
            <w:tcBorders>
              <w:top w:val="single" w:sz="4" w:space="0" w:color="000000"/>
              <w:left w:val="nil"/>
              <w:bottom w:val="single" w:sz="8" w:space="0" w:color="auto"/>
              <w:right w:val="single" w:sz="12" w:space="0" w:color="auto"/>
            </w:tcBorders>
            <w:vAlign w:val="center"/>
          </w:tcPr>
          <w:p w14:paraId="50E61137"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3444</w:t>
            </w:r>
          </w:p>
        </w:tc>
      </w:tr>
      <w:tr w:rsidR="00421A7E" w:rsidRPr="00F0137A" w14:paraId="779F79DA" w14:textId="77777777" w:rsidTr="00421A7E">
        <w:tc>
          <w:tcPr>
            <w:tcW w:w="3196" w:type="dxa"/>
            <w:shd w:val="clear" w:color="auto" w:fill="auto"/>
            <w:vAlign w:val="center"/>
          </w:tcPr>
          <w:p w14:paraId="24FC5519"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 населением</w:t>
            </w:r>
          </w:p>
        </w:tc>
        <w:tc>
          <w:tcPr>
            <w:tcW w:w="2078" w:type="dxa"/>
            <w:shd w:val="clear" w:color="auto" w:fill="auto"/>
            <w:vAlign w:val="center"/>
          </w:tcPr>
          <w:p w14:paraId="7F595534"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2299" w:type="dxa"/>
            <w:tcBorders>
              <w:top w:val="nil"/>
              <w:left w:val="nil"/>
              <w:right w:val="single" w:sz="12" w:space="0" w:color="auto"/>
            </w:tcBorders>
            <w:shd w:val="clear" w:color="auto" w:fill="auto"/>
            <w:vAlign w:val="center"/>
          </w:tcPr>
          <w:p w14:paraId="2126A3C7"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46484</w:t>
            </w:r>
          </w:p>
        </w:tc>
        <w:tc>
          <w:tcPr>
            <w:tcW w:w="2066" w:type="dxa"/>
            <w:tcBorders>
              <w:top w:val="nil"/>
              <w:left w:val="nil"/>
              <w:right w:val="single" w:sz="12" w:space="0" w:color="auto"/>
            </w:tcBorders>
            <w:vAlign w:val="center"/>
          </w:tcPr>
          <w:p w14:paraId="6265D4BE"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3444</w:t>
            </w:r>
          </w:p>
        </w:tc>
      </w:tr>
      <w:tr w:rsidR="00421A7E" w:rsidRPr="00F0137A" w14:paraId="5CB8091D" w14:textId="77777777" w:rsidTr="00421A7E">
        <w:tc>
          <w:tcPr>
            <w:tcW w:w="3196" w:type="dxa"/>
            <w:shd w:val="clear" w:color="auto" w:fill="auto"/>
            <w:vAlign w:val="center"/>
          </w:tcPr>
          <w:p w14:paraId="3C129190"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 бюджетными организациями</w:t>
            </w:r>
          </w:p>
        </w:tc>
        <w:tc>
          <w:tcPr>
            <w:tcW w:w="2078" w:type="dxa"/>
            <w:shd w:val="clear" w:color="auto" w:fill="auto"/>
            <w:vAlign w:val="center"/>
          </w:tcPr>
          <w:p w14:paraId="2F671469"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2299" w:type="dxa"/>
            <w:tcBorders>
              <w:left w:val="nil"/>
              <w:right w:val="single" w:sz="12" w:space="0" w:color="auto"/>
            </w:tcBorders>
            <w:shd w:val="clear" w:color="auto" w:fill="auto"/>
            <w:vAlign w:val="center"/>
          </w:tcPr>
          <w:p w14:paraId="2086C47B"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2117</w:t>
            </w:r>
          </w:p>
        </w:tc>
        <w:tc>
          <w:tcPr>
            <w:tcW w:w="2066" w:type="dxa"/>
            <w:tcBorders>
              <w:left w:val="nil"/>
              <w:right w:val="single" w:sz="12" w:space="0" w:color="auto"/>
            </w:tcBorders>
            <w:vAlign w:val="center"/>
          </w:tcPr>
          <w:p w14:paraId="6D2C6F55"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w:t>
            </w:r>
          </w:p>
        </w:tc>
      </w:tr>
      <w:tr w:rsidR="00421A7E" w:rsidRPr="00F0137A" w14:paraId="62F3A4E2" w14:textId="77777777" w:rsidTr="00421A7E">
        <w:tc>
          <w:tcPr>
            <w:tcW w:w="3196" w:type="dxa"/>
            <w:tcBorders>
              <w:bottom w:val="single" w:sz="12" w:space="0" w:color="auto"/>
            </w:tcBorders>
            <w:shd w:val="clear" w:color="auto" w:fill="auto"/>
            <w:vAlign w:val="center"/>
          </w:tcPr>
          <w:p w14:paraId="1B42737B"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 прочими потребителями</w:t>
            </w:r>
          </w:p>
        </w:tc>
        <w:tc>
          <w:tcPr>
            <w:tcW w:w="2078" w:type="dxa"/>
            <w:tcBorders>
              <w:bottom w:val="single" w:sz="12" w:space="0" w:color="auto"/>
            </w:tcBorders>
            <w:shd w:val="clear" w:color="auto" w:fill="auto"/>
            <w:vAlign w:val="center"/>
          </w:tcPr>
          <w:p w14:paraId="5F54F645"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2299" w:type="dxa"/>
            <w:tcBorders>
              <w:left w:val="nil"/>
              <w:bottom w:val="single" w:sz="12" w:space="0" w:color="auto"/>
              <w:right w:val="single" w:sz="12" w:space="0" w:color="auto"/>
            </w:tcBorders>
            <w:shd w:val="clear" w:color="auto" w:fill="auto"/>
            <w:vAlign w:val="center"/>
          </w:tcPr>
          <w:p w14:paraId="5978A4EF"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w:t>
            </w:r>
          </w:p>
        </w:tc>
        <w:tc>
          <w:tcPr>
            <w:tcW w:w="2066" w:type="dxa"/>
            <w:tcBorders>
              <w:left w:val="nil"/>
              <w:bottom w:val="single" w:sz="12" w:space="0" w:color="auto"/>
              <w:right w:val="single" w:sz="12" w:space="0" w:color="auto"/>
            </w:tcBorders>
            <w:vAlign w:val="center"/>
          </w:tcPr>
          <w:p w14:paraId="045C45EF"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w:t>
            </w:r>
          </w:p>
        </w:tc>
      </w:tr>
    </w:tbl>
    <w:bookmarkEnd w:id="11"/>
    <w:p w14:paraId="380961BF"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 xml:space="preserve">Таблица 9 - </w:t>
      </w:r>
      <w:r w:rsidRPr="00F0137A">
        <w:rPr>
          <w:rFonts w:ascii="Times New Roman" w:hAnsi="Times New Roman"/>
          <w:color w:val="000000"/>
          <w:sz w:val="24"/>
          <w:szCs w:val="24"/>
        </w:rPr>
        <w:t>Баланс горячей воды</w:t>
      </w:r>
    </w:p>
    <w:tbl>
      <w:tblPr>
        <w:tblW w:w="963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3196"/>
        <w:gridCol w:w="2078"/>
        <w:gridCol w:w="2299"/>
        <w:gridCol w:w="2066"/>
      </w:tblGrid>
      <w:tr w:rsidR="00421A7E" w:rsidRPr="00F0137A" w14:paraId="34EE15D5" w14:textId="77777777" w:rsidTr="00421A7E">
        <w:trPr>
          <w:trHeight w:val="159"/>
        </w:trPr>
        <w:tc>
          <w:tcPr>
            <w:tcW w:w="2633" w:type="dxa"/>
            <w:vMerge w:val="restart"/>
            <w:tcBorders>
              <w:top w:val="single" w:sz="12" w:space="0" w:color="auto"/>
            </w:tcBorders>
            <w:shd w:val="clear" w:color="auto" w:fill="auto"/>
            <w:vAlign w:val="center"/>
          </w:tcPr>
          <w:p w14:paraId="5AF7A896" w14:textId="77777777" w:rsidR="00421A7E" w:rsidRPr="00F0137A" w:rsidRDefault="00421A7E" w:rsidP="00F0137A">
            <w:pPr>
              <w:spacing w:after="0" w:line="240" w:lineRule="auto"/>
              <w:contextualSpacing/>
              <w:jc w:val="center"/>
              <w:rPr>
                <w:rFonts w:ascii="Times New Roman" w:hAnsi="Times New Roman"/>
                <w:b/>
                <w:sz w:val="24"/>
                <w:szCs w:val="24"/>
              </w:rPr>
            </w:pPr>
            <w:r w:rsidRPr="00F0137A">
              <w:rPr>
                <w:rFonts w:ascii="Times New Roman" w:hAnsi="Times New Roman"/>
                <w:b/>
                <w:sz w:val="24"/>
                <w:szCs w:val="24"/>
              </w:rPr>
              <w:t>Наименование показателей</w:t>
            </w:r>
          </w:p>
        </w:tc>
        <w:tc>
          <w:tcPr>
            <w:tcW w:w="1711" w:type="dxa"/>
            <w:vMerge w:val="restart"/>
            <w:tcBorders>
              <w:top w:val="single" w:sz="12" w:space="0" w:color="auto"/>
            </w:tcBorders>
            <w:shd w:val="clear" w:color="auto" w:fill="auto"/>
            <w:vAlign w:val="center"/>
          </w:tcPr>
          <w:p w14:paraId="6A0B7847" w14:textId="77777777" w:rsidR="00421A7E" w:rsidRPr="00F0137A" w:rsidRDefault="00421A7E" w:rsidP="00F0137A">
            <w:pPr>
              <w:spacing w:after="0" w:line="240" w:lineRule="auto"/>
              <w:contextualSpacing/>
              <w:jc w:val="center"/>
              <w:rPr>
                <w:rFonts w:ascii="Times New Roman" w:hAnsi="Times New Roman"/>
                <w:b/>
                <w:sz w:val="24"/>
                <w:szCs w:val="24"/>
              </w:rPr>
            </w:pPr>
            <w:r w:rsidRPr="00F0137A">
              <w:rPr>
                <w:rFonts w:ascii="Times New Roman" w:hAnsi="Times New Roman"/>
                <w:b/>
                <w:sz w:val="24"/>
                <w:szCs w:val="24"/>
              </w:rPr>
              <w:t>Ед. изм.</w:t>
            </w:r>
          </w:p>
        </w:tc>
        <w:tc>
          <w:tcPr>
            <w:tcW w:w="3594" w:type="dxa"/>
            <w:gridSpan w:val="2"/>
            <w:tcBorders>
              <w:top w:val="single" w:sz="12" w:space="0" w:color="auto"/>
            </w:tcBorders>
            <w:vAlign w:val="center"/>
          </w:tcPr>
          <w:p w14:paraId="55122A50" w14:textId="77777777" w:rsidR="00421A7E" w:rsidRPr="00F0137A" w:rsidRDefault="00421A7E" w:rsidP="00F0137A">
            <w:pPr>
              <w:spacing w:after="0" w:line="240" w:lineRule="auto"/>
              <w:contextualSpacing/>
              <w:jc w:val="center"/>
              <w:rPr>
                <w:rFonts w:ascii="Times New Roman" w:hAnsi="Times New Roman"/>
                <w:b/>
                <w:sz w:val="24"/>
                <w:szCs w:val="24"/>
                <w:vertAlign w:val="superscript"/>
              </w:rPr>
            </w:pPr>
            <w:r w:rsidRPr="00F0137A">
              <w:rPr>
                <w:rFonts w:ascii="Times New Roman" w:hAnsi="Times New Roman"/>
                <w:b/>
                <w:sz w:val="24"/>
                <w:szCs w:val="24"/>
              </w:rPr>
              <w:t>Объем горячей воды</w:t>
            </w:r>
          </w:p>
        </w:tc>
      </w:tr>
      <w:tr w:rsidR="00421A7E" w:rsidRPr="00F0137A" w14:paraId="33B3EFB2" w14:textId="77777777" w:rsidTr="00421A7E">
        <w:trPr>
          <w:trHeight w:val="534"/>
        </w:trPr>
        <w:tc>
          <w:tcPr>
            <w:tcW w:w="2633" w:type="dxa"/>
            <w:vMerge/>
            <w:tcBorders>
              <w:bottom w:val="single" w:sz="12" w:space="0" w:color="000000"/>
            </w:tcBorders>
            <w:shd w:val="clear" w:color="auto" w:fill="auto"/>
            <w:vAlign w:val="center"/>
          </w:tcPr>
          <w:p w14:paraId="2CC84CE5" w14:textId="77777777" w:rsidR="00421A7E" w:rsidRPr="00F0137A" w:rsidRDefault="00421A7E" w:rsidP="00F0137A">
            <w:pPr>
              <w:spacing w:after="0" w:line="240" w:lineRule="auto"/>
              <w:contextualSpacing/>
              <w:jc w:val="center"/>
              <w:rPr>
                <w:rFonts w:ascii="Times New Roman" w:hAnsi="Times New Roman"/>
                <w:b/>
                <w:sz w:val="24"/>
                <w:szCs w:val="24"/>
              </w:rPr>
            </w:pPr>
          </w:p>
        </w:tc>
        <w:tc>
          <w:tcPr>
            <w:tcW w:w="1711" w:type="dxa"/>
            <w:vMerge/>
            <w:tcBorders>
              <w:bottom w:val="single" w:sz="12" w:space="0" w:color="000000"/>
            </w:tcBorders>
            <w:shd w:val="clear" w:color="auto" w:fill="auto"/>
            <w:vAlign w:val="center"/>
          </w:tcPr>
          <w:p w14:paraId="1B3AAFBB" w14:textId="77777777" w:rsidR="00421A7E" w:rsidRPr="00F0137A" w:rsidRDefault="00421A7E" w:rsidP="00F0137A">
            <w:pPr>
              <w:spacing w:after="0" w:line="240" w:lineRule="auto"/>
              <w:contextualSpacing/>
              <w:jc w:val="center"/>
              <w:rPr>
                <w:rFonts w:ascii="Times New Roman" w:hAnsi="Times New Roman"/>
                <w:b/>
                <w:sz w:val="24"/>
                <w:szCs w:val="24"/>
              </w:rPr>
            </w:pPr>
          </w:p>
        </w:tc>
        <w:tc>
          <w:tcPr>
            <w:tcW w:w="1893" w:type="dxa"/>
            <w:tcBorders>
              <w:bottom w:val="single" w:sz="12" w:space="0" w:color="000000"/>
            </w:tcBorders>
            <w:vAlign w:val="center"/>
          </w:tcPr>
          <w:p w14:paraId="357457CD" w14:textId="77777777" w:rsidR="00421A7E" w:rsidRPr="00F0137A" w:rsidRDefault="00421A7E" w:rsidP="00F0137A">
            <w:pPr>
              <w:spacing w:after="0" w:line="240" w:lineRule="auto"/>
              <w:contextualSpacing/>
              <w:jc w:val="center"/>
              <w:rPr>
                <w:rFonts w:ascii="Times New Roman" w:hAnsi="Times New Roman"/>
                <w:b/>
                <w:sz w:val="24"/>
                <w:szCs w:val="24"/>
              </w:rPr>
            </w:pPr>
            <w:proofErr w:type="spellStart"/>
            <w:r w:rsidRPr="00F0137A">
              <w:rPr>
                <w:rFonts w:ascii="Times New Roman" w:hAnsi="Times New Roman"/>
                <w:b/>
                <w:sz w:val="24"/>
                <w:szCs w:val="24"/>
              </w:rPr>
              <w:t>р.п</w:t>
            </w:r>
            <w:proofErr w:type="spellEnd"/>
            <w:r w:rsidRPr="00F0137A">
              <w:rPr>
                <w:rFonts w:ascii="Times New Roman" w:hAnsi="Times New Roman"/>
                <w:b/>
                <w:sz w:val="24"/>
                <w:szCs w:val="24"/>
              </w:rPr>
              <w:t xml:space="preserve">. Кулотино </w:t>
            </w:r>
          </w:p>
        </w:tc>
        <w:tc>
          <w:tcPr>
            <w:tcW w:w="1701" w:type="dxa"/>
            <w:tcBorders>
              <w:bottom w:val="single" w:sz="12" w:space="0" w:color="000000"/>
            </w:tcBorders>
            <w:vAlign w:val="center"/>
          </w:tcPr>
          <w:p w14:paraId="4B591629" w14:textId="77777777" w:rsidR="00421A7E" w:rsidRPr="00F0137A" w:rsidRDefault="00421A7E" w:rsidP="00F0137A">
            <w:pPr>
              <w:spacing w:after="0" w:line="240" w:lineRule="auto"/>
              <w:contextualSpacing/>
              <w:jc w:val="center"/>
              <w:rPr>
                <w:rFonts w:ascii="Times New Roman" w:hAnsi="Times New Roman"/>
                <w:b/>
                <w:sz w:val="24"/>
                <w:szCs w:val="24"/>
              </w:rPr>
            </w:pPr>
            <w:r w:rsidRPr="00F0137A">
              <w:rPr>
                <w:rFonts w:ascii="Times New Roman" w:hAnsi="Times New Roman"/>
                <w:b/>
                <w:sz w:val="24"/>
                <w:szCs w:val="24"/>
              </w:rPr>
              <w:t xml:space="preserve">д. </w:t>
            </w:r>
            <w:proofErr w:type="spellStart"/>
            <w:r w:rsidRPr="00F0137A">
              <w:rPr>
                <w:rFonts w:ascii="Times New Roman" w:hAnsi="Times New Roman"/>
                <w:b/>
                <w:sz w:val="24"/>
                <w:szCs w:val="24"/>
              </w:rPr>
              <w:t>Полищи</w:t>
            </w:r>
            <w:proofErr w:type="spellEnd"/>
            <w:r w:rsidRPr="00F0137A">
              <w:rPr>
                <w:rFonts w:ascii="Times New Roman" w:hAnsi="Times New Roman"/>
                <w:b/>
                <w:sz w:val="24"/>
                <w:szCs w:val="24"/>
              </w:rPr>
              <w:t xml:space="preserve"> </w:t>
            </w:r>
          </w:p>
        </w:tc>
      </w:tr>
      <w:tr w:rsidR="00421A7E" w:rsidRPr="00F0137A" w14:paraId="36DD8555" w14:textId="77777777" w:rsidTr="00421A7E">
        <w:tc>
          <w:tcPr>
            <w:tcW w:w="2633" w:type="dxa"/>
            <w:tcBorders>
              <w:top w:val="single" w:sz="12" w:space="0" w:color="000000"/>
            </w:tcBorders>
            <w:shd w:val="clear" w:color="auto" w:fill="auto"/>
            <w:vAlign w:val="center"/>
          </w:tcPr>
          <w:p w14:paraId="18FF6079"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выработки воды</w:t>
            </w:r>
          </w:p>
        </w:tc>
        <w:tc>
          <w:tcPr>
            <w:tcW w:w="1711" w:type="dxa"/>
            <w:tcBorders>
              <w:top w:val="single" w:sz="12" w:space="0" w:color="000000"/>
            </w:tcBorders>
            <w:shd w:val="clear" w:color="auto" w:fill="auto"/>
            <w:vAlign w:val="center"/>
          </w:tcPr>
          <w:p w14:paraId="1824CF83"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1893" w:type="dxa"/>
            <w:tcBorders>
              <w:top w:val="single" w:sz="12" w:space="0" w:color="000000"/>
              <w:left w:val="nil"/>
              <w:bottom w:val="single" w:sz="8" w:space="0" w:color="auto"/>
              <w:right w:val="single" w:sz="12" w:space="0" w:color="auto"/>
            </w:tcBorders>
            <w:shd w:val="clear" w:color="auto" w:fill="auto"/>
            <w:vAlign w:val="center"/>
          </w:tcPr>
          <w:p w14:paraId="573987FD"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16106,66</w:t>
            </w:r>
          </w:p>
        </w:tc>
        <w:tc>
          <w:tcPr>
            <w:tcW w:w="1701" w:type="dxa"/>
            <w:tcBorders>
              <w:top w:val="single" w:sz="12" w:space="0" w:color="000000"/>
              <w:left w:val="nil"/>
              <w:bottom w:val="single" w:sz="8" w:space="0" w:color="auto"/>
              <w:right w:val="single" w:sz="12" w:space="0" w:color="auto"/>
            </w:tcBorders>
            <w:vAlign w:val="center"/>
          </w:tcPr>
          <w:p w14:paraId="5522E5FA"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15A2BCA9" w14:textId="77777777" w:rsidTr="00421A7E">
        <w:tc>
          <w:tcPr>
            <w:tcW w:w="2633" w:type="dxa"/>
            <w:shd w:val="clear" w:color="auto" w:fill="auto"/>
            <w:vAlign w:val="center"/>
          </w:tcPr>
          <w:p w14:paraId="6B50DBBA"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воды, используемой на собственные нужды</w:t>
            </w:r>
          </w:p>
        </w:tc>
        <w:tc>
          <w:tcPr>
            <w:tcW w:w="1711" w:type="dxa"/>
            <w:shd w:val="clear" w:color="auto" w:fill="auto"/>
            <w:vAlign w:val="center"/>
          </w:tcPr>
          <w:p w14:paraId="180A6436"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1893" w:type="dxa"/>
            <w:tcBorders>
              <w:top w:val="nil"/>
              <w:left w:val="nil"/>
              <w:bottom w:val="single" w:sz="8" w:space="0" w:color="auto"/>
              <w:right w:val="single" w:sz="12" w:space="0" w:color="auto"/>
            </w:tcBorders>
            <w:shd w:val="clear" w:color="auto" w:fill="auto"/>
            <w:vAlign w:val="center"/>
          </w:tcPr>
          <w:p w14:paraId="61B325FC"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c>
          <w:tcPr>
            <w:tcW w:w="1701" w:type="dxa"/>
            <w:tcBorders>
              <w:top w:val="nil"/>
              <w:left w:val="nil"/>
              <w:bottom w:val="single" w:sz="8" w:space="0" w:color="auto"/>
              <w:right w:val="single" w:sz="12" w:space="0" w:color="auto"/>
            </w:tcBorders>
            <w:vAlign w:val="center"/>
          </w:tcPr>
          <w:p w14:paraId="30C5217E"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01DC474E" w14:textId="77777777" w:rsidTr="00421A7E">
        <w:tc>
          <w:tcPr>
            <w:tcW w:w="2633" w:type="dxa"/>
            <w:shd w:val="clear" w:color="auto" w:fill="auto"/>
            <w:vAlign w:val="center"/>
          </w:tcPr>
          <w:p w14:paraId="1F2C69BA"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пропущенной воды через очистные сооружения</w:t>
            </w:r>
          </w:p>
        </w:tc>
        <w:tc>
          <w:tcPr>
            <w:tcW w:w="1711" w:type="dxa"/>
            <w:shd w:val="clear" w:color="auto" w:fill="auto"/>
            <w:vAlign w:val="center"/>
          </w:tcPr>
          <w:p w14:paraId="05E0BF3E"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1893" w:type="dxa"/>
            <w:tcBorders>
              <w:top w:val="nil"/>
              <w:left w:val="nil"/>
              <w:bottom w:val="single" w:sz="8" w:space="0" w:color="auto"/>
              <w:right w:val="single" w:sz="12" w:space="0" w:color="auto"/>
            </w:tcBorders>
            <w:shd w:val="clear" w:color="auto" w:fill="auto"/>
            <w:vAlign w:val="center"/>
          </w:tcPr>
          <w:p w14:paraId="1A15699E"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c>
          <w:tcPr>
            <w:tcW w:w="1701" w:type="dxa"/>
            <w:tcBorders>
              <w:top w:val="nil"/>
              <w:left w:val="nil"/>
              <w:bottom w:val="single" w:sz="8" w:space="0" w:color="auto"/>
              <w:right w:val="single" w:sz="12" w:space="0" w:color="auto"/>
            </w:tcBorders>
            <w:vAlign w:val="center"/>
          </w:tcPr>
          <w:p w14:paraId="42819FCD"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7B6236E2" w14:textId="77777777" w:rsidTr="00421A7E">
        <w:tc>
          <w:tcPr>
            <w:tcW w:w="2633" w:type="dxa"/>
            <w:shd w:val="clear" w:color="auto" w:fill="auto"/>
            <w:vAlign w:val="center"/>
          </w:tcPr>
          <w:p w14:paraId="7AA827EA"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отпуска в сеть</w:t>
            </w:r>
          </w:p>
        </w:tc>
        <w:tc>
          <w:tcPr>
            <w:tcW w:w="1711" w:type="dxa"/>
            <w:shd w:val="clear" w:color="auto" w:fill="auto"/>
            <w:vAlign w:val="center"/>
          </w:tcPr>
          <w:p w14:paraId="20103F23"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1893" w:type="dxa"/>
            <w:tcBorders>
              <w:top w:val="nil"/>
              <w:left w:val="nil"/>
              <w:bottom w:val="single" w:sz="8" w:space="0" w:color="auto"/>
              <w:right w:val="single" w:sz="12" w:space="0" w:color="auto"/>
            </w:tcBorders>
            <w:shd w:val="clear" w:color="auto" w:fill="auto"/>
            <w:vAlign w:val="center"/>
          </w:tcPr>
          <w:p w14:paraId="2A52E753"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16106,66</w:t>
            </w:r>
          </w:p>
        </w:tc>
        <w:tc>
          <w:tcPr>
            <w:tcW w:w="1701" w:type="dxa"/>
            <w:tcBorders>
              <w:top w:val="nil"/>
              <w:left w:val="nil"/>
              <w:bottom w:val="single" w:sz="8" w:space="0" w:color="auto"/>
              <w:right w:val="single" w:sz="12" w:space="0" w:color="auto"/>
            </w:tcBorders>
            <w:vAlign w:val="center"/>
          </w:tcPr>
          <w:p w14:paraId="49812B2D"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52E25985" w14:textId="77777777" w:rsidTr="00421A7E">
        <w:tc>
          <w:tcPr>
            <w:tcW w:w="2633" w:type="dxa"/>
            <w:vMerge w:val="restart"/>
            <w:shd w:val="clear" w:color="auto" w:fill="auto"/>
            <w:vAlign w:val="center"/>
          </w:tcPr>
          <w:p w14:paraId="01E07EA1"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потерь</w:t>
            </w:r>
          </w:p>
        </w:tc>
        <w:tc>
          <w:tcPr>
            <w:tcW w:w="1711" w:type="dxa"/>
            <w:shd w:val="clear" w:color="auto" w:fill="auto"/>
            <w:vAlign w:val="center"/>
          </w:tcPr>
          <w:p w14:paraId="1C66AA27"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1893" w:type="dxa"/>
            <w:tcBorders>
              <w:top w:val="nil"/>
              <w:left w:val="nil"/>
              <w:bottom w:val="single" w:sz="4" w:space="0" w:color="000000"/>
              <w:right w:val="single" w:sz="12" w:space="0" w:color="auto"/>
            </w:tcBorders>
            <w:shd w:val="clear" w:color="auto" w:fill="auto"/>
            <w:vAlign w:val="center"/>
          </w:tcPr>
          <w:p w14:paraId="299A4E79"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c>
          <w:tcPr>
            <w:tcW w:w="1701" w:type="dxa"/>
            <w:tcBorders>
              <w:top w:val="nil"/>
              <w:left w:val="nil"/>
              <w:bottom w:val="single" w:sz="4" w:space="0" w:color="000000"/>
              <w:right w:val="single" w:sz="12" w:space="0" w:color="auto"/>
            </w:tcBorders>
            <w:vAlign w:val="center"/>
          </w:tcPr>
          <w:p w14:paraId="1FC13A32"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749D5496" w14:textId="77777777" w:rsidTr="00421A7E">
        <w:tc>
          <w:tcPr>
            <w:tcW w:w="2633" w:type="dxa"/>
            <w:vMerge/>
            <w:shd w:val="clear" w:color="auto" w:fill="auto"/>
            <w:vAlign w:val="center"/>
          </w:tcPr>
          <w:p w14:paraId="5091167C" w14:textId="77777777" w:rsidR="00421A7E" w:rsidRPr="00F0137A" w:rsidRDefault="00421A7E" w:rsidP="00F0137A">
            <w:pPr>
              <w:spacing w:after="0" w:line="240" w:lineRule="auto"/>
              <w:contextualSpacing/>
              <w:rPr>
                <w:rFonts w:ascii="Times New Roman" w:hAnsi="Times New Roman"/>
                <w:sz w:val="24"/>
                <w:szCs w:val="24"/>
              </w:rPr>
            </w:pPr>
          </w:p>
        </w:tc>
        <w:tc>
          <w:tcPr>
            <w:tcW w:w="1711" w:type="dxa"/>
            <w:shd w:val="clear" w:color="auto" w:fill="auto"/>
            <w:vAlign w:val="center"/>
          </w:tcPr>
          <w:p w14:paraId="691884B6"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w:t>
            </w:r>
          </w:p>
        </w:tc>
        <w:tc>
          <w:tcPr>
            <w:tcW w:w="1893" w:type="dxa"/>
            <w:tcBorders>
              <w:top w:val="single" w:sz="4" w:space="0" w:color="000000"/>
              <w:left w:val="nil"/>
              <w:bottom w:val="single" w:sz="4" w:space="0" w:color="000000"/>
              <w:right w:val="single" w:sz="12" w:space="0" w:color="auto"/>
            </w:tcBorders>
            <w:shd w:val="clear" w:color="auto" w:fill="auto"/>
            <w:vAlign w:val="center"/>
          </w:tcPr>
          <w:p w14:paraId="6CA82902"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color w:val="000000"/>
                <w:sz w:val="24"/>
                <w:szCs w:val="24"/>
              </w:rPr>
              <w:t>0,0</w:t>
            </w:r>
          </w:p>
        </w:tc>
        <w:tc>
          <w:tcPr>
            <w:tcW w:w="1701" w:type="dxa"/>
            <w:tcBorders>
              <w:top w:val="single" w:sz="4" w:space="0" w:color="000000"/>
              <w:left w:val="nil"/>
              <w:bottom w:val="single" w:sz="4" w:space="0" w:color="000000"/>
              <w:right w:val="single" w:sz="12" w:space="0" w:color="auto"/>
            </w:tcBorders>
            <w:vAlign w:val="center"/>
          </w:tcPr>
          <w:p w14:paraId="0A3A2B57"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0C961E36" w14:textId="77777777" w:rsidTr="00421A7E">
        <w:trPr>
          <w:trHeight w:val="640"/>
        </w:trPr>
        <w:tc>
          <w:tcPr>
            <w:tcW w:w="2633" w:type="dxa"/>
            <w:shd w:val="clear" w:color="auto" w:fill="auto"/>
            <w:vAlign w:val="center"/>
          </w:tcPr>
          <w:p w14:paraId="52C2F03C"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Объем реализации воды, в т.ч.:</w:t>
            </w:r>
          </w:p>
        </w:tc>
        <w:tc>
          <w:tcPr>
            <w:tcW w:w="1711" w:type="dxa"/>
            <w:shd w:val="clear" w:color="auto" w:fill="auto"/>
            <w:vAlign w:val="center"/>
          </w:tcPr>
          <w:p w14:paraId="1B86FD73"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1893" w:type="dxa"/>
            <w:tcBorders>
              <w:top w:val="single" w:sz="4" w:space="0" w:color="000000"/>
              <w:left w:val="nil"/>
              <w:bottom w:val="single" w:sz="8" w:space="0" w:color="auto"/>
              <w:right w:val="single" w:sz="12" w:space="0" w:color="auto"/>
            </w:tcBorders>
            <w:shd w:val="clear" w:color="auto" w:fill="auto"/>
            <w:vAlign w:val="center"/>
          </w:tcPr>
          <w:p w14:paraId="24B5DB7A"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16106,66</w:t>
            </w:r>
          </w:p>
        </w:tc>
        <w:tc>
          <w:tcPr>
            <w:tcW w:w="1701" w:type="dxa"/>
            <w:tcBorders>
              <w:top w:val="single" w:sz="4" w:space="0" w:color="000000"/>
              <w:left w:val="nil"/>
              <w:bottom w:val="single" w:sz="8" w:space="0" w:color="auto"/>
              <w:right w:val="single" w:sz="12" w:space="0" w:color="auto"/>
            </w:tcBorders>
            <w:vAlign w:val="center"/>
          </w:tcPr>
          <w:p w14:paraId="6FB1A1B9"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7C45D936" w14:textId="77777777" w:rsidTr="00421A7E">
        <w:tc>
          <w:tcPr>
            <w:tcW w:w="2633" w:type="dxa"/>
            <w:shd w:val="clear" w:color="auto" w:fill="auto"/>
            <w:vAlign w:val="center"/>
          </w:tcPr>
          <w:p w14:paraId="7611B596"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 населением</w:t>
            </w:r>
          </w:p>
        </w:tc>
        <w:tc>
          <w:tcPr>
            <w:tcW w:w="1711" w:type="dxa"/>
            <w:shd w:val="clear" w:color="auto" w:fill="auto"/>
            <w:vAlign w:val="center"/>
          </w:tcPr>
          <w:p w14:paraId="20702FA2"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1893" w:type="dxa"/>
            <w:tcBorders>
              <w:top w:val="nil"/>
              <w:left w:val="nil"/>
              <w:right w:val="single" w:sz="12" w:space="0" w:color="auto"/>
            </w:tcBorders>
            <w:shd w:val="clear" w:color="auto" w:fill="auto"/>
            <w:vAlign w:val="center"/>
          </w:tcPr>
          <w:p w14:paraId="0AE02250"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16106,66</w:t>
            </w:r>
          </w:p>
        </w:tc>
        <w:tc>
          <w:tcPr>
            <w:tcW w:w="1701" w:type="dxa"/>
            <w:tcBorders>
              <w:top w:val="nil"/>
              <w:left w:val="nil"/>
              <w:right w:val="single" w:sz="12" w:space="0" w:color="auto"/>
            </w:tcBorders>
            <w:vAlign w:val="center"/>
          </w:tcPr>
          <w:p w14:paraId="5390FCFA"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199353C5" w14:textId="77777777" w:rsidTr="00421A7E">
        <w:tc>
          <w:tcPr>
            <w:tcW w:w="2633" w:type="dxa"/>
            <w:shd w:val="clear" w:color="auto" w:fill="auto"/>
            <w:vAlign w:val="center"/>
          </w:tcPr>
          <w:p w14:paraId="1EAAD705"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 бюджетными организациями</w:t>
            </w:r>
          </w:p>
        </w:tc>
        <w:tc>
          <w:tcPr>
            <w:tcW w:w="1711" w:type="dxa"/>
            <w:shd w:val="clear" w:color="auto" w:fill="auto"/>
            <w:vAlign w:val="center"/>
          </w:tcPr>
          <w:p w14:paraId="1B078B99"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1893" w:type="dxa"/>
            <w:vMerge w:val="restart"/>
            <w:tcBorders>
              <w:left w:val="nil"/>
              <w:right w:val="single" w:sz="12" w:space="0" w:color="auto"/>
            </w:tcBorders>
            <w:shd w:val="clear" w:color="auto" w:fill="auto"/>
            <w:vAlign w:val="center"/>
          </w:tcPr>
          <w:p w14:paraId="0B832994"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c>
          <w:tcPr>
            <w:tcW w:w="1701" w:type="dxa"/>
            <w:tcBorders>
              <w:left w:val="nil"/>
              <w:right w:val="single" w:sz="12" w:space="0" w:color="auto"/>
            </w:tcBorders>
            <w:vAlign w:val="center"/>
          </w:tcPr>
          <w:p w14:paraId="41DEC0B2"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r w:rsidR="00421A7E" w:rsidRPr="00F0137A" w14:paraId="6DDD38DE" w14:textId="77777777" w:rsidTr="00421A7E">
        <w:tc>
          <w:tcPr>
            <w:tcW w:w="2633" w:type="dxa"/>
            <w:tcBorders>
              <w:bottom w:val="single" w:sz="12" w:space="0" w:color="auto"/>
            </w:tcBorders>
            <w:shd w:val="clear" w:color="auto" w:fill="auto"/>
            <w:vAlign w:val="center"/>
          </w:tcPr>
          <w:p w14:paraId="44015DA5" w14:textId="77777777" w:rsidR="00421A7E" w:rsidRPr="00F0137A" w:rsidRDefault="00421A7E" w:rsidP="00F0137A">
            <w:pPr>
              <w:spacing w:after="0" w:line="240" w:lineRule="auto"/>
              <w:contextualSpacing/>
              <w:rPr>
                <w:rFonts w:ascii="Times New Roman" w:hAnsi="Times New Roman"/>
                <w:sz w:val="24"/>
                <w:szCs w:val="24"/>
              </w:rPr>
            </w:pPr>
            <w:r w:rsidRPr="00F0137A">
              <w:rPr>
                <w:rFonts w:ascii="Times New Roman" w:hAnsi="Times New Roman"/>
                <w:sz w:val="24"/>
                <w:szCs w:val="24"/>
              </w:rPr>
              <w:t>- прочими потребителями</w:t>
            </w:r>
          </w:p>
        </w:tc>
        <w:tc>
          <w:tcPr>
            <w:tcW w:w="1711" w:type="dxa"/>
            <w:tcBorders>
              <w:bottom w:val="single" w:sz="12" w:space="0" w:color="auto"/>
            </w:tcBorders>
            <w:shd w:val="clear" w:color="auto" w:fill="auto"/>
            <w:vAlign w:val="center"/>
          </w:tcPr>
          <w:p w14:paraId="03725BCF"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куб. м.</w:t>
            </w:r>
          </w:p>
        </w:tc>
        <w:tc>
          <w:tcPr>
            <w:tcW w:w="1893" w:type="dxa"/>
            <w:vMerge/>
            <w:tcBorders>
              <w:left w:val="nil"/>
              <w:bottom w:val="single" w:sz="12" w:space="0" w:color="auto"/>
              <w:right w:val="single" w:sz="12" w:space="0" w:color="auto"/>
            </w:tcBorders>
            <w:shd w:val="clear" w:color="auto" w:fill="auto"/>
            <w:vAlign w:val="center"/>
          </w:tcPr>
          <w:p w14:paraId="5538D802" w14:textId="77777777" w:rsidR="00421A7E" w:rsidRPr="00F0137A" w:rsidRDefault="00421A7E" w:rsidP="00F0137A">
            <w:pPr>
              <w:spacing w:after="0" w:line="240" w:lineRule="auto"/>
              <w:contextualSpacing/>
              <w:jc w:val="center"/>
              <w:rPr>
                <w:rFonts w:ascii="Times New Roman" w:hAnsi="Times New Roman"/>
                <w:sz w:val="24"/>
                <w:szCs w:val="24"/>
              </w:rPr>
            </w:pPr>
          </w:p>
        </w:tc>
        <w:tc>
          <w:tcPr>
            <w:tcW w:w="1701" w:type="dxa"/>
            <w:tcBorders>
              <w:left w:val="nil"/>
              <w:bottom w:val="single" w:sz="12" w:space="0" w:color="auto"/>
              <w:right w:val="single" w:sz="12" w:space="0" w:color="auto"/>
            </w:tcBorders>
            <w:vAlign w:val="center"/>
          </w:tcPr>
          <w:p w14:paraId="00C3AD55"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0,0</w:t>
            </w:r>
          </w:p>
        </w:tc>
      </w:tr>
    </w:tbl>
    <w:p w14:paraId="5ADB962F" w14:textId="77777777" w:rsidR="00421A7E" w:rsidRPr="00F0137A" w:rsidRDefault="00421A7E" w:rsidP="00F0137A">
      <w:pPr>
        <w:autoSpaceDE w:val="0"/>
        <w:autoSpaceDN w:val="0"/>
        <w:adjustRightInd w:val="0"/>
        <w:spacing w:after="0" w:line="240" w:lineRule="auto"/>
        <w:ind w:right="-1"/>
        <w:contextualSpacing/>
        <w:jc w:val="right"/>
        <w:rPr>
          <w:rFonts w:ascii="Times New Roman" w:hAnsi="Times New Roman"/>
          <w:sz w:val="24"/>
          <w:szCs w:val="24"/>
        </w:rPr>
      </w:pPr>
    </w:p>
    <w:p w14:paraId="351D5FEB"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Неучтенные и неустранимые расходы и потери из водопроводных сетей можно разделить: </w:t>
      </w:r>
    </w:p>
    <w:p w14:paraId="42F581DA"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i/>
          <w:sz w:val="24"/>
          <w:szCs w:val="24"/>
        </w:rPr>
      </w:pPr>
      <w:r w:rsidRPr="00F0137A">
        <w:rPr>
          <w:rFonts w:ascii="Times New Roman" w:hAnsi="Times New Roman"/>
          <w:i/>
          <w:sz w:val="24"/>
          <w:szCs w:val="24"/>
        </w:rPr>
        <w:t>1. Полезные расходы:</w:t>
      </w:r>
    </w:p>
    <w:p w14:paraId="5F836CF9"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расходы на технологические нужды водопроводных сетей (чистка резервуаров промывка тупиковых сетей; на дезинфекцию, промывку после устранения аварий; плановых замен; расходы на ежегодные профилактические ремонтные работы, промывки; тушение пожаров; испытание пожарных гидрантов);</w:t>
      </w:r>
    </w:p>
    <w:p w14:paraId="4FF8720F"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 организационно-учетные расходы (не зарегистрированные средствами измерения; не учтенные из-за погрешности средств измерения у абонентов; не зарегистрированные средствами измерения квартирных водомеров; расходы на </w:t>
      </w:r>
      <w:proofErr w:type="spellStart"/>
      <w:r w:rsidRPr="00F0137A">
        <w:rPr>
          <w:rFonts w:ascii="Times New Roman" w:hAnsi="Times New Roman"/>
          <w:sz w:val="24"/>
          <w:szCs w:val="24"/>
        </w:rPr>
        <w:t>хозбытовые</w:t>
      </w:r>
      <w:proofErr w:type="spellEnd"/>
      <w:r w:rsidRPr="00F0137A">
        <w:rPr>
          <w:rFonts w:ascii="Times New Roman" w:hAnsi="Times New Roman"/>
          <w:sz w:val="24"/>
          <w:szCs w:val="24"/>
        </w:rPr>
        <w:t xml:space="preserve"> нужды).</w:t>
      </w:r>
    </w:p>
    <w:p w14:paraId="093C8EFB"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i/>
          <w:sz w:val="24"/>
          <w:szCs w:val="24"/>
        </w:rPr>
      </w:pPr>
      <w:r w:rsidRPr="00F0137A">
        <w:rPr>
          <w:rFonts w:ascii="Times New Roman" w:hAnsi="Times New Roman"/>
          <w:i/>
          <w:sz w:val="24"/>
          <w:szCs w:val="24"/>
        </w:rPr>
        <w:t>2. Потери из водопроводных сетей:</w:t>
      </w:r>
    </w:p>
    <w:p w14:paraId="7345EB61"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потери из водопроводных сетей в результате аварий;</w:t>
      </w:r>
    </w:p>
    <w:p w14:paraId="5C63CAEB"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 скрытые утечки из водопроводных сетей; </w:t>
      </w:r>
    </w:p>
    <w:p w14:paraId="7B6C7BC0"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утечки из уплотнения сетевой арматуры;</w:t>
      </w:r>
    </w:p>
    <w:p w14:paraId="0BD4618D"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утечки через водопроводные колонки;</w:t>
      </w:r>
    </w:p>
    <w:p w14:paraId="6DAF07CE"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расходы на естественную убыль при подаче воды по трубопроводам.</w:t>
      </w:r>
    </w:p>
    <w:p w14:paraId="6ECB62C5"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 Кроме того, на потери и утечки оказывает значительное влияние стабильное давление, не превышающее нормативных величин, необходимых для обеспечения абонентов услугой в полном объеме. </w:t>
      </w:r>
    </w:p>
    <w:p w14:paraId="0B990001"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sz w:val="24"/>
          <w:szCs w:val="24"/>
        </w:rPr>
      </w:pPr>
      <w:r w:rsidRPr="00F0137A">
        <w:rPr>
          <w:rFonts w:ascii="Times New Roman" w:hAnsi="Times New Roman"/>
          <w:sz w:val="24"/>
          <w:szCs w:val="24"/>
        </w:rPr>
        <w:t>Режимы работы оборудования водозаборных узлов, зависит от суточной, недельной и сезонной неравномерности потребления, государственных праздников, школьных каникул, а также с сезонным отключением регламентных ремонтных работ.</w:t>
      </w:r>
    </w:p>
    <w:p w14:paraId="65E16DC7" w14:textId="77777777" w:rsidR="00421A7E" w:rsidRPr="00F0137A" w:rsidRDefault="00421A7E" w:rsidP="00F0137A">
      <w:pPr>
        <w:autoSpaceDE w:val="0"/>
        <w:autoSpaceDN w:val="0"/>
        <w:adjustRightInd w:val="0"/>
        <w:spacing w:after="0" w:line="240" w:lineRule="auto"/>
        <w:ind w:right="-1"/>
        <w:contextualSpacing/>
        <w:rPr>
          <w:rFonts w:ascii="Times New Roman" w:hAnsi="Times New Roman"/>
          <w:sz w:val="24"/>
          <w:szCs w:val="24"/>
        </w:rPr>
      </w:pPr>
    </w:p>
    <w:p w14:paraId="10271D48"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 xml:space="preserve">1.3.2. Территориальный баланс подачи горячей, питьевой, технической воды по технологическим зонам водоснабжения </w:t>
      </w:r>
    </w:p>
    <w:p w14:paraId="479B116C"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(годовой и в сутки максимального водопотребления)</w:t>
      </w:r>
    </w:p>
    <w:p w14:paraId="22F833E7" w14:textId="77777777" w:rsidR="00421A7E" w:rsidRPr="00F0137A" w:rsidRDefault="00421A7E" w:rsidP="00F0137A">
      <w:pPr>
        <w:spacing w:after="0" w:line="240" w:lineRule="auto"/>
        <w:ind w:right="-1"/>
        <w:contextualSpacing/>
        <w:jc w:val="both"/>
        <w:rPr>
          <w:rFonts w:ascii="Times New Roman" w:hAnsi="Times New Roman"/>
          <w:sz w:val="24"/>
          <w:szCs w:val="24"/>
        </w:rPr>
      </w:pPr>
      <w:r w:rsidRPr="00F0137A">
        <w:rPr>
          <w:rFonts w:ascii="Times New Roman" w:hAnsi="Times New Roman"/>
          <w:sz w:val="24"/>
          <w:szCs w:val="24"/>
        </w:rPr>
        <w:t>Территориальный баланс подачи холодной воды по технологическим зонам водоснабжения представлен в таблице 10.</w:t>
      </w:r>
    </w:p>
    <w:p w14:paraId="26EBEC54" w14:textId="77777777" w:rsidR="00421A7E" w:rsidRPr="00F0137A" w:rsidRDefault="00421A7E" w:rsidP="00F0137A">
      <w:pPr>
        <w:spacing w:after="0" w:line="240" w:lineRule="auto"/>
        <w:ind w:right="-1"/>
        <w:contextualSpacing/>
        <w:jc w:val="right"/>
        <w:rPr>
          <w:rFonts w:ascii="Times New Roman" w:hAnsi="Times New Roman"/>
          <w:sz w:val="24"/>
          <w:szCs w:val="24"/>
        </w:rPr>
      </w:pPr>
      <w:r w:rsidRPr="00F0137A">
        <w:rPr>
          <w:rFonts w:ascii="Times New Roman" w:hAnsi="Times New Roman"/>
          <w:sz w:val="24"/>
          <w:szCs w:val="24"/>
        </w:rPr>
        <w:t>Таблица</w:t>
      </w:r>
      <w:r w:rsidRPr="00F0137A">
        <w:rPr>
          <w:rFonts w:ascii="Times New Roman" w:hAnsi="Times New Roman"/>
          <w:sz w:val="24"/>
          <w:szCs w:val="24"/>
        </w:rPr>
        <w:tab/>
        <w:t xml:space="preserve"> 10</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4A0" w:firstRow="1" w:lastRow="0" w:firstColumn="1" w:lastColumn="0" w:noHBand="0" w:noVBand="1"/>
      </w:tblPr>
      <w:tblGrid>
        <w:gridCol w:w="374"/>
        <w:gridCol w:w="2454"/>
        <w:gridCol w:w="1134"/>
        <w:gridCol w:w="1163"/>
        <w:gridCol w:w="1024"/>
        <w:gridCol w:w="1163"/>
        <w:gridCol w:w="1134"/>
        <w:gridCol w:w="1163"/>
      </w:tblGrid>
      <w:tr w:rsidR="00421A7E" w:rsidRPr="00F0137A" w14:paraId="64B5E331" w14:textId="77777777" w:rsidTr="00421A7E">
        <w:trPr>
          <w:trHeight w:val="23"/>
          <w:jc w:val="center"/>
        </w:trPr>
        <w:tc>
          <w:tcPr>
            <w:tcW w:w="195" w:type="pct"/>
            <w:vMerge w:val="restart"/>
            <w:shd w:val="clear" w:color="auto" w:fill="auto"/>
            <w:noWrap/>
            <w:vAlign w:val="center"/>
          </w:tcPr>
          <w:p w14:paraId="43D609F6" w14:textId="77777777" w:rsidR="00421A7E" w:rsidRPr="00F0137A" w:rsidRDefault="00421A7E" w:rsidP="00F0137A">
            <w:pPr>
              <w:spacing w:after="0" w:line="240" w:lineRule="auto"/>
              <w:contextualSpacing/>
              <w:jc w:val="center"/>
              <w:rPr>
                <w:rFonts w:ascii="Times New Roman" w:hAnsi="Times New Roman"/>
                <w:b/>
                <w:bCs/>
                <w:sz w:val="24"/>
                <w:szCs w:val="24"/>
              </w:rPr>
            </w:pPr>
            <w:r w:rsidRPr="00F0137A">
              <w:rPr>
                <w:rFonts w:ascii="Times New Roman" w:hAnsi="Times New Roman"/>
                <w:b/>
                <w:bCs/>
                <w:sz w:val="24"/>
                <w:szCs w:val="24"/>
              </w:rPr>
              <w:t>№</w:t>
            </w:r>
          </w:p>
        </w:tc>
        <w:tc>
          <w:tcPr>
            <w:tcW w:w="1277" w:type="pct"/>
            <w:vMerge w:val="restart"/>
            <w:vAlign w:val="center"/>
          </w:tcPr>
          <w:p w14:paraId="05490C18" w14:textId="77777777" w:rsidR="00421A7E" w:rsidRPr="00F0137A" w:rsidRDefault="00421A7E" w:rsidP="00F0137A">
            <w:pPr>
              <w:spacing w:after="0" w:line="240" w:lineRule="auto"/>
              <w:contextualSpacing/>
              <w:jc w:val="center"/>
              <w:rPr>
                <w:rFonts w:ascii="Times New Roman" w:hAnsi="Times New Roman"/>
                <w:b/>
                <w:bCs/>
                <w:sz w:val="24"/>
                <w:szCs w:val="24"/>
              </w:rPr>
            </w:pPr>
            <w:r w:rsidRPr="00F0137A">
              <w:rPr>
                <w:rFonts w:ascii="Times New Roman" w:hAnsi="Times New Roman"/>
                <w:b/>
                <w:bCs/>
                <w:sz w:val="24"/>
                <w:szCs w:val="24"/>
              </w:rPr>
              <w:t>Наименование населенного пункта</w:t>
            </w:r>
          </w:p>
        </w:tc>
        <w:tc>
          <w:tcPr>
            <w:tcW w:w="1195" w:type="pct"/>
            <w:gridSpan w:val="2"/>
            <w:vAlign w:val="center"/>
          </w:tcPr>
          <w:p w14:paraId="5E61B382"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Питьевая вода</w:t>
            </w:r>
          </w:p>
        </w:tc>
        <w:tc>
          <w:tcPr>
            <w:tcW w:w="1138" w:type="pct"/>
            <w:gridSpan w:val="2"/>
            <w:vAlign w:val="center"/>
          </w:tcPr>
          <w:p w14:paraId="6530644E"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Горячая вода</w:t>
            </w:r>
          </w:p>
        </w:tc>
        <w:tc>
          <w:tcPr>
            <w:tcW w:w="1195" w:type="pct"/>
            <w:gridSpan w:val="2"/>
            <w:vAlign w:val="center"/>
          </w:tcPr>
          <w:p w14:paraId="0C84FBA0"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Техническая вода</w:t>
            </w:r>
          </w:p>
        </w:tc>
      </w:tr>
      <w:tr w:rsidR="00421A7E" w:rsidRPr="00F0137A" w14:paraId="6192C5B5" w14:textId="77777777" w:rsidTr="00421A7E">
        <w:trPr>
          <w:trHeight w:val="964"/>
          <w:jc w:val="center"/>
        </w:trPr>
        <w:tc>
          <w:tcPr>
            <w:tcW w:w="195" w:type="pct"/>
            <w:vMerge/>
            <w:shd w:val="clear" w:color="auto" w:fill="auto"/>
            <w:noWrap/>
            <w:vAlign w:val="center"/>
            <w:hideMark/>
          </w:tcPr>
          <w:p w14:paraId="30D9C63D" w14:textId="77777777" w:rsidR="00421A7E" w:rsidRPr="00F0137A" w:rsidRDefault="00421A7E" w:rsidP="00F0137A">
            <w:pPr>
              <w:spacing w:after="0" w:line="240" w:lineRule="auto"/>
              <w:contextualSpacing/>
              <w:jc w:val="center"/>
              <w:rPr>
                <w:rFonts w:ascii="Times New Roman" w:hAnsi="Times New Roman"/>
                <w:b/>
                <w:bCs/>
                <w:sz w:val="24"/>
                <w:szCs w:val="24"/>
              </w:rPr>
            </w:pPr>
          </w:p>
        </w:tc>
        <w:tc>
          <w:tcPr>
            <w:tcW w:w="1277" w:type="pct"/>
            <w:vMerge/>
            <w:vAlign w:val="center"/>
          </w:tcPr>
          <w:p w14:paraId="2D96DA2B" w14:textId="77777777" w:rsidR="00421A7E" w:rsidRPr="00F0137A" w:rsidRDefault="00421A7E" w:rsidP="00F0137A">
            <w:pPr>
              <w:spacing w:after="0" w:line="240" w:lineRule="auto"/>
              <w:contextualSpacing/>
              <w:jc w:val="center"/>
              <w:rPr>
                <w:rFonts w:ascii="Times New Roman" w:hAnsi="Times New Roman"/>
                <w:b/>
                <w:bCs/>
                <w:sz w:val="24"/>
                <w:szCs w:val="24"/>
              </w:rPr>
            </w:pPr>
          </w:p>
        </w:tc>
        <w:tc>
          <w:tcPr>
            <w:tcW w:w="590" w:type="pct"/>
            <w:vAlign w:val="center"/>
          </w:tcPr>
          <w:p w14:paraId="0F3C6C74"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годовая,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/год</w:t>
            </w:r>
          </w:p>
        </w:tc>
        <w:tc>
          <w:tcPr>
            <w:tcW w:w="605" w:type="pct"/>
            <w:vAlign w:val="center"/>
          </w:tcPr>
          <w:p w14:paraId="1C1966E6"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макс. суточная,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w:t>
            </w:r>
            <w:proofErr w:type="spellStart"/>
            <w:r w:rsidRPr="00F0137A">
              <w:rPr>
                <w:rFonts w:ascii="Times New Roman" w:hAnsi="Times New Roman"/>
                <w:b/>
                <w:bCs/>
                <w:color w:val="000000"/>
                <w:sz w:val="24"/>
                <w:szCs w:val="24"/>
              </w:rPr>
              <w:t>сут</w:t>
            </w:r>
            <w:proofErr w:type="spellEnd"/>
          </w:p>
        </w:tc>
        <w:tc>
          <w:tcPr>
            <w:tcW w:w="533" w:type="pct"/>
            <w:vAlign w:val="center"/>
          </w:tcPr>
          <w:p w14:paraId="158D4758"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годовая,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/год</w:t>
            </w:r>
          </w:p>
        </w:tc>
        <w:tc>
          <w:tcPr>
            <w:tcW w:w="605" w:type="pct"/>
            <w:vAlign w:val="center"/>
          </w:tcPr>
          <w:p w14:paraId="67F6C0E0"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макс. суточная,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w:t>
            </w:r>
            <w:proofErr w:type="spellStart"/>
            <w:r w:rsidRPr="00F0137A">
              <w:rPr>
                <w:rFonts w:ascii="Times New Roman" w:hAnsi="Times New Roman"/>
                <w:b/>
                <w:bCs/>
                <w:color w:val="000000"/>
                <w:sz w:val="24"/>
                <w:szCs w:val="24"/>
              </w:rPr>
              <w:t>сут</w:t>
            </w:r>
            <w:proofErr w:type="spellEnd"/>
          </w:p>
        </w:tc>
        <w:tc>
          <w:tcPr>
            <w:tcW w:w="590" w:type="pct"/>
            <w:vAlign w:val="center"/>
          </w:tcPr>
          <w:p w14:paraId="00523D47"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годовая,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/год</w:t>
            </w:r>
          </w:p>
        </w:tc>
        <w:tc>
          <w:tcPr>
            <w:tcW w:w="605" w:type="pct"/>
            <w:vAlign w:val="center"/>
          </w:tcPr>
          <w:p w14:paraId="6E056F7B"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макс. суточная,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w:t>
            </w:r>
            <w:proofErr w:type="spellStart"/>
            <w:r w:rsidRPr="00F0137A">
              <w:rPr>
                <w:rFonts w:ascii="Times New Roman" w:hAnsi="Times New Roman"/>
                <w:b/>
                <w:bCs/>
                <w:color w:val="000000"/>
                <w:sz w:val="24"/>
                <w:szCs w:val="24"/>
              </w:rPr>
              <w:t>сут</w:t>
            </w:r>
            <w:proofErr w:type="spellEnd"/>
          </w:p>
        </w:tc>
      </w:tr>
      <w:tr w:rsidR="00421A7E" w:rsidRPr="00F0137A" w14:paraId="2A5CDDF2" w14:textId="77777777" w:rsidTr="00421A7E">
        <w:trPr>
          <w:trHeight w:val="23"/>
          <w:jc w:val="center"/>
        </w:trPr>
        <w:tc>
          <w:tcPr>
            <w:tcW w:w="195" w:type="pct"/>
            <w:shd w:val="clear" w:color="auto" w:fill="auto"/>
            <w:vAlign w:val="center"/>
          </w:tcPr>
          <w:p w14:paraId="56B79AED" w14:textId="77777777" w:rsidR="00421A7E" w:rsidRPr="00F0137A" w:rsidRDefault="00421A7E" w:rsidP="00F0137A">
            <w:pPr>
              <w:numPr>
                <w:ilvl w:val="0"/>
                <w:numId w:val="14"/>
              </w:numPr>
              <w:spacing w:after="0" w:line="240" w:lineRule="auto"/>
              <w:ind w:left="57"/>
              <w:contextualSpacing/>
              <w:jc w:val="center"/>
              <w:rPr>
                <w:rFonts w:ascii="Times New Roman" w:hAnsi="Times New Roman"/>
                <w:color w:val="000000"/>
                <w:sz w:val="24"/>
                <w:szCs w:val="24"/>
              </w:rPr>
            </w:pPr>
          </w:p>
        </w:tc>
        <w:tc>
          <w:tcPr>
            <w:tcW w:w="1277" w:type="pct"/>
            <w:vAlign w:val="center"/>
          </w:tcPr>
          <w:p w14:paraId="5CBF5EB2" w14:textId="77777777" w:rsidR="00421A7E" w:rsidRPr="00F0137A" w:rsidRDefault="00421A7E" w:rsidP="00F0137A">
            <w:pPr>
              <w:spacing w:after="0" w:line="240" w:lineRule="auto"/>
              <w:contextualSpacing/>
              <w:rPr>
                <w:rFonts w:ascii="Times New Roman" w:hAnsi="Times New Roman"/>
                <w:color w:val="000000"/>
                <w:sz w:val="24"/>
                <w:szCs w:val="24"/>
              </w:rPr>
            </w:pPr>
            <w:proofErr w:type="spellStart"/>
            <w:r w:rsidRPr="00F0137A">
              <w:rPr>
                <w:rFonts w:ascii="Times New Roman" w:hAnsi="Times New Roman"/>
                <w:color w:val="000000"/>
                <w:sz w:val="24"/>
                <w:szCs w:val="24"/>
              </w:rPr>
              <w:t>р.п</w:t>
            </w:r>
            <w:proofErr w:type="spellEnd"/>
            <w:r w:rsidRPr="00F0137A">
              <w:rPr>
                <w:rFonts w:ascii="Times New Roman" w:hAnsi="Times New Roman"/>
                <w:color w:val="000000"/>
                <w:sz w:val="24"/>
                <w:szCs w:val="24"/>
              </w:rPr>
              <w:t xml:space="preserve">. Кулотино </w:t>
            </w:r>
          </w:p>
        </w:tc>
        <w:tc>
          <w:tcPr>
            <w:tcW w:w="590" w:type="pct"/>
            <w:vAlign w:val="center"/>
          </w:tcPr>
          <w:p w14:paraId="34A0C262"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48601</w:t>
            </w:r>
          </w:p>
        </w:tc>
        <w:tc>
          <w:tcPr>
            <w:tcW w:w="605" w:type="pct"/>
          </w:tcPr>
          <w:p w14:paraId="164DFCC6"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159,784</w:t>
            </w:r>
          </w:p>
        </w:tc>
        <w:tc>
          <w:tcPr>
            <w:tcW w:w="533" w:type="pct"/>
            <w:vAlign w:val="center"/>
          </w:tcPr>
          <w:p w14:paraId="48E7033B"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16106,66</w:t>
            </w:r>
          </w:p>
        </w:tc>
        <w:tc>
          <w:tcPr>
            <w:tcW w:w="605" w:type="pct"/>
            <w:vAlign w:val="center"/>
          </w:tcPr>
          <w:p w14:paraId="6173DD53"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52,95</w:t>
            </w:r>
          </w:p>
        </w:tc>
        <w:tc>
          <w:tcPr>
            <w:tcW w:w="590" w:type="pct"/>
            <w:vAlign w:val="center"/>
          </w:tcPr>
          <w:p w14:paraId="34FEB2C3"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605" w:type="pct"/>
            <w:vAlign w:val="center"/>
          </w:tcPr>
          <w:p w14:paraId="2A1CB51D"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r>
      <w:tr w:rsidR="00421A7E" w:rsidRPr="00F0137A" w14:paraId="6C604065" w14:textId="77777777" w:rsidTr="00421A7E">
        <w:trPr>
          <w:trHeight w:val="23"/>
          <w:jc w:val="center"/>
        </w:trPr>
        <w:tc>
          <w:tcPr>
            <w:tcW w:w="195" w:type="pct"/>
            <w:shd w:val="clear" w:color="auto" w:fill="auto"/>
            <w:vAlign w:val="center"/>
          </w:tcPr>
          <w:p w14:paraId="47BB6089" w14:textId="77777777" w:rsidR="00421A7E" w:rsidRPr="00F0137A" w:rsidRDefault="00421A7E" w:rsidP="00F0137A">
            <w:pPr>
              <w:numPr>
                <w:ilvl w:val="0"/>
                <w:numId w:val="14"/>
              </w:numPr>
              <w:spacing w:after="0" w:line="240" w:lineRule="auto"/>
              <w:ind w:left="57"/>
              <w:contextualSpacing/>
              <w:jc w:val="center"/>
              <w:rPr>
                <w:rFonts w:ascii="Times New Roman" w:hAnsi="Times New Roman"/>
                <w:color w:val="000000"/>
                <w:sz w:val="24"/>
                <w:szCs w:val="24"/>
              </w:rPr>
            </w:pPr>
          </w:p>
        </w:tc>
        <w:tc>
          <w:tcPr>
            <w:tcW w:w="1277" w:type="pct"/>
            <w:vAlign w:val="center"/>
          </w:tcPr>
          <w:p w14:paraId="7A733684" w14:textId="77777777" w:rsidR="00421A7E" w:rsidRPr="00F0137A" w:rsidRDefault="00421A7E" w:rsidP="00F0137A">
            <w:pPr>
              <w:spacing w:after="0" w:line="240" w:lineRule="auto"/>
              <w:contextualSpacing/>
              <w:rPr>
                <w:rFonts w:ascii="Times New Roman" w:hAnsi="Times New Roman"/>
                <w:color w:val="000000"/>
                <w:sz w:val="24"/>
                <w:szCs w:val="24"/>
              </w:rPr>
            </w:pPr>
            <w:r w:rsidRPr="00F0137A">
              <w:rPr>
                <w:rFonts w:ascii="Times New Roman" w:hAnsi="Times New Roman"/>
                <w:color w:val="000000"/>
                <w:sz w:val="24"/>
                <w:szCs w:val="24"/>
              </w:rPr>
              <w:t xml:space="preserve">д. </w:t>
            </w:r>
            <w:proofErr w:type="spellStart"/>
            <w:r w:rsidRPr="00F0137A">
              <w:rPr>
                <w:rFonts w:ascii="Times New Roman" w:hAnsi="Times New Roman"/>
                <w:color w:val="000000"/>
                <w:sz w:val="24"/>
                <w:szCs w:val="24"/>
              </w:rPr>
              <w:t>Полищи</w:t>
            </w:r>
            <w:proofErr w:type="spellEnd"/>
          </w:p>
        </w:tc>
        <w:tc>
          <w:tcPr>
            <w:tcW w:w="590" w:type="pct"/>
            <w:vAlign w:val="center"/>
          </w:tcPr>
          <w:p w14:paraId="30FF627C"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3444</w:t>
            </w:r>
          </w:p>
        </w:tc>
        <w:tc>
          <w:tcPr>
            <w:tcW w:w="605" w:type="pct"/>
          </w:tcPr>
          <w:p w14:paraId="507204B0"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11,323</w:t>
            </w:r>
          </w:p>
        </w:tc>
        <w:tc>
          <w:tcPr>
            <w:tcW w:w="533" w:type="pct"/>
            <w:vAlign w:val="center"/>
          </w:tcPr>
          <w:p w14:paraId="412AC561"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w:t>
            </w:r>
          </w:p>
        </w:tc>
        <w:tc>
          <w:tcPr>
            <w:tcW w:w="605" w:type="pct"/>
            <w:vAlign w:val="center"/>
          </w:tcPr>
          <w:p w14:paraId="20E2F43B"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0</w:t>
            </w:r>
          </w:p>
        </w:tc>
        <w:tc>
          <w:tcPr>
            <w:tcW w:w="590" w:type="pct"/>
            <w:vAlign w:val="center"/>
          </w:tcPr>
          <w:p w14:paraId="3DC034AE"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605" w:type="pct"/>
            <w:vAlign w:val="center"/>
          </w:tcPr>
          <w:p w14:paraId="11B1C85D"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r>
    </w:tbl>
    <w:p w14:paraId="43934DC4"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поселения</w:t>
      </w:r>
    </w:p>
    <w:p w14:paraId="051B2169"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lang w:eastAsia="ru-RU"/>
        </w:rPr>
      </w:pPr>
      <w:r w:rsidRPr="00F0137A">
        <w:rPr>
          <w:rFonts w:ascii="Times New Roman" w:hAnsi="Times New Roman"/>
          <w:bCs/>
          <w:sz w:val="24"/>
          <w:szCs w:val="24"/>
          <w:lang w:eastAsia="ru-RU"/>
        </w:rPr>
        <w:lastRenderedPageBreak/>
        <w:t xml:space="preserve">Таблица 11 – </w:t>
      </w:r>
      <w:r w:rsidRPr="00F0137A">
        <w:rPr>
          <w:rFonts w:ascii="Times New Roman" w:hAnsi="Times New Roman"/>
          <w:bCs/>
          <w:sz w:val="24"/>
          <w:szCs w:val="24"/>
        </w:rPr>
        <w:t>Структура водопотребления по группам потребителей</w:t>
      </w:r>
    </w:p>
    <w:tbl>
      <w:tblPr>
        <w:tblW w:w="935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A0" w:firstRow="1" w:lastRow="0" w:firstColumn="1" w:lastColumn="0" w:noHBand="0" w:noVBand="0"/>
      </w:tblPr>
      <w:tblGrid>
        <w:gridCol w:w="5137"/>
        <w:gridCol w:w="2109"/>
        <w:gridCol w:w="2110"/>
      </w:tblGrid>
      <w:tr w:rsidR="00421A7E" w:rsidRPr="00F0137A" w14:paraId="15B140E1" w14:textId="77777777" w:rsidTr="00421A7E">
        <w:trPr>
          <w:trHeight w:val="413"/>
        </w:trPr>
        <w:tc>
          <w:tcPr>
            <w:tcW w:w="5137" w:type="dxa"/>
            <w:vMerge w:val="restart"/>
            <w:shd w:val="clear" w:color="auto" w:fill="auto"/>
            <w:vAlign w:val="center"/>
          </w:tcPr>
          <w:p w14:paraId="7CDD7E60" w14:textId="77777777" w:rsidR="00421A7E" w:rsidRPr="00F0137A" w:rsidRDefault="00421A7E" w:rsidP="00F0137A">
            <w:pPr>
              <w:spacing w:after="0" w:line="240" w:lineRule="auto"/>
              <w:contextualSpacing/>
              <w:jc w:val="center"/>
              <w:rPr>
                <w:rFonts w:ascii="Times New Roman" w:hAnsi="Times New Roman"/>
                <w:b/>
                <w:sz w:val="24"/>
                <w:szCs w:val="24"/>
                <w:lang w:eastAsia="ru-RU"/>
              </w:rPr>
            </w:pPr>
            <w:r w:rsidRPr="00F0137A">
              <w:rPr>
                <w:rFonts w:ascii="Times New Roman" w:hAnsi="Times New Roman"/>
                <w:b/>
                <w:color w:val="000000"/>
                <w:sz w:val="24"/>
                <w:szCs w:val="24"/>
                <w:lang w:eastAsia="ru-RU"/>
              </w:rPr>
              <w:t>Наименование</w:t>
            </w:r>
          </w:p>
        </w:tc>
        <w:tc>
          <w:tcPr>
            <w:tcW w:w="4219" w:type="dxa"/>
            <w:gridSpan w:val="2"/>
            <w:vAlign w:val="center"/>
          </w:tcPr>
          <w:p w14:paraId="584622C8" w14:textId="77777777" w:rsidR="00421A7E" w:rsidRPr="00F0137A" w:rsidRDefault="00421A7E" w:rsidP="00F0137A">
            <w:pPr>
              <w:spacing w:after="0" w:line="240" w:lineRule="auto"/>
              <w:contextualSpacing/>
              <w:jc w:val="center"/>
              <w:rPr>
                <w:rFonts w:ascii="Times New Roman" w:hAnsi="Times New Roman"/>
                <w:b/>
                <w:color w:val="000000"/>
                <w:sz w:val="24"/>
                <w:szCs w:val="24"/>
                <w:lang w:eastAsia="ru-RU"/>
              </w:rPr>
            </w:pPr>
            <w:r w:rsidRPr="00F0137A">
              <w:rPr>
                <w:rFonts w:ascii="Times New Roman" w:hAnsi="Times New Roman"/>
                <w:b/>
                <w:color w:val="000000"/>
                <w:sz w:val="24"/>
                <w:szCs w:val="24"/>
                <w:lang w:eastAsia="ru-RU"/>
              </w:rPr>
              <w:t>Показатель, м</w:t>
            </w:r>
            <w:r w:rsidRPr="00F0137A">
              <w:rPr>
                <w:rFonts w:ascii="Times New Roman" w:hAnsi="Times New Roman"/>
                <w:b/>
                <w:color w:val="000000"/>
                <w:sz w:val="24"/>
                <w:szCs w:val="24"/>
                <w:vertAlign w:val="superscript"/>
                <w:lang w:eastAsia="ru-RU"/>
              </w:rPr>
              <w:t>3</w:t>
            </w:r>
            <w:r w:rsidRPr="00F0137A">
              <w:rPr>
                <w:rFonts w:ascii="Times New Roman" w:hAnsi="Times New Roman"/>
                <w:b/>
                <w:color w:val="000000"/>
                <w:sz w:val="24"/>
                <w:szCs w:val="24"/>
                <w:lang w:eastAsia="ru-RU"/>
              </w:rPr>
              <w:t>/год</w:t>
            </w:r>
          </w:p>
        </w:tc>
      </w:tr>
      <w:tr w:rsidR="00421A7E" w:rsidRPr="00F0137A" w14:paraId="61258FBF" w14:textId="77777777" w:rsidTr="00421A7E">
        <w:trPr>
          <w:trHeight w:val="413"/>
        </w:trPr>
        <w:tc>
          <w:tcPr>
            <w:tcW w:w="5137" w:type="dxa"/>
            <w:vMerge/>
            <w:shd w:val="clear" w:color="auto" w:fill="auto"/>
            <w:vAlign w:val="center"/>
          </w:tcPr>
          <w:p w14:paraId="4C12B2A2" w14:textId="77777777" w:rsidR="00421A7E" w:rsidRPr="00F0137A" w:rsidRDefault="00421A7E" w:rsidP="00F0137A">
            <w:pPr>
              <w:spacing w:after="0" w:line="240" w:lineRule="auto"/>
              <w:contextualSpacing/>
              <w:jc w:val="center"/>
              <w:rPr>
                <w:rFonts w:ascii="Times New Roman" w:hAnsi="Times New Roman"/>
                <w:b/>
                <w:color w:val="000000"/>
                <w:sz w:val="24"/>
                <w:szCs w:val="24"/>
                <w:lang w:eastAsia="ru-RU"/>
              </w:rPr>
            </w:pPr>
          </w:p>
        </w:tc>
        <w:tc>
          <w:tcPr>
            <w:tcW w:w="2109" w:type="dxa"/>
            <w:vAlign w:val="center"/>
          </w:tcPr>
          <w:p w14:paraId="045BC1DA" w14:textId="77777777" w:rsidR="00421A7E" w:rsidRPr="00F0137A" w:rsidRDefault="00421A7E" w:rsidP="00F0137A">
            <w:pPr>
              <w:spacing w:after="0" w:line="240" w:lineRule="auto"/>
              <w:contextualSpacing/>
              <w:jc w:val="center"/>
              <w:rPr>
                <w:rFonts w:ascii="Times New Roman" w:hAnsi="Times New Roman"/>
                <w:b/>
                <w:color w:val="000000"/>
                <w:sz w:val="24"/>
                <w:szCs w:val="24"/>
                <w:lang w:eastAsia="ru-RU"/>
              </w:rPr>
            </w:pPr>
            <w:r w:rsidRPr="00F0137A">
              <w:rPr>
                <w:rFonts w:ascii="Times New Roman" w:hAnsi="Times New Roman"/>
                <w:b/>
                <w:sz w:val="24"/>
                <w:szCs w:val="24"/>
              </w:rPr>
              <w:t xml:space="preserve">Холодная вода </w:t>
            </w:r>
          </w:p>
        </w:tc>
        <w:tc>
          <w:tcPr>
            <w:tcW w:w="2110" w:type="dxa"/>
            <w:vAlign w:val="center"/>
          </w:tcPr>
          <w:p w14:paraId="4F28893C" w14:textId="77777777" w:rsidR="00421A7E" w:rsidRPr="00F0137A" w:rsidRDefault="00421A7E" w:rsidP="00F0137A">
            <w:pPr>
              <w:spacing w:after="0" w:line="240" w:lineRule="auto"/>
              <w:contextualSpacing/>
              <w:jc w:val="center"/>
              <w:rPr>
                <w:rFonts w:ascii="Times New Roman" w:hAnsi="Times New Roman"/>
                <w:b/>
                <w:color w:val="000000"/>
                <w:sz w:val="24"/>
                <w:szCs w:val="24"/>
                <w:lang w:eastAsia="ru-RU"/>
              </w:rPr>
            </w:pPr>
            <w:r w:rsidRPr="00F0137A">
              <w:rPr>
                <w:rFonts w:ascii="Times New Roman" w:hAnsi="Times New Roman"/>
                <w:b/>
                <w:color w:val="000000"/>
                <w:sz w:val="24"/>
                <w:szCs w:val="24"/>
                <w:lang w:eastAsia="ru-RU"/>
              </w:rPr>
              <w:t>Горячая вода</w:t>
            </w:r>
          </w:p>
        </w:tc>
      </w:tr>
      <w:tr w:rsidR="00421A7E" w:rsidRPr="00F0137A" w14:paraId="4BE0F12D" w14:textId="77777777" w:rsidTr="00421A7E">
        <w:trPr>
          <w:trHeight w:val="424"/>
        </w:trPr>
        <w:tc>
          <w:tcPr>
            <w:tcW w:w="5137" w:type="dxa"/>
            <w:shd w:val="clear" w:color="auto" w:fill="auto"/>
            <w:vAlign w:val="center"/>
          </w:tcPr>
          <w:p w14:paraId="79088121" w14:textId="77777777" w:rsidR="00421A7E" w:rsidRPr="00F0137A" w:rsidRDefault="00421A7E" w:rsidP="00F0137A">
            <w:pPr>
              <w:spacing w:after="0" w:line="240" w:lineRule="auto"/>
              <w:contextualSpacing/>
              <w:rPr>
                <w:rFonts w:ascii="Times New Roman" w:hAnsi="Times New Roman"/>
                <w:b/>
                <w:i/>
                <w:iCs/>
                <w:sz w:val="24"/>
                <w:szCs w:val="24"/>
                <w:lang w:eastAsia="ru-RU"/>
              </w:rPr>
            </w:pPr>
            <w:r w:rsidRPr="00F0137A">
              <w:rPr>
                <w:rFonts w:ascii="Times New Roman" w:hAnsi="Times New Roman"/>
                <w:b/>
                <w:i/>
                <w:iCs/>
                <w:sz w:val="24"/>
                <w:szCs w:val="24"/>
                <w:lang w:eastAsia="ru-RU"/>
              </w:rPr>
              <w:t>Население</w:t>
            </w:r>
          </w:p>
        </w:tc>
        <w:tc>
          <w:tcPr>
            <w:tcW w:w="2109" w:type="dxa"/>
            <w:vAlign w:val="center"/>
          </w:tcPr>
          <w:p w14:paraId="564EBAA9" w14:textId="77777777" w:rsidR="00421A7E" w:rsidRPr="00F0137A" w:rsidRDefault="00421A7E" w:rsidP="00F0137A">
            <w:pPr>
              <w:spacing w:after="0" w:line="240" w:lineRule="auto"/>
              <w:contextualSpacing/>
              <w:jc w:val="center"/>
              <w:rPr>
                <w:rFonts w:ascii="Times New Roman" w:hAnsi="Times New Roman"/>
                <w:b/>
                <w:bCs/>
                <w:iCs/>
                <w:sz w:val="24"/>
                <w:szCs w:val="24"/>
                <w:lang w:eastAsia="ru-RU"/>
              </w:rPr>
            </w:pPr>
            <w:r w:rsidRPr="00F0137A">
              <w:rPr>
                <w:rFonts w:ascii="Times New Roman" w:hAnsi="Times New Roman"/>
                <w:b/>
                <w:bCs/>
                <w:iCs/>
                <w:sz w:val="24"/>
                <w:szCs w:val="24"/>
                <w:lang w:eastAsia="ru-RU"/>
              </w:rPr>
              <w:t>46484</w:t>
            </w:r>
          </w:p>
        </w:tc>
        <w:tc>
          <w:tcPr>
            <w:tcW w:w="2110" w:type="dxa"/>
            <w:vAlign w:val="center"/>
          </w:tcPr>
          <w:p w14:paraId="255BBFFC" w14:textId="77777777" w:rsidR="00421A7E" w:rsidRPr="00F0137A" w:rsidRDefault="00421A7E" w:rsidP="00F0137A">
            <w:pPr>
              <w:spacing w:after="0" w:line="240" w:lineRule="auto"/>
              <w:contextualSpacing/>
              <w:jc w:val="center"/>
              <w:rPr>
                <w:rFonts w:ascii="Times New Roman" w:hAnsi="Times New Roman"/>
                <w:b/>
                <w:bCs/>
                <w:iCs/>
                <w:sz w:val="24"/>
                <w:szCs w:val="24"/>
                <w:lang w:eastAsia="ru-RU"/>
              </w:rPr>
            </w:pPr>
            <w:r w:rsidRPr="00F0137A">
              <w:rPr>
                <w:rFonts w:ascii="Times New Roman" w:hAnsi="Times New Roman"/>
                <w:b/>
                <w:bCs/>
                <w:iCs/>
                <w:sz w:val="24"/>
                <w:szCs w:val="24"/>
                <w:lang w:eastAsia="ru-RU"/>
              </w:rPr>
              <w:t>16106,66</w:t>
            </w:r>
          </w:p>
        </w:tc>
      </w:tr>
      <w:tr w:rsidR="00421A7E" w:rsidRPr="00F0137A" w14:paraId="5E82AC9D" w14:textId="77777777" w:rsidTr="00421A7E">
        <w:trPr>
          <w:trHeight w:val="424"/>
        </w:trPr>
        <w:tc>
          <w:tcPr>
            <w:tcW w:w="5137" w:type="dxa"/>
            <w:shd w:val="clear" w:color="auto" w:fill="auto"/>
            <w:vAlign w:val="center"/>
          </w:tcPr>
          <w:p w14:paraId="0F9121E5" w14:textId="77777777" w:rsidR="00421A7E" w:rsidRPr="00F0137A" w:rsidRDefault="00421A7E" w:rsidP="00F0137A">
            <w:pPr>
              <w:spacing w:after="0" w:line="240" w:lineRule="auto"/>
              <w:contextualSpacing/>
              <w:rPr>
                <w:rFonts w:ascii="Times New Roman" w:hAnsi="Times New Roman"/>
                <w:b/>
                <w:i/>
                <w:iCs/>
                <w:color w:val="000000"/>
                <w:sz w:val="24"/>
                <w:szCs w:val="24"/>
              </w:rPr>
            </w:pPr>
            <w:r w:rsidRPr="00F0137A">
              <w:rPr>
                <w:rFonts w:ascii="Times New Roman" w:hAnsi="Times New Roman"/>
                <w:b/>
                <w:i/>
                <w:iCs/>
                <w:color w:val="000000"/>
                <w:sz w:val="24"/>
                <w:szCs w:val="24"/>
              </w:rPr>
              <w:t>Бюджетные организации</w:t>
            </w:r>
          </w:p>
        </w:tc>
        <w:tc>
          <w:tcPr>
            <w:tcW w:w="2109" w:type="dxa"/>
            <w:vAlign w:val="center"/>
          </w:tcPr>
          <w:p w14:paraId="4DCDF9CD" w14:textId="77777777" w:rsidR="00421A7E" w:rsidRPr="00F0137A" w:rsidRDefault="00421A7E" w:rsidP="00F0137A">
            <w:pPr>
              <w:spacing w:after="0" w:line="240" w:lineRule="auto"/>
              <w:contextualSpacing/>
              <w:jc w:val="center"/>
              <w:rPr>
                <w:rFonts w:ascii="Times New Roman" w:hAnsi="Times New Roman"/>
                <w:b/>
                <w:bCs/>
                <w:iCs/>
                <w:sz w:val="24"/>
                <w:szCs w:val="24"/>
                <w:lang w:eastAsia="ru-RU"/>
              </w:rPr>
            </w:pPr>
            <w:r w:rsidRPr="00F0137A">
              <w:rPr>
                <w:rFonts w:ascii="Times New Roman" w:hAnsi="Times New Roman"/>
                <w:b/>
                <w:bCs/>
                <w:iCs/>
                <w:sz w:val="24"/>
                <w:szCs w:val="24"/>
                <w:lang w:eastAsia="ru-RU"/>
              </w:rPr>
              <w:t>2117</w:t>
            </w:r>
          </w:p>
        </w:tc>
        <w:tc>
          <w:tcPr>
            <w:tcW w:w="2110" w:type="dxa"/>
            <w:vAlign w:val="center"/>
          </w:tcPr>
          <w:p w14:paraId="71F4FC5F" w14:textId="77777777" w:rsidR="00421A7E" w:rsidRPr="00F0137A" w:rsidRDefault="00421A7E" w:rsidP="00F0137A">
            <w:pPr>
              <w:spacing w:after="0" w:line="240" w:lineRule="auto"/>
              <w:contextualSpacing/>
              <w:jc w:val="center"/>
              <w:rPr>
                <w:rFonts w:ascii="Times New Roman" w:hAnsi="Times New Roman"/>
                <w:b/>
                <w:bCs/>
                <w:iCs/>
                <w:sz w:val="24"/>
                <w:szCs w:val="24"/>
                <w:lang w:eastAsia="ru-RU"/>
              </w:rPr>
            </w:pPr>
            <w:r w:rsidRPr="00F0137A">
              <w:rPr>
                <w:rFonts w:ascii="Times New Roman" w:hAnsi="Times New Roman"/>
                <w:b/>
                <w:bCs/>
                <w:iCs/>
                <w:sz w:val="24"/>
                <w:szCs w:val="24"/>
                <w:lang w:eastAsia="ru-RU"/>
              </w:rPr>
              <w:t>0</w:t>
            </w:r>
          </w:p>
        </w:tc>
      </w:tr>
      <w:tr w:rsidR="00421A7E" w:rsidRPr="00F0137A" w14:paraId="4CA051BA" w14:textId="77777777" w:rsidTr="00421A7E">
        <w:trPr>
          <w:trHeight w:val="424"/>
        </w:trPr>
        <w:tc>
          <w:tcPr>
            <w:tcW w:w="5137" w:type="dxa"/>
            <w:shd w:val="clear" w:color="auto" w:fill="auto"/>
            <w:vAlign w:val="center"/>
          </w:tcPr>
          <w:p w14:paraId="5624F6A6" w14:textId="77777777" w:rsidR="00421A7E" w:rsidRPr="00F0137A" w:rsidRDefault="00421A7E" w:rsidP="00F0137A">
            <w:pPr>
              <w:spacing w:after="0" w:line="240" w:lineRule="auto"/>
              <w:contextualSpacing/>
              <w:rPr>
                <w:rFonts w:ascii="Times New Roman" w:hAnsi="Times New Roman"/>
                <w:bCs/>
                <w:color w:val="000000"/>
                <w:sz w:val="24"/>
                <w:szCs w:val="24"/>
              </w:rPr>
            </w:pPr>
            <w:r w:rsidRPr="00F0137A">
              <w:rPr>
                <w:rFonts w:ascii="Times New Roman" w:hAnsi="Times New Roman"/>
                <w:bCs/>
                <w:color w:val="000000"/>
                <w:sz w:val="24"/>
                <w:szCs w:val="24"/>
              </w:rPr>
              <w:t>Образовательные учреждения (школа)</w:t>
            </w:r>
          </w:p>
        </w:tc>
        <w:tc>
          <w:tcPr>
            <w:tcW w:w="2109" w:type="dxa"/>
            <w:vMerge w:val="restart"/>
            <w:vAlign w:val="center"/>
          </w:tcPr>
          <w:p w14:paraId="6317228F" w14:textId="77777777" w:rsidR="00421A7E" w:rsidRPr="00F0137A" w:rsidRDefault="00421A7E" w:rsidP="00F0137A">
            <w:pPr>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2117</w:t>
            </w:r>
          </w:p>
        </w:tc>
        <w:tc>
          <w:tcPr>
            <w:tcW w:w="2110" w:type="dxa"/>
            <w:vMerge w:val="restart"/>
            <w:vAlign w:val="center"/>
          </w:tcPr>
          <w:p w14:paraId="0995A324" w14:textId="77777777" w:rsidR="00421A7E" w:rsidRPr="00F0137A" w:rsidRDefault="00421A7E" w:rsidP="00F0137A">
            <w:pPr>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0</w:t>
            </w:r>
          </w:p>
        </w:tc>
      </w:tr>
      <w:tr w:rsidR="00421A7E" w:rsidRPr="00F0137A" w14:paraId="782FC966" w14:textId="77777777" w:rsidTr="00421A7E">
        <w:trPr>
          <w:trHeight w:val="424"/>
        </w:trPr>
        <w:tc>
          <w:tcPr>
            <w:tcW w:w="5137" w:type="dxa"/>
            <w:shd w:val="clear" w:color="auto" w:fill="auto"/>
            <w:vAlign w:val="center"/>
          </w:tcPr>
          <w:p w14:paraId="3D6C2882" w14:textId="77777777" w:rsidR="00421A7E" w:rsidRPr="00F0137A" w:rsidRDefault="00421A7E" w:rsidP="00F0137A">
            <w:pPr>
              <w:spacing w:after="0" w:line="240" w:lineRule="auto"/>
              <w:contextualSpacing/>
              <w:rPr>
                <w:rFonts w:ascii="Times New Roman" w:hAnsi="Times New Roman"/>
                <w:bCs/>
                <w:sz w:val="24"/>
                <w:szCs w:val="24"/>
                <w:lang w:eastAsia="ru-RU"/>
              </w:rPr>
            </w:pPr>
            <w:r w:rsidRPr="00F0137A">
              <w:rPr>
                <w:rFonts w:ascii="Times New Roman" w:hAnsi="Times New Roman"/>
                <w:bCs/>
                <w:color w:val="000000"/>
                <w:sz w:val="24"/>
                <w:szCs w:val="24"/>
              </w:rPr>
              <w:t>Образовательные учреждения (детский сад)</w:t>
            </w:r>
          </w:p>
        </w:tc>
        <w:tc>
          <w:tcPr>
            <w:tcW w:w="2109" w:type="dxa"/>
            <w:vMerge/>
            <w:vAlign w:val="center"/>
          </w:tcPr>
          <w:p w14:paraId="795AD831" w14:textId="77777777" w:rsidR="00421A7E" w:rsidRPr="00F0137A" w:rsidRDefault="00421A7E" w:rsidP="00F0137A">
            <w:pPr>
              <w:spacing w:after="0" w:line="240" w:lineRule="auto"/>
              <w:contextualSpacing/>
              <w:jc w:val="center"/>
              <w:rPr>
                <w:rFonts w:ascii="Times New Roman" w:hAnsi="Times New Roman"/>
                <w:bCs/>
                <w:sz w:val="24"/>
                <w:szCs w:val="24"/>
                <w:lang w:eastAsia="ru-RU"/>
              </w:rPr>
            </w:pPr>
          </w:p>
        </w:tc>
        <w:tc>
          <w:tcPr>
            <w:tcW w:w="2110" w:type="dxa"/>
            <w:vMerge/>
            <w:vAlign w:val="center"/>
          </w:tcPr>
          <w:p w14:paraId="2D24CF41" w14:textId="77777777" w:rsidR="00421A7E" w:rsidRPr="00F0137A" w:rsidRDefault="00421A7E" w:rsidP="00F0137A">
            <w:pPr>
              <w:spacing w:after="0" w:line="240" w:lineRule="auto"/>
              <w:contextualSpacing/>
              <w:jc w:val="center"/>
              <w:rPr>
                <w:rFonts w:ascii="Times New Roman" w:hAnsi="Times New Roman"/>
                <w:bCs/>
                <w:sz w:val="24"/>
                <w:szCs w:val="24"/>
                <w:lang w:eastAsia="ru-RU"/>
              </w:rPr>
            </w:pPr>
          </w:p>
        </w:tc>
      </w:tr>
      <w:tr w:rsidR="00421A7E" w:rsidRPr="00F0137A" w14:paraId="05817C3D" w14:textId="77777777" w:rsidTr="00421A7E">
        <w:trPr>
          <w:trHeight w:val="424"/>
        </w:trPr>
        <w:tc>
          <w:tcPr>
            <w:tcW w:w="5137" w:type="dxa"/>
            <w:shd w:val="clear" w:color="auto" w:fill="auto"/>
            <w:vAlign w:val="center"/>
          </w:tcPr>
          <w:p w14:paraId="5C4E579F" w14:textId="77777777" w:rsidR="00421A7E" w:rsidRPr="00F0137A" w:rsidRDefault="00421A7E" w:rsidP="00F0137A">
            <w:pPr>
              <w:spacing w:after="0" w:line="240" w:lineRule="auto"/>
              <w:contextualSpacing/>
              <w:rPr>
                <w:rFonts w:ascii="Times New Roman" w:hAnsi="Times New Roman"/>
                <w:bCs/>
                <w:color w:val="000000"/>
                <w:sz w:val="24"/>
                <w:szCs w:val="24"/>
              </w:rPr>
            </w:pPr>
            <w:r w:rsidRPr="00F0137A">
              <w:rPr>
                <w:rFonts w:ascii="Times New Roman" w:hAnsi="Times New Roman"/>
                <w:bCs/>
                <w:color w:val="000000"/>
                <w:sz w:val="24"/>
                <w:szCs w:val="24"/>
              </w:rPr>
              <w:t>Объекты культуры</w:t>
            </w:r>
          </w:p>
        </w:tc>
        <w:tc>
          <w:tcPr>
            <w:tcW w:w="2109" w:type="dxa"/>
            <w:vMerge/>
            <w:vAlign w:val="center"/>
          </w:tcPr>
          <w:p w14:paraId="44845B7C" w14:textId="77777777" w:rsidR="00421A7E" w:rsidRPr="00F0137A" w:rsidRDefault="00421A7E" w:rsidP="00F0137A">
            <w:pPr>
              <w:spacing w:after="0" w:line="240" w:lineRule="auto"/>
              <w:contextualSpacing/>
              <w:jc w:val="center"/>
              <w:rPr>
                <w:rFonts w:ascii="Times New Roman" w:hAnsi="Times New Roman"/>
                <w:bCs/>
                <w:sz w:val="24"/>
                <w:szCs w:val="24"/>
                <w:lang w:eastAsia="ru-RU"/>
              </w:rPr>
            </w:pPr>
          </w:p>
        </w:tc>
        <w:tc>
          <w:tcPr>
            <w:tcW w:w="2110" w:type="dxa"/>
            <w:vMerge/>
            <w:vAlign w:val="center"/>
          </w:tcPr>
          <w:p w14:paraId="24B66D07" w14:textId="77777777" w:rsidR="00421A7E" w:rsidRPr="00F0137A" w:rsidRDefault="00421A7E" w:rsidP="00F0137A">
            <w:pPr>
              <w:spacing w:after="0" w:line="240" w:lineRule="auto"/>
              <w:contextualSpacing/>
              <w:jc w:val="center"/>
              <w:rPr>
                <w:rFonts w:ascii="Times New Roman" w:hAnsi="Times New Roman"/>
                <w:bCs/>
                <w:sz w:val="24"/>
                <w:szCs w:val="24"/>
                <w:lang w:eastAsia="ru-RU"/>
              </w:rPr>
            </w:pPr>
          </w:p>
        </w:tc>
      </w:tr>
      <w:tr w:rsidR="00421A7E" w:rsidRPr="00F0137A" w14:paraId="702A6635" w14:textId="77777777" w:rsidTr="00421A7E">
        <w:trPr>
          <w:trHeight w:val="424"/>
        </w:trPr>
        <w:tc>
          <w:tcPr>
            <w:tcW w:w="5137" w:type="dxa"/>
            <w:shd w:val="clear" w:color="auto" w:fill="auto"/>
            <w:vAlign w:val="center"/>
          </w:tcPr>
          <w:p w14:paraId="5387E9B4" w14:textId="77777777" w:rsidR="00421A7E" w:rsidRPr="00F0137A" w:rsidRDefault="00421A7E" w:rsidP="00F0137A">
            <w:pPr>
              <w:spacing w:after="0" w:line="240" w:lineRule="auto"/>
              <w:contextualSpacing/>
              <w:rPr>
                <w:rFonts w:ascii="Times New Roman" w:hAnsi="Times New Roman"/>
                <w:bCs/>
                <w:color w:val="000000"/>
                <w:sz w:val="24"/>
                <w:szCs w:val="24"/>
                <w:lang w:eastAsia="ru-RU"/>
              </w:rPr>
            </w:pPr>
            <w:r w:rsidRPr="00F0137A">
              <w:rPr>
                <w:rFonts w:ascii="Times New Roman" w:hAnsi="Times New Roman"/>
                <w:bCs/>
                <w:color w:val="000000"/>
                <w:sz w:val="24"/>
                <w:szCs w:val="24"/>
              </w:rPr>
              <w:t>Учреждения административные</w:t>
            </w:r>
          </w:p>
        </w:tc>
        <w:tc>
          <w:tcPr>
            <w:tcW w:w="2109" w:type="dxa"/>
            <w:vMerge/>
            <w:vAlign w:val="center"/>
          </w:tcPr>
          <w:p w14:paraId="201D8B6A" w14:textId="77777777" w:rsidR="00421A7E" w:rsidRPr="00F0137A" w:rsidRDefault="00421A7E" w:rsidP="00F0137A">
            <w:pPr>
              <w:spacing w:after="0" w:line="240" w:lineRule="auto"/>
              <w:contextualSpacing/>
              <w:jc w:val="center"/>
              <w:rPr>
                <w:rFonts w:ascii="Times New Roman" w:hAnsi="Times New Roman"/>
                <w:bCs/>
                <w:sz w:val="24"/>
                <w:szCs w:val="24"/>
                <w:lang w:val="en-US" w:eastAsia="ru-RU"/>
              </w:rPr>
            </w:pPr>
          </w:p>
        </w:tc>
        <w:tc>
          <w:tcPr>
            <w:tcW w:w="2110" w:type="dxa"/>
            <w:vMerge/>
            <w:vAlign w:val="center"/>
          </w:tcPr>
          <w:p w14:paraId="287A2000" w14:textId="77777777" w:rsidR="00421A7E" w:rsidRPr="00F0137A" w:rsidRDefault="00421A7E" w:rsidP="00F0137A">
            <w:pPr>
              <w:spacing w:after="0" w:line="240" w:lineRule="auto"/>
              <w:contextualSpacing/>
              <w:jc w:val="center"/>
              <w:rPr>
                <w:rFonts w:ascii="Times New Roman" w:hAnsi="Times New Roman"/>
                <w:bCs/>
                <w:sz w:val="24"/>
                <w:szCs w:val="24"/>
                <w:lang w:val="en-US" w:eastAsia="ru-RU"/>
              </w:rPr>
            </w:pPr>
          </w:p>
        </w:tc>
      </w:tr>
      <w:tr w:rsidR="00421A7E" w:rsidRPr="00F0137A" w14:paraId="4FCADD8C" w14:textId="77777777" w:rsidTr="00421A7E">
        <w:trPr>
          <w:trHeight w:val="424"/>
        </w:trPr>
        <w:tc>
          <w:tcPr>
            <w:tcW w:w="5137" w:type="dxa"/>
            <w:shd w:val="clear" w:color="auto" w:fill="auto"/>
            <w:vAlign w:val="center"/>
          </w:tcPr>
          <w:p w14:paraId="259FE0AA" w14:textId="77777777" w:rsidR="00421A7E" w:rsidRPr="00F0137A" w:rsidRDefault="00421A7E" w:rsidP="00F0137A">
            <w:pPr>
              <w:spacing w:after="0" w:line="240" w:lineRule="auto"/>
              <w:contextualSpacing/>
              <w:rPr>
                <w:rFonts w:ascii="Times New Roman" w:hAnsi="Times New Roman"/>
                <w:bCs/>
                <w:color w:val="000000"/>
                <w:sz w:val="24"/>
                <w:szCs w:val="24"/>
              </w:rPr>
            </w:pPr>
            <w:r w:rsidRPr="00F0137A">
              <w:rPr>
                <w:rFonts w:ascii="Times New Roman" w:hAnsi="Times New Roman"/>
                <w:bCs/>
                <w:color w:val="000000"/>
                <w:sz w:val="24"/>
                <w:szCs w:val="24"/>
              </w:rPr>
              <w:t>Объекты здравоохранения</w:t>
            </w:r>
          </w:p>
        </w:tc>
        <w:tc>
          <w:tcPr>
            <w:tcW w:w="2109" w:type="dxa"/>
            <w:vMerge/>
            <w:vAlign w:val="center"/>
          </w:tcPr>
          <w:p w14:paraId="017A9255" w14:textId="77777777" w:rsidR="00421A7E" w:rsidRPr="00F0137A" w:rsidRDefault="00421A7E" w:rsidP="00F0137A">
            <w:pPr>
              <w:spacing w:after="0" w:line="240" w:lineRule="auto"/>
              <w:contextualSpacing/>
              <w:jc w:val="center"/>
              <w:rPr>
                <w:rFonts w:ascii="Times New Roman" w:hAnsi="Times New Roman"/>
                <w:bCs/>
                <w:sz w:val="24"/>
                <w:szCs w:val="24"/>
                <w:lang w:val="en-US" w:eastAsia="ru-RU"/>
              </w:rPr>
            </w:pPr>
          </w:p>
        </w:tc>
        <w:tc>
          <w:tcPr>
            <w:tcW w:w="2110" w:type="dxa"/>
            <w:vMerge/>
            <w:vAlign w:val="center"/>
          </w:tcPr>
          <w:p w14:paraId="564C7FAC" w14:textId="77777777" w:rsidR="00421A7E" w:rsidRPr="00F0137A" w:rsidRDefault="00421A7E" w:rsidP="00F0137A">
            <w:pPr>
              <w:spacing w:after="0" w:line="240" w:lineRule="auto"/>
              <w:contextualSpacing/>
              <w:jc w:val="center"/>
              <w:rPr>
                <w:rFonts w:ascii="Times New Roman" w:hAnsi="Times New Roman"/>
                <w:bCs/>
                <w:sz w:val="24"/>
                <w:szCs w:val="24"/>
                <w:lang w:val="en-US" w:eastAsia="ru-RU"/>
              </w:rPr>
            </w:pPr>
          </w:p>
        </w:tc>
      </w:tr>
      <w:tr w:rsidR="00421A7E" w:rsidRPr="00F0137A" w14:paraId="3DD68CA2" w14:textId="77777777" w:rsidTr="00421A7E">
        <w:trPr>
          <w:trHeight w:val="424"/>
        </w:trPr>
        <w:tc>
          <w:tcPr>
            <w:tcW w:w="5137" w:type="dxa"/>
            <w:shd w:val="clear" w:color="auto" w:fill="auto"/>
            <w:vAlign w:val="center"/>
          </w:tcPr>
          <w:p w14:paraId="34A23706" w14:textId="77777777" w:rsidR="00421A7E" w:rsidRPr="00F0137A" w:rsidRDefault="00421A7E" w:rsidP="00F0137A">
            <w:pPr>
              <w:spacing w:after="0" w:line="240" w:lineRule="auto"/>
              <w:contextualSpacing/>
              <w:rPr>
                <w:rFonts w:ascii="Times New Roman" w:hAnsi="Times New Roman"/>
                <w:b/>
                <w:i/>
                <w:iCs/>
                <w:color w:val="000000"/>
                <w:sz w:val="24"/>
                <w:szCs w:val="24"/>
              </w:rPr>
            </w:pPr>
            <w:r w:rsidRPr="00F0137A">
              <w:rPr>
                <w:rFonts w:ascii="Times New Roman" w:hAnsi="Times New Roman"/>
                <w:b/>
                <w:i/>
                <w:iCs/>
                <w:color w:val="000000"/>
                <w:sz w:val="24"/>
                <w:szCs w:val="24"/>
              </w:rPr>
              <w:t>Прочие организации</w:t>
            </w:r>
          </w:p>
        </w:tc>
        <w:tc>
          <w:tcPr>
            <w:tcW w:w="2109" w:type="dxa"/>
            <w:vAlign w:val="center"/>
          </w:tcPr>
          <w:p w14:paraId="4E25C1FD" w14:textId="77777777" w:rsidR="00421A7E" w:rsidRPr="00F0137A" w:rsidRDefault="00421A7E" w:rsidP="00F0137A">
            <w:pPr>
              <w:spacing w:after="0" w:line="240" w:lineRule="auto"/>
              <w:contextualSpacing/>
              <w:jc w:val="center"/>
              <w:rPr>
                <w:rFonts w:ascii="Times New Roman" w:hAnsi="Times New Roman"/>
                <w:b/>
                <w:iCs/>
                <w:sz w:val="24"/>
                <w:szCs w:val="24"/>
                <w:lang w:eastAsia="ru-RU"/>
              </w:rPr>
            </w:pPr>
            <w:r w:rsidRPr="00F0137A">
              <w:rPr>
                <w:rFonts w:ascii="Times New Roman" w:hAnsi="Times New Roman"/>
                <w:b/>
                <w:iCs/>
                <w:sz w:val="24"/>
                <w:szCs w:val="24"/>
                <w:lang w:eastAsia="ru-RU"/>
              </w:rPr>
              <w:t>0</w:t>
            </w:r>
          </w:p>
        </w:tc>
        <w:tc>
          <w:tcPr>
            <w:tcW w:w="2110" w:type="dxa"/>
            <w:vMerge/>
            <w:vAlign w:val="center"/>
          </w:tcPr>
          <w:p w14:paraId="198FD477" w14:textId="77777777" w:rsidR="00421A7E" w:rsidRPr="00F0137A" w:rsidRDefault="00421A7E" w:rsidP="00F0137A">
            <w:pPr>
              <w:spacing w:after="0" w:line="240" w:lineRule="auto"/>
              <w:contextualSpacing/>
              <w:jc w:val="center"/>
              <w:rPr>
                <w:rFonts w:ascii="Times New Roman" w:hAnsi="Times New Roman"/>
                <w:b/>
                <w:iCs/>
                <w:sz w:val="24"/>
                <w:szCs w:val="24"/>
                <w:lang w:eastAsia="ru-RU"/>
              </w:rPr>
            </w:pPr>
          </w:p>
        </w:tc>
      </w:tr>
      <w:tr w:rsidR="00421A7E" w:rsidRPr="00F0137A" w14:paraId="51992A19" w14:textId="77777777" w:rsidTr="00421A7E">
        <w:trPr>
          <w:trHeight w:val="424"/>
        </w:trPr>
        <w:tc>
          <w:tcPr>
            <w:tcW w:w="5137" w:type="dxa"/>
            <w:shd w:val="clear" w:color="auto" w:fill="auto"/>
            <w:vAlign w:val="center"/>
          </w:tcPr>
          <w:p w14:paraId="6ADDED8E" w14:textId="77777777" w:rsidR="00421A7E" w:rsidRPr="00F0137A" w:rsidRDefault="00421A7E" w:rsidP="00F0137A">
            <w:pPr>
              <w:spacing w:after="0" w:line="240" w:lineRule="auto"/>
              <w:contextualSpacing/>
              <w:rPr>
                <w:rFonts w:ascii="Times New Roman" w:hAnsi="Times New Roman"/>
                <w:iCs/>
                <w:color w:val="000000"/>
                <w:sz w:val="24"/>
                <w:szCs w:val="24"/>
              </w:rPr>
            </w:pPr>
            <w:r w:rsidRPr="00F0137A">
              <w:rPr>
                <w:rFonts w:ascii="Times New Roman" w:hAnsi="Times New Roman"/>
                <w:iCs/>
                <w:color w:val="000000"/>
                <w:sz w:val="24"/>
                <w:szCs w:val="24"/>
              </w:rPr>
              <w:t>Объекты торговли</w:t>
            </w:r>
          </w:p>
        </w:tc>
        <w:tc>
          <w:tcPr>
            <w:tcW w:w="2109" w:type="dxa"/>
            <w:vMerge w:val="restart"/>
            <w:vAlign w:val="center"/>
          </w:tcPr>
          <w:p w14:paraId="5EEF3E18" w14:textId="77777777" w:rsidR="00421A7E" w:rsidRPr="00F0137A" w:rsidRDefault="00421A7E" w:rsidP="00F0137A">
            <w:pPr>
              <w:spacing w:after="0" w:line="240" w:lineRule="auto"/>
              <w:contextualSpacing/>
              <w:jc w:val="center"/>
              <w:rPr>
                <w:rFonts w:ascii="Times New Roman" w:hAnsi="Times New Roman"/>
                <w:iCs/>
                <w:sz w:val="24"/>
                <w:szCs w:val="24"/>
                <w:lang w:eastAsia="ru-RU"/>
              </w:rPr>
            </w:pPr>
            <w:r w:rsidRPr="00F0137A">
              <w:rPr>
                <w:rFonts w:ascii="Times New Roman" w:hAnsi="Times New Roman"/>
                <w:iCs/>
                <w:sz w:val="24"/>
                <w:szCs w:val="24"/>
                <w:lang w:eastAsia="ru-RU"/>
              </w:rPr>
              <w:t>0</w:t>
            </w:r>
          </w:p>
        </w:tc>
        <w:tc>
          <w:tcPr>
            <w:tcW w:w="2110" w:type="dxa"/>
            <w:vMerge/>
            <w:vAlign w:val="center"/>
          </w:tcPr>
          <w:p w14:paraId="1B2E12EF" w14:textId="77777777" w:rsidR="00421A7E" w:rsidRPr="00F0137A" w:rsidRDefault="00421A7E" w:rsidP="00F0137A">
            <w:pPr>
              <w:spacing w:after="0" w:line="240" w:lineRule="auto"/>
              <w:contextualSpacing/>
              <w:jc w:val="center"/>
              <w:rPr>
                <w:rFonts w:ascii="Times New Roman" w:hAnsi="Times New Roman"/>
                <w:iCs/>
                <w:sz w:val="24"/>
                <w:szCs w:val="24"/>
                <w:lang w:eastAsia="ru-RU"/>
              </w:rPr>
            </w:pPr>
          </w:p>
        </w:tc>
      </w:tr>
      <w:tr w:rsidR="00421A7E" w:rsidRPr="00F0137A" w14:paraId="16421476" w14:textId="77777777" w:rsidTr="00421A7E">
        <w:trPr>
          <w:trHeight w:val="424"/>
        </w:trPr>
        <w:tc>
          <w:tcPr>
            <w:tcW w:w="5137" w:type="dxa"/>
            <w:shd w:val="clear" w:color="auto" w:fill="auto"/>
            <w:vAlign w:val="center"/>
          </w:tcPr>
          <w:p w14:paraId="7BF0E1A9" w14:textId="77777777" w:rsidR="00421A7E" w:rsidRPr="00F0137A" w:rsidRDefault="00421A7E" w:rsidP="00F0137A">
            <w:pPr>
              <w:spacing w:after="0" w:line="240" w:lineRule="auto"/>
              <w:contextualSpacing/>
              <w:rPr>
                <w:rFonts w:ascii="Times New Roman" w:hAnsi="Times New Roman"/>
                <w:iCs/>
                <w:color w:val="000000"/>
                <w:sz w:val="24"/>
                <w:szCs w:val="24"/>
              </w:rPr>
            </w:pPr>
            <w:r w:rsidRPr="00F0137A">
              <w:rPr>
                <w:rFonts w:ascii="Times New Roman" w:hAnsi="Times New Roman"/>
                <w:iCs/>
                <w:color w:val="000000"/>
                <w:sz w:val="24"/>
                <w:szCs w:val="24"/>
              </w:rPr>
              <w:t>Базы отдыха</w:t>
            </w:r>
          </w:p>
        </w:tc>
        <w:tc>
          <w:tcPr>
            <w:tcW w:w="2109" w:type="dxa"/>
            <w:vMerge/>
            <w:vAlign w:val="center"/>
          </w:tcPr>
          <w:p w14:paraId="630E15C4" w14:textId="77777777" w:rsidR="00421A7E" w:rsidRPr="00F0137A" w:rsidRDefault="00421A7E" w:rsidP="00F0137A">
            <w:pPr>
              <w:spacing w:after="0" w:line="240" w:lineRule="auto"/>
              <w:contextualSpacing/>
              <w:jc w:val="center"/>
              <w:rPr>
                <w:rFonts w:ascii="Times New Roman" w:hAnsi="Times New Roman"/>
                <w:iCs/>
                <w:sz w:val="24"/>
                <w:szCs w:val="24"/>
                <w:lang w:eastAsia="ru-RU"/>
              </w:rPr>
            </w:pPr>
          </w:p>
        </w:tc>
        <w:tc>
          <w:tcPr>
            <w:tcW w:w="2110" w:type="dxa"/>
            <w:vMerge/>
            <w:vAlign w:val="center"/>
          </w:tcPr>
          <w:p w14:paraId="2E65E655" w14:textId="77777777" w:rsidR="00421A7E" w:rsidRPr="00F0137A" w:rsidRDefault="00421A7E" w:rsidP="00F0137A">
            <w:pPr>
              <w:spacing w:after="0" w:line="240" w:lineRule="auto"/>
              <w:contextualSpacing/>
              <w:jc w:val="center"/>
              <w:rPr>
                <w:rFonts w:ascii="Times New Roman" w:hAnsi="Times New Roman"/>
                <w:iCs/>
                <w:sz w:val="24"/>
                <w:szCs w:val="24"/>
                <w:lang w:eastAsia="ru-RU"/>
              </w:rPr>
            </w:pPr>
          </w:p>
        </w:tc>
      </w:tr>
      <w:tr w:rsidR="00421A7E" w:rsidRPr="00F0137A" w14:paraId="7DC3CF7A" w14:textId="77777777" w:rsidTr="00421A7E">
        <w:trPr>
          <w:trHeight w:val="424"/>
        </w:trPr>
        <w:tc>
          <w:tcPr>
            <w:tcW w:w="5137" w:type="dxa"/>
            <w:shd w:val="clear" w:color="auto" w:fill="auto"/>
            <w:vAlign w:val="center"/>
          </w:tcPr>
          <w:p w14:paraId="0017B495" w14:textId="77777777" w:rsidR="00421A7E" w:rsidRPr="00F0137A" w:rsidRDefault="00421A7E" w:rsidP="00F0137A">
            <w:pPr>
              <w:spacing w:after="0" w:line="240" w:lineRule="auto"/>
              <w:contextualSpacing/>
              <w:rPr>
                <w:rFonts w:ascii="Times New Roman" w:hAnsi="Times New Roman"/>
                <w:iCs/>
                <w:color w:val="000000"/>
                <w:sz w:val="24"/>
                <w:szCs w:val="24"/>
              </w:rPr>
            </w:pPr>
            <w:r w:rsidRPr="00F0137A">
              <w:rPr>
                <w:rFonts w:ascii="Times New Roman" w:hAnsi="Times New Roman"/>
                <w:iCs/>
                <w:color w:val="000000"/>
                <w:sz w:val="24"/>
                <w:szCs w:val="24"/>
              </w:rPr>
              <w:t>ИП, ООО</w:t>
            </w:r>
          </w:p>
        </w:tc>
        <w:tc>
          <w:tcPr>
            <w:tcW w:w="2109" w:type="dxa"/>
            <w:vMerge/>
            <w:vAlign w:val="center"/>
          </w:tcPr>
          <w:p w14:paraId="28777712" w14:textId="77777777" w:rsidR="00421A7E" w:rsidRPr="00F0137A" w:rsidRDefault="00421A7E" w:rsidP="00F0137A">
            <w:pPr>
              <w:spacing w:after="0" w:line="240" w:lineRule="auto"/>
              <w:contextualSpacing/>
              <w:jc w:val="center"/>
              <w:rPr>
                <w:rFonts w:ascii="Times New Roman" w:hAnsi="Times New Roman"/>
                <w:iCs/>
                <w:sz w:val="24"/>
                <w:szCs w:val="24"/>
                <w:lang w:eastAsia="ru-RU"/>
              </w:rPr>
            </w:pPr>
          </w:p>
        </w:tc>
        <w:tc>
          <w:tcPr>
            <w:tcW w:w="2110" w:type="dxa"/>
            <w:vMerge/>
            <w:vAlign w:val="center"/>
          </w:tcPr>
          <w:p w14:paraId="0A1FB733" w14:textId="77777777" w:rsidR="00421A7E" w:rsidRPr="00F0137A" w:rsidRDefault="00421A7E" w:rsidP="00F0137A">
            <w:pPr>
              <w:spacing w:after="0" w:line="240" w:lineRule="auto"/>
              <w:contextualSpacing/>
              <w:jc w:val="center"/>
              <w:rPr>
                <w:rFonts w:ascii="Times New Roman" w:hAnsi="Times New Roman"/>
                <w:iCs/>
                <w:sz w:val="24"/>
                <w:szCs w:val="24"/>
                <w:lang w:eastAsia="ru-RU"/>
              </w:rPr>
            </w:pPr>
          </w:p>
        </w:tc>
      </w:tr>
      <w:tr w:rsidR="00421A7E" w:rsidRPr="00F0137A" w14:paraId="4677D910" w14:textId="77777777" w:rsidTr="00421A7E">
        <w:trPr>
          <w:trHeight w:val="424"/>
        </w:trPr>
        <w:tc>
          <w:tcPr>
            <w:tcW w:w="5137" w:type="dxa"/>
            <w:shd w:val="clear" w:color="auto" w:fill="auto"/>
            <w:vAlign w:val="center"/>
          </w:tcPr>
          <w:p w14:paraId="5BFB851D" w14:textId="77777777" w:rsidR="00421A7E" w:rsidRPr="00F0137A" w:rsidRDefault="00421A7E" w:rsidP="00F0137A">
            <w:pPr>
              <w:spacing w:after="0" w:line="240" w:lineRule="auto"/>
              <w:contextualSpacing/>
              <w:rPr>
                <w:rFonts w:ascii="Times New Roman" w:hAnsi="Times New Roman"/>
                <w:b/>
                <w:sz w:val="24"/>
                <w:szCs w:val="24"/>
                <w:lang w:eastAsia="ru-RU"/>
              </w:rPr>
            </w:pPr>
            <w:r w:rsidRPr="00F0137A">
              <w:rPr>
                <w:rFonts w:ascii="Times New Roman" w:hAnsi="Times New Roman"/>
                <w:b/>
                <w:sz w:val="24"/>
                <w:szCs w:val="24"/>
                <w:lang w:eastAsia="ru-RU"/>
              </w:rPr>
              <w:t>Итого:</w:t>
            </w:r>
          </w:p>
        </w:tc>
        <w:tc>
          <w:tcPr>
            <w:tcW w:w="2109" w:type="dxa"/>
            <w:vAlign w:val="center"/>
          </w:tcPr>
          <w:p w14:paraId="5B2E84DF" w14:textId="77777777" w:rsidR="00421A7E" w:rsidRPr="00F0137A" w:rsidRDefault="00421A7E" w:rsidP="00F0137A">
            <w:pPr>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48601</w:t>
            </w:r>
          </w:p>
        </w:tc>
        <w:tc>
          <w:tcPr>
            <w:tcW w:w="2110" w:type="dxa"/>
            <w:vAlign w:val="center"/>
          </w:tcPr>
          <w:p w14:paraId="22AC48F6" w14:textId="77777777" w:rsidR="00421A7E" w:rsidRPr="00F0137A" w:rsidRDefault="00421A7E" w:rsidP="00F0137A">
            <w:pPr>
              <w:spacing w:after="0" w:line="240" w:lineRule="auto"/>
              <w:contextualSpacing/>
              <w:jc w:val="center"/>
              <w:rPr>
                <w:rFonts w:ascii="Times New Roman" w:hAnsi="Times New Roman"/>
                <w:b/>
                <w:sz w:val="24"/>
                <w:szCs w:val="24"/>
                <w:lang w:eastAsia="ru-RU"/>
              </w:rPr>
            </w:pPr>
            <w:r w:rsidRPr="00F0137A">
              <w:rPr>
                <w:rFonts w:ascii="Times New Roman" w:hAnsi="Times New Roman"/>
                <w:sz w:val="24"/>
                <w:szCs w:val="24"/>
              </w:rPr>
              <w:t>16106,66</w:t>
            </w:r>
          </w:p>
        </w:tc>
      </w:tr>
    </w:tbl>
    <w:p w14:paraId="68BA0373"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1.3.4.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14:paraId="43234F15" w14:textId="77777777" w:rsidR="00421A7E" w:rsidRPr="00F0137A" w:rsidRDefault="00421A7E" w:rsidP="00F0137A">
      <w:pPr>
        <w:shd w:val="clear" w:color="auto" w:fill="FFFFFF"/>
        <w:spacing w:after="0" w:line="240" w:lineRule="auto"/>
        <w:ind w:right="-1"/>
        <w:contextualSpacing/>
        <w:jc w:val="both"/>
        <w:textAlignment w:val="baseline"/>
        <w:rPr>
          <w:rFonts w:ascii="Times New Roman" w:hAnsi="Times New Roman"/>
          <w:sz w:val="24"/>
          <w:szCs w:val="24"/>
          <w:shd w:val="clear" w:color="auto" w:fill="FFFFFF"/>
        </w:rPr>
      </w:pPr>
      <w:r w:rsidRPr="00F0137A">
        <w:rPr>
          <w:rFonts w:ascii="Times New Roman" w:eastAsia="Times New Roman" w:hAnsi="Times New Roman"/>
          <w:spacing w:val="2"/>
          <w:sz w:val="24"/>
          <w:szCs w:val="24"/>
          <w:lang w:eastAsia="ru-RU"/>
        </w:rPr>
        <w:t xml:space="preserve">Сведения о фактическом потреблении воды населением предоставлены эксплуатирующими организациями. Предоставленные данные отражены, в таблице </w:t>
      </w:r>
      <w:r w:rsidRPr="00F0137A">
        <w:rPr>
          <w:rFonts w:ascii="Times New Roman" w:hAnsi="Times New Roman"/>
          <w:sz w:val="24"/>
          <w:szCs w:val="24"/>
          <w:shd w:val="clear" w:color="auto" w:fill="FFFFFF"/>
        </w:rPr>
        <w:t>12.</w:t>
      </w:r>
    </w:p>
    <w:p w14:paraId="3C9DBF95" w14:textId="77777777" w:rsidR="00421A7E" w:rsidRPr="00F0137A" w:rsidRDefault="00421A7E" w:rsidP="00F0137A">
      <w:pPr>
        <w:shd w:val="clear" w:color="auto" w:fill="FFFFFF"/>
        <w:spacing w:after="0" w:line="240" w:lineRule="auto"/>
        <w:ind w:right="-1"/>
        <w:contextualSpacing/>
        <w:jc w:val="right"/>
        <w:textAlignment w:val="baseline"/>
        <w:rPr>
          <w:rFonts w:ascii="Times New Roman" w:hAnsi="Times New Roman"/>
          <w:sz w:val="24"/>
          <w:szCs w:val="24"/>
          <w:shd w:val="clear" w:color="auto" w:fill="FFFFFF"/>
        </w:rPr>
      </w:pPr>
      <w:r w:rsidRPr="00F0137A">
        <w:rPr>
          <w:rFonts w:ascii="Times New Roman" w:hAnsi="Times New Roman"/>
          <w:sz w:val="24"/>
          <w:szCs w:val="24"/>
          <w:shd w:val="clear" w:color="auto" w:fill="FFFFFF"/>
        </w:rPr>
        <w:t>Таблица 12</w:t>
      </w:r>
    </w:p>
    <w:tbl>
      <w:tblPr>
        <w:tblStyle w:val="10"/>
        <w:tblW w:w="0" w:type="auto"/>
        <w:jc w:val="center"/>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4754"/>
        <w:gridCol w:w="1598"/>
        <w:gridCol w:w="1627"/>
        <w:gridCol w:w="1630"/>
      </w:tblGrid>
      <w:tr w:rsidR="00421A7E" w:rsidRPr="00F0137A" w14:paraId="32C24B6E" w14:textId="77777777" w:rsidTr="00421A7E">
        <w:trPr>
          <w:trHeight w:val="135"/>
          <w:jc w:val="center"/>
        </w:trPr>
        <w:tc>
          <w:tcPr>
            <w:tcW w:w="4754" w:type="dxa"/>
            <w:vMerge w:val="restart"/>
            <w:tcBorders>
              <w:top w:val="single" w:sz="12" w:space="0" w:color="000000"/>
              <w:bottom w:val="single" w:sz="4" w:space="0" w:color="auto"/>
            </w:tcBorders>
            <w:vAlign w:val="center"/>
          </w:tcPr>
          <w:p w14:paraId="0ACB80A3"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b/>
                <w:bCs/>
                <w:spacing w:val="2"/>
                <w:sz w:val="24"/>
                <w:szCs w:val="24"/>
              </w:rPr>
            </w:pPr>
            <w:r w:rsidRPr="00F0137A">
              <w:rPr>
                <w:rFonts w:ascii="Times New Roman" w:eastAsia="Times New Roman" w:hAnsi="Times New Roman"/>
                <w:b/>
                <w:bCs/>
                <w:spacing w:val="2"/>
                <w:sz w:val="24"/>
                <w:szCs w:val="24"/>
              </w:rPr>
              <w:t>Наименование показателя</w:t>
            </w:r>
          </w:p>
        </w:tc>
        <w:tc>
          <w:tcPr>
            <w:tcW w:w="4855" w:type="dxa"/>
            <w:gridSpan w:val="3"/>
            <w:tcBorders>
              <w:top w:val="single" w:sz="12" w:space="0" w:color="000000"/>
              <w:bottom w:val="single" w:sz="4" w:space="0" w:color="auto"/>
            </w:tcBorders>
            <w:vAlign w:val="center"/>
          </w:tcPr>
          <w:p w14:paraId="3C12A7F6"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b/>
                <w:bCs/>
                <w:spacing w:val="2"/>
                <w:sz w:val="24"/>
                <w:szCs w:val="24"/>
              </w:rPr>
            </w:pPr>
            <w:r w:rsidRPr="00F0137A">
              <w:rPr>
                <w:rFonts w:ascii="Times New Roman" w:eastAsia="Times New Roman" w:hAnsi="Times New Roman"/>
                <w:b/>
                <w:bCs/>
                <w:spacing w:val="2"/>
                <w:sz w:val="24"/>
                <w:szCs w:val="24"/>
              </w:rPr>
              <w:t>Объемные значения</w:t>
            </w:r>
          </w:p>
        </w:tc>
      </w:tr>
      <w:tr w:rsidR="00421A7E" w:rsidRPr="00F0137A" w14:paraId="57065883" w14:textId="77777777" w:rsidTr="00421A7E">
        <w:trPr>
          <w:trHeight w:val="135"/>
          <w:jc w:val="center"/>
        </w:trPr>
        <w:tc>
          <w:tcPr>
            <w:tcW w:w="4754" w:type="dxa"/>
            <w:vMerge/>
            <w:tcBorders>
              <w:top w:val="single" w:sz="4" w:space="0" w:color="auto"/>
              <w:bottom w:val="single" w:sz="12" w:space="0" w:color="000000"/>
            </w:tcBorders>
            <w:vAlign w:val="center"/>
          </w:tcPr>
          <w:p w14:paraId="62D4843D"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b/>
                <w:bCs/>
                <w:spacing w:val="2"/>
                <w:sz w:val="24"/>
                <w:szCs w:val="24"/>
              </w:rPr>
            </w:pPr>
          </w:p>
        </w:tc>
        <w:tc>
          <w:tcPr>
            <w:tcW w:w="1598" w:type="dxa"/>
            <w:tcBorders>
              <w:top w:val="single" w:sz="4" w:space="0" w:color="auto"/>
              <w:bottom w:val="single" w:sz="12" w:space="0" w:color="000000"/>
            </w:tcBorders>
            <w:vAlign w:val="center"/>
          </w:tcPr>
          <w:p w14:paraId="0DE20ABB"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b/>
                <w:bCs/>
                <w:spacing w:val="2"/>
                <w:sz w:val="24"/>
                <w:szCs w:val="24"/>
              </w:rPr>
            </w:pPr>
            <w:r w:rsidRPr="00F0137A">
              <w:rPr>
                <w:rFonts w:ascii="Times New Roman" w:hAnsi="Times New Roman"/>
                <w:b/>
                <w:sz w:val="24"/>
                <w:szCs w:val="24"/>
              </w:rPr>
              <w:t>Питьевая вода</w:t>
            </w:r>
          </w:p>
        </w:tc>
        <w:tc>
          <w:tcPr>
            <w:tcW w:w="1627" w:type="dxa"/>
            <w:tcBorders>
              <w:top w:val="single" w:sz="4" w:space="0" w:color="auto"/>
              <w:bottom w:val="single" w:sz="12" w:space="0" w:color="000000"/>
            </w:tcBorders>
            <w:vAlign w:val="center"/>
          </w:tcPr>
          <w:p w14:paraId="33C250FF"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b/>
                <w:bCs/>
                <w:spacing w:val="2"/>
                <w:sz w:val="24"/>
                <w:szCs w:val="24"/>
              </w:rPr>
            </w:pPr>
            <w:r w:rsidRPr="00F0137A">
              <w:rPr>
                <w:rFonts w:ascii="Times New Roman" w:hAnsi="Times New Roman"/>
                <w:b/>
                <w:sz w:val="24"/>
                <w:szCs w:val="24"/>
              </w:rPr>
              <w:t>Горячая вода</w:t>
            </w:r>
          </w:p>
        </w:tc>
        <w:tc>
          <w:tcPr>
            <w:tcW w:w="1630" w:type="dxa"/>
            <w:tcBorders>
              <w:top w:val="single" w:sz="4" w:space="0" w:color="auto"/>
              <w:bottom w:val="single" w:sz="12" w:space="0" w:color="000000"/>
            </w:tcBorders>
            <w:vAlign w:val="center"/>
          </w:tcPr>
          <w:p w14:paraId="40AA0ECB"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b/>
                <w:bCs/>
                <w:spacing w:val="2"/>
                <w:sz w:val="24"/>
                <w:szCs w:val="24"/>
              </w:rPr>
            </w:pPr>
            <w:r w:rsidRPr="00F0137A">
              <w:rPr>
                <w:rFonts w:ascii="Times New Roman" w:hAnsi="Times New Roman"/>
                <w:b/>
                <w:sz w:val="24"/>
                <w:szCs w:val="24"/>
              </w:rPr>
              <w:t>Техническая вода</w:t>
            </w:r>
          </w:p>
        </w:tc>
      </w:tr>
      <w:tr w:rsidR="00421A7E" w:rsidRPr="00F0137A" w14:paraId="57170FA7" w14:textId="77777777" w:rsidTr="00421A7E">
        <w:trPr>
          <w:jc w:val="center"/>
        </w:trPr>
        <w:tc>
          <w:tcPr>
            <w:tcW w:w="4754" w:type="dxa"/>
            <w:tcBorders>
              <w:top w:val="single" w:sz="12" w:space="0" w:color="000000"/>
            </w:tcBorders>
            <w:vAlign w:val="center"/>
          </w:tcPr>
          <w:p w14:paraId="297E8078"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Фактическое водопотребление годовое, м</w:t>
            </w:r>
            <w:r w:rsidRPr="00F0137A">
              <w:rPr>
                <w:rFonts w:ascii="Times New Roman" w:eastAsia="Times New Roman" w:hAnsi="Times New Roman"/>
                <w:spacing w:val="2"/>
                <w:sz w:val="24"/>
                <w:szCs w:val="24"/>
                <w:vertAlign w:val="superscript"/>
              </w:rPr>
              <w:t>3</w:t>
            </w:r>
            <w:r w:rsidRPr="00F0137A">
              <w:rPr>
                <w:rFonts w:ascii="Times New Roman" w:eastAsia="Times New Roman" w:hAnsi="Times New Roman"/>
                <w:spacing w:val="2"/>
                <w:sz w:val="24"/>
                <w:szCs w:val="24"/>
              </w:rPr>
              <w:t>/год</w:t>
            </w:r>
          </w:p>
        </w:tc>
        <w:tc>
          <w:tcPr>
            <w:tcW w:w="1598" w:type="dxa"/>
            <w:tcBorders>
              <w:top w:val="single" w:sz="12" w:space="0" w:color="000000"/>
            </w:tcBorders>
            <w:vAlign w:val="center"/>
          </w:tcPr>
          <w:p w14:paraId="75133E21"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52045</w:t>
            </w:r>
          </w:p>
        </w:tc>
        <w:tc>
          <w:tcPr>
            <w:tcW w:w="1627" w:type="dxa"/>
            <w:tcBorders>
              <w:top w:val="single" w:sz="12" w:space="0" w:color="000000"/>
            </w:tcBorders>
            <w:vAlign w:val="center"/>
          </w:tcPr>
          <w:p w14:paraId="7E435D37"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16106,66</w:t>
            </w:r>
          </w:p>
        </w:tc>
        <w:tc>
          <w:tcPr>
            <w:tcW w:w="1630" w:type="dxa"/>
            <w:tcBorders>
              <w:top w:val="single" w:sz="12" w:space="0" w:color="000000"/>
            </w:tcBorders>
            <w:vAlign w:val="center"/>
          </w:tcPr>
          <w:p w14:paraId="795BF01A"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0</w:t>
            </w:r>
          </w:p>
        </w:tc>
      </w:tr>
      <w:tr w:rsidR="00421A7E" w:rsidRPr="00F0137A" w14:paraId="3520D68A" w14:textId="77777777" w:rsidTr="00421A7E">
        <w:trPr>
          <w:jc w:val="center"/>
        </w:trPr>
        <w:tc>
          <w:tcPr>
            <w:tcW w:w="4754" w:type="dxa"/>
            <w:vAlign w:val="center"/>
          </w:tcPr>
          <w:p w14:paraId="2AC05D66"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Фактическое водопотребление среднесуточное, м</w:t>
            </w:r>
            <w:r w:rsidRPr="00F0137A">
              <w:rPr>
                <w:rFonts w:ascii="Times New Roman" w:eastAsia="Times New Roman" w:hAnsi="Times New Roman"/>
                <w:spacing w:val="2"/>
                <w:sz w:val="24"/>
                <w:szCs w:val="24"/>
                <w:vertAlign w:val="superscript"/>
              </w:rPr>
              <w:t>3</w:t>
            </w:r>
            <w:r w:rsidRPr="00F0137A">
              <w:rPr>
                <w:rFonts w:ascii="Times New Roman" w:eastAsia="Times New Roman" w:hAnsi="Times New Roman"/>
                <w:spacing w:val="2"/>
                <w:sz w:val="24"/>
                <w:szCs w:val="24"/>
              </w:rPr>
              <w:t>/</w:t>
            </w:r>
            <w:proofErr w:type="spellStart"/>
            <w:r w:rsidRPr="00F0137A">
              <w:rPr>
                <w:rFonts w:ascii="Times New Roman" w:eastAsia="Times New Roman" w:hAnsi="Times New Roman"/>
                <w:spacing w:val="2"/>
                <w:sz w:val="24"/>
                <w:szCs w:val="24"/>
              </w:rPr>
              <w:t>сут</w:t>
            </w:r>
            <w:proofErr w:type="spellEnd"/>
          </w:p>
        </w:tc>
        <w:tc>
          <w:tcPr>
            <w:tcW w:w="1598" w:type="dxa"/>
            <w:vAlign w:val="center"/>
          </w:tcPr>
          <w:p w14:paraId="30CBE2D4"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136,789</w:t>
            </w:r>
          </w:p>
        </w:tc>
        <w:tc>
          <w:tcPr>
            <w:tcW w:w="1627" w:type="dxa"/>
            <w:vAlign w:val="center"/>
          </w:tcPr>
          <w:p w14:paraId="18C9B184"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44,13</w:t>
            </w:r>
          </w:p>
        </w:tc>
        <w:tc>
          <w:tcPr>
            <w:tcW w:w="1630" w:type="dxa"/>
            <w:vAlign w:val="center"/>
          </w:tcPr>
          <w:p w14:paraId="0CABC7E8"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0</w:t>
            </w:r>
          </w:p>
        </w:tc>
      </w:tr>
      <w:tr w:rsidR="00421A7E" w:rsidRPr="00F0137A" w14:paraId="6707B9FB" w14:textId="77777777" w:rsidTr="00421A7E">
        <w:trPr>
          <w:jc w:val="center"/>
        </w:trPr>
        <w:tc>
          <w:tcPr>
            <w:tcW w:w="4754" w:type="dxa"/>
            <w:vAlign w:val="center"/>
          </w:tcPr>
          <w:p w14:paraId="47D33C02"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Количество потребителей, чел</w:t>
            </w:r>
          </w:p>
        </w:tc>
        <w:tc>
          <w:tcPr>
            <w:tcW w:w="1598" w:type="dxa"/>
            <w:vAlign w:val="center"/>
          </w:tcPr>
          <w:p w14:paraId="0DB1E455"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1118</w:t>
            </w:r>
          </w:p>
        </w:tc>
        <w:tc>
          <w:tcPr>
            <w:tcW w:w="1627" w:type="dxa"/>
            <w:vAlign w:val="center"/>
          </w:tcPr>
          <w:p w14:paraId="7C914EEB"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361</w:t>
            </w:r>
          </w:p>
        </w:tc>
        <w:tc>
          <w:tcPr>
            <w:tcW w:w="1630" w:type="dxa"/>
            <w:vAlign w:val="center"/>
          </w:tcPr>
          <w:p w14:paraId="6D8D767E"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0</w:t>
            </w:r>
          </w:p>
        </w:tc>
      </w:tr>
      <w:tr w:rsidR="00421A7E" w:rsidRPr="00F0137A" w14:paraId="4D1C364E" w14:textId="77777777" w:rsidTr="00421A7E">
        <w:trPr>
          <w:trHeight w:val="668"/>
          <w:jc w:val="center"/>
        </w:trPr>
        <w:tc>
          <w:tcPr>
            <w:tcW w:w="4754" w:type="dxa"/>
            <w:vAlign w:val="center"/>
          </w:tcPr>
          <w:p w14:paraId="2E76B5EA"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Удельное водопотребление на 1 человека в сутки, л/</w:t>
            </w:r>
            <w:proofErr w:type="spellStart"/>
            <w:r w:rsidRPr="00F0137A">
              <w:rPr>
                <w:rFonts w:ascii="Times New Roman" w:eastAsia="Times New Roman" w:hAnsi="Times New Roman"/>
                <w:spacing w:val="2"/>
                <w:sz w:val="24"/>
                <w:szCs w:val="24"/>
              </w:rPr>
              <w:t>сут</w:t>
            </w:r>
            <w:proofErr w:type="spellEnd"/>
          </w:p>
        </w:tc>
        <w:tc>
          <w:tcPr>
            <w:tcW w:w="1598" w:type="dxa"/>
            <w:vAlign w:val="center"/>
          </w:tcPr>
          <w:p w14:paraId="1B2DA2C8"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122,35</w:t>
            </w:r>
          </w:p>
        </w:tc>
        <w:tc>
          <w:tcPr>
            <w:tcW w:w="1627" w:type="dxa"/>
            <w:vAlign w:val="center"/>
          </w:tcPr>
          <w:p w14:paraId="40CAA527"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122,35</w:t>
            </w:r>
          </w:p>
        </w:tc>
        <w:tc>
          <w:tcPr>
            <w:tcW w:w="1630" w:type="dxa"/>
            <w:vAlign w:val="center"/>
          </w:tcPr>
          <w:p w14:paraId="392EA27C"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0</w:t>
            </w:r>
          </w:p>
        </w:tc>
      </w:tr>
      <w:tr w:rsidR="00421A7E" w:rsidRPr="00F0137A" w14:paraId="104B5270" w14:textId="77777777" w:rsidTr="00421A7E">
        <w:trPr>
          <w:jc w:val="center"/>
        </w:trPr>
        <w:tc>
          <w:tcPr>
            <w:tcW w:w="4754" w:type="dxa"/>
            <w:vAlign w:val="center"/>
          </w:tcPr>
          <w:p w14:paraId="4E5C1E35"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Удельное водопотребление на 1 человека в месяц, м</w:t>
            </w:r>
            <w:r w:rsidRPr="00F0137A">
              <w:rPr>
                <w:rFonts w:ascii="Times New Roman" w:eastAsia="Times New Roman" w:hAnsi="Times New Roman"/>
                <w:spacing w:val="2"/>
                <w:sz w:val="24"/>
                <w:szCs w:val="24"/>
                <w:vertAlign w:val="superscript"/>
              </w:rPr>
              <w:t>3</w:t>
            </w:r>
            <w:r w:rsidRPr="00F0137A">
              <w:rPr>
                <w:rFonts w:ascii="Times New Roman" w:eastAsia="Times New Roman" w:hAnsi="Times New Roman"/>
                <w:spacing w:val="2"/>
                <w:sz w:val="24"/>
                <w:szCs w:val="24"/>
              </w:rPr>
              <w:t>/месяц</w:t>
            </w:r>
          </w:p>
        </w:tc>
        <w:tc>
          <w:tcPr>
            <w:tcW w:w="1598" w:type="dxa"/>
            <w:vAlign w:val="center"/>
          </w:tcPr>
          <w:p w14:paraId="3EFFC938"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3,72</w:t>
            </w:r>
          </w:p>
        </w:tc>
        <w:tc>
          <w:tcPr>
            <w:tcW w:w="1627" w:type="dxa"/>
            <w:vAlign w:val="center"/>
          </w:tcPr>
          <w:p w14:paraId="75D74DBF"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3,72</w:t>
            </w:r>
          </w:p>
        </w:tc>
        <w:tc>
          <w:tcPr>
            <w:tcW w:w="1630" w:type="dxa"/>
            <w:vAlign w:val="center"/>
          </w:tcPr>
          <w:p w14:paraId="5FCE8182" w14:textId="77777777" w:rsidR="00421A7E" w:rsidRPr="00F0137A" w:rsidRDefault="00421A7E" w:rsidP="00F0137A">
            <w:pPr>
              <w:spacing w:after="0" w:line="240" w:lineRule="auto"/>
              <w:ind w:right="-1"/>
              <w:contextualSpacing/>
              <w:jc w:val="center"/>
              <w:textAlignment w:val="baseline"/>
              <w:rPr>
                <w:rFonts w:ascii="Times New Roman" w:eastAsia="Times New Roman" w:hAnsi="Times New Roman"/>
                <w:spacing w:val="2"/>
                <w:sz w:val="24"/>
                <w:szCs w:val="24"/>
              </w:rPr>
            </w:pPr>
            <w:r w:rsidRPr="00F0137A">
              <w:rPr>
                <w:rFonts w:ascii="Times New Roman" w:eastAsia="Times New Roman" w:hAnsi="Times New Roman"/>
                <w:spacing w:val="2"/>
                <w:sz w:val="24"/>
                <w:szCs w:val="24"/>
              </w:rPr>
              <w:t>0</w:t>
            </w:r>
          </w:p>
        </w:tc>
      </w:tr>
    </w:tbl>
    <w:p w14:paraId="34A64FFB" w14:textId="77777777" w:rsidR="00421A7E" w:rsidRPr="00F0137A" w:rsidRDefault="00421A7E" w:rsidP="00F0137A">
      <w:pPr>
        <w:shd w:val="clear" w:color="auto" w:fill="FFFFFF"/>
        <w:spacing w:after="0" w:line="240" w:lineRule="auto"/>
        <w:ind w:right="-1"/>
        <w:contextualSpacing/>
        <w:jc w:val="both"/>
        <w:textAlignment w:val="baseline"/>
        <w:rPr>
          <w:rFonts w:ascii="Times New Roman" w:eastAsia="Times New Roman" w:hAnsi="Times New Roman"/>
          <w:spacing w:val="2"/>
          <w:sz w:val="24"/>
          <w:szCs w:val="24"/>
          <w:lang w:eastAsia="ru-RU"/>
        </w:rPr>
      </w:pPr>
      <w:r w:rsidRPr="00F0137A">
        <w:rPr>
          <w:rFonts w:ascii="Times New Roman" w:eastAsia="Times New Roman" w:hAnsi="Times New Roman"/>
          <w:spacing w:val="2"/>
          <w:sz w:val="24"/>
          <w:szCs w:val="24"/>
          <w:lang w:eastAsia="ru-RU"/>
        </w:rPr>
        <w:t>Сведения о действующих нормативах потребления коммунальных услуг городского поселения представлены ниже.</w:t>
      </w:r>
    </w:p>
    <w:p w14:paraId="6B5719FC" w14:textId="77777777" w:rsidR="00421A7E" w:rsidRPr="00F0137A" w:rsidRDefault="00421A7E" w:rsidP="00F0137A">
      <w:pPr>
        <w:shd w:val="clear" w:color="auto" w:fill="FFFFFF"/>
        <w:spacing w:after="0" w:line="240" w:lineRule="auto"/>
        <w:ind w:right="-1"/>
        <w:contextualSpacing/>
        <w:jc w:val="both"/>
        <w:textAlignment w:val="baseline"/>
        <w:rPr>
          <w:rFonts w:ascii="Times New Roman" w:hAnsi="Times New Roman"/>
          <w:sz w:val="24"/>
          <w:szCs w:val="24"/>
          <w:shd w:val="clear" w:color="auto" w:fill="FFFFFF"/>
        </w:rPr>
      </w:pPr>
      <w:r w:rsidRPr="00F0137A">
        <w:rPr>
          <w:rFonts w:ascii="Times New Roman" w:hAnsi="Times New Roman"/>
          <w:sz w:val="24"/>
          <w:szCs w:val="24"/>
          <w:shd w:val="clear" w:color="auto" w:fill="FFFFFF"/>
        </w:rPr>
        <w:t xml:space="preserve">На основании постановления Правительства Новгородской области от 23 апреля 2015 г. N 172 Об </w:t>
      </w:r>
      <w:proofErr w:type="spellStart"/>
      <w:r w:rsidRPr="00F0137A">
        <w:rPr>
          <w:rFonts w:ascii="Times New Roman" w:hAnsi="Times New Roman"/>
          <w:sz w:val="24"/>
          <w:szCs w:val="24"/>
          <w:shd w:val="clear" w:color="auto" w:fill="FFFFFF"/>
        </w:rPr>
        <w:t>утвержнении</w:t>
      </w:r>
      <w:proofErr w:type="spellEnd"/>
      <w:r w:rsidRPr="00F0137A">
        <w:rPr>
          <w:rFonts w:ascii="Times New Roman" w:hAnsi="Times New Roman"/>
          <w:sz w:val="24"/>
          <w:szCs w:val="24"/>
          <w:shd w:val="clear" w:color="auto" w:fill="FFFFFF"/>
        </w:rPr>
        <w:t xml:space="preserve"> нормативов потребления коммунальных услуг по холодному водоснабжению, горячему водоснабжению, водоотведению, предоставляемых в жилых помещениях, и нормативов потребления коммунальных услуг по холодному водоснабжению, горячему водоснабжению, водоотведению, предоставляемых на общедомовые нужды.</w:t>
      </w:r>
    </w:p>
    <w:p w14:paraId="078CD588" w14:textId="77777777" w:rsidR="00421A7E" w:rsidRPr="00F0137A" w:rsidRDefault="00421A7E" w:rsidP="00F0137A">
      <w:pPr>
        <w:shd w:val="clear" w:color="auto" w:fill="FFFFFF"/>
        <w:spacing w:after="0" w:line="240" w:lineRule="auto"/>
        <w:ind w:right="-1"/>
        <w:contextualSpacing/>
        <w:jc w:val="center"/>
        <w:textAlignment w:val="baseline"/>
        <w:rPr>
          <w:rFonts w:ascii="Times New Roman" w:hAnsi="Times New Roman"/>
          <w:sz w:val="24"/>
          <w:szCs w:val="24"/>
          <w:shd w:val="clear" w:color="auto" w:fill="FFFFFF"/>
        </w:rPr>
      </w:pPr>
      <w:r w:rsidRPr="00F0137A">
        <w:rPr>
          <w:rFonts w:ascii="Times New Roman" w:hAnsi="Times New Roman"/>
          <w:sz w:val="24"/>
          <w:szCs w:val="24"/>
          <w:shd w:val="clear" w:color="auto" w:fill="FFFFFF"/>
        </w:rPr>
        <w:t>Таблица 13 - Нормативы потребления коммунальных услуг по холодному, горячему водоснабжению, водоотведению в жилых помещениях, определенные с применением расчетного метода и метода аналогов</w:t>
      </w:r>
    </w:p>
    <w:tbl>
      <w:tblPr>
        <w:tblW w:w="0" w:type="auto"/>
        <w:tblLayout w:type="fixed"/>
        <w:tblLook w:val="04A0" w:firstRow="1" w:lastRow="0" w:firstColumn="1" w:lastColumn="0" w:noHBand="0" w:noVBand="1"/>
      </w:tblPr>
      <w:tblGrid>
        <w:gridCol w:w="562"/>
        <w:gridCol w:w="4111"/>
        <w:gridCol w:w="1089"/>
        <w:gridCol w:w="1933"/>
        <w:gridCol w:w="1933"/>
      </w:tblGrid>
      <w:tr w:rsidR="00421A7E" w:rsidRPr="00F0137A" w14:paraId="47F3EC5B" w14:textId="77777777" w:rsidTr="00421A7E">
        <w:trPr>
          <w:trHeight w:val="20"/>
          <w:tblHead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E874FC" w14:textId="77777777" w:rsidR="00421A7E" w:rsidRPr="00F0137A" w:rsidRDefault="00421A7E" w:rsidP="00F0137A">
            <w:pPr>
              <w:keepNext/>
              <w:spacing w:after="0" w:line="240" w:lineRule="auto"/>
              <w:ind w:right="-57"/>
              <w:contextualSpacing/>
              <w:jc w:val="center"/>
              <w:rPr>
                <w:rFonts w:ascii="Times New Roman" w:eastAsia="Times New Roman" w:hAnsi="Times New Roman"/>
                <w:b/>
                <w:bCs/>
                <w:color w:val="000000"/>
                <w:sz w:val="24"/>
                <w:szCs w:val="24"/>
              </w:rPr>
            </w:pPr>
            <w:r w:rsidRPr="00F0137A">
              <w:rPr>
                <w:rFonts w:ascii="Times New Roman" w:eastAsia="Times New Roman" w:hAnsi="Times New Roman"/>
                <w:b/>
                <w:bCs/>
                <w:color w:val="000000"/>
                <w:sz w:val="24"/>
                <w:szCs w:val="24"/>
                <w:lang w:val="en-US" w:bidi="en-US"/>
              </w:rPr>
              <w:lastRenderedPageBreak/>
              <w:t>№ п/п</w:t>
            </w:r>
          </w:p>
        </w:tc>
        <w:tc>
          <w:tcPr>
            <w:tcW w:w="4111" w:type="dxa"/>
            <w:tcBorders>
              <w:top w:val="single" w:sz="4" w:space="0" w:color="auto"/>
              <w:left w:val="nil"/>
              <w:bottom w:val="single" w:sz="4" w:space="0" w:color="auto"/>
              <w:right w:val="single" w:sz="4" w:space="0" w:color="auto"/>
            </w:tcBorders>
            <w:shd w:val="clear" w:color="auto" w:fill="FFFFFF"/>
            <w:vAlign w:val="center"/>
            <w:hideMark/>
          </w:tcPr>
          <w:p w14:paraId="30DCB254" w14:textId="77777777" w:rsidR="00421A7E" w:rsidRPr="00F0137A" w:rsidRDefault="00421A7E" w:rsidP="00F0137A">
            <w:pPr>
              <w:keepNext/>
              <w:spacing w:after="0" w:line="240" w:lineRule="auto"/>
              <w:ind w:right="-57"/>
              <w:contextualSpacing/>
              <w:jc w:val="center"/>
              <w:rPr>
                <w:rFonts w:ascii="Times New Roman" w:eastAsia="Times New Roman" w:hAnsi="Times New Roman"/>
                <w:b/>
                <w:bCs/>
                <w:color w:val="000000"/>
                <w:sz w:val="24"/>
                <w:szCs w:val="24"/>
              </w:rPr>
            </w:pPr>
            <w:r w:rsidRPr="00F0137A">
              <w:rPr>
                <w:rFonts w:ascii="Times New Roman" w:eastAsia="Times New Roman" w:hAnsi="Times New Roman"/>
                <w:b/>
                <w:bCs/>
                <w:color w:val="000000"/>
                <w:sz w:val="24"/>
                <w:szCs w:val="24"/>
              </w:rPr>
              <w:t>Категория жилых помещений</w:t>
            </w:r>
          </w:p>
        </w:tc>
        <w:tc>
          <w:tcPr>
            <w:tcW w:w="1089" w:type="dxa"/>
            <w:tcBorders>
              <w:top w:val="single" w:sz="4" w:space="0" w:color="auto"/>
              <w:left w:val="nil"/>
              <w:bottom w:val="single" w:sz="4" w:space="0" w:color="auto"/>
              <w:right w:val="single" w:sz="4" w:space="0" w:color="auto"/>
            </w:tcBorders>
            <w:shd w:val="clear" w:color="auto" w:fill="FFFFFF"/>
            <w:vAlign w:val="center"/>
            <w:hideMark/>
          </w:tcPr>
          <w:p w14:paraId="1DB1FEA2" w14:textId="77777777" w:rsidR="00421A7E" w:rsidRPr="00F0137A" w:rsidRDefault="00421A7E" w:rsidP="00F0137A">
            <w:pPr>
              <w:keepNext/>
              <w:spacing w:after="0" w:line="240" w:lineRule="auto"/>
              <w:ind w:right="-57"/>
              <w:contextualSpacing/>
              <w:jc w:val="center"/>
              <w:rPr>
                <w:rFonts w:ascii="Times New Roman" w:eastAsia="Times New Roman" w:hAnsi="Times New Roman"/>
                <w:b/>
                <w:bCs/>
                <w:color w:val="000000"/>
                <w:sz w:val="24"/>
                <w:szCs w:val="24"/>
              </w:rPr>
            </w:pPr>
            <w:r w:rsidRPr="00F0137A">
              <w:rPr>
                <w:rFonts w:ascii="Times New Roman" w:eastAsia="Times New Roman" w:hAnsi="Times New Roman"/>
                <w:b/>
                <w:bCs/>
                <w:color w:val="000000"/>
                <w:sz w:val="24"/>
                <w:szCs w:val="24"/>
              </w:rPr>
              <w:t>Единица измерения</w:t>
            </w:r>
          </w:p>
        </w:tc>
        <w:tc>
          <w:tcPr>
            <w:tcW w:w="1933" w:type="dxa"/>
            <w:tcBorders>
              <w:top w:val="single" w:sz="4" w:space="0" w:color="auto"/>
              <w:left w:val="nil"/>
              <w:bottom w:val="single" w:sz="4" w:space="0" w:color="auto"/>
              <w:right w:val="single" w:sz="4" w:space="0" w:color="auto"/>
            </w:tcBorders>
            <w:shd w:val="clear" w:color="auto" w:fill="FFFFFF"/>
            <w:vAlign w:val="center"/>
            <w:hideMark/>
          </w:tcPr>
          <w:p w14:paraId="50825695" w14:textId="77777777" w:rsidR="00421A7E" w:rsidRPr="00F0137A" w:rsidRDefault="00421A7E" w:rsidP="00F0137A">
            <w:pPr>
              <w:keepNext/>
              <w:spacing w:after="0" w:line="240" w:lineRule="auto"/>
              <w:ind w:right="-57"/>
              <w:contextualSpacing/>
              <w:jc w:val="center"/>
              <w:rPr>
                <w:rFonts w:ascii="Times New Roman" w:eastAsia="Times New Roman" w:hAnsi="Times New Roman"/>
                <w:b/>
                <w:bCs/>
                <w:color w:val="000000"/>
                <w:sz w:val="24"/>
                <w:szCs w:val="24"/>
              </w:rPr>
            </w:pPr>
            <w:r w:rsidRPr="00F0137A">
              <w:rPr>
                <w:rFonts w:ascii="Times New Roman" w:eastAsia="Times New Roman" w:hAnsi="Times New Roman"/>
                <w:b/>
                <w:bCs/>
                <w:color w:val="000000"/>
                <w:sz w:val="24"/>
                <w:szCs w:val="24"/>
              </w:rPr>
              <w:t>Норматив потребления коммунальной услуги по горячему водоснабжению</w:t>
            </w:r>
          </w:p>
        </w:tc>
        <w:tc>
          <w:tcPr>
            <w:tcW w:w="1933" w:type="dxa"/>
            <w:tcBorders>
              <w:top w:val="single" w:sz="4" w:space="0" w:color="auto"/>
              <w:left w:val="nil"/>
              <w:bottom w:val="single" w:sz="4" w:space="0" w:color="auto"/>
              <w:right w:val="single" w:sz="4" w:space="0" w:color="auto"/>
            </w:tcBorders>
            <w:shd w:val="clear" w:color="auto" w:fill="FFFFFF"/>
            <w:vAlign w:val="center"/>
            <w:hideMark/>
          </w:tcPr>
          <w:p w14:paraId="334061C7" w14:textId="77777777" w:rsidR="00421A7E" w:rsidRPr="00F0137A" w:rsidRDefault="00421A7E" w:rsidP="00F0137A">
            <w:pPr>
              <w:keepNext/>
              <w:spacing w:after="0" w:line="240" w:lineRule="auto"/>
              <w:ind w:right="-57"/>
              <w:contextualSpacing/>
              <w:jc w:val="center"/>
              <w:rPr>
                <w:rFonts w:ascii="Times New Roman" w:eastAsia="Times New Roman" w:hAnsi="Times New Roman"/>
                <w:b/>
                <w:bCs/>
                <w:color w:val="000000"/>
                <w:sz w:val="24"/>
                <w:szCs w:val="24"/>
              </w:rPr>
            </w:pPr>
            <w:r w:rsidRPr="00F0137A">
              <w:rPr>
                <w:rFonts w:ascii="Times New Roman" w:eastAsia="Times New Roman" w:hAnsi="Times New Roman"/>
                <w:b/>
                <w:bCs/>
                <w:color w:val="000000"/>
                <w:sz w:val="24"/>
                <w:szCs w:val="24"/>
              </w:rPr>
              <w:t>Норматив потребления коммунальной услуги по холодному водоснабжению</w:t>
            </w:r>
          </w:p>
        </w:tc>
      </w:tr>
      <w:tr w:rsidR="00421A7E" w:rsidRPr="00F0137A" w14:paraId="18EAD1FC"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73BF2976" w14:textId="77777777" w:rsidR="00421A7E" w:rsidRPr="00F0137A" w:rsidRDefault="00421A7E" w:rsidP="00F0137A">
            <w:pPr>
              <w:keepNext/>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w:t>
            </w:r>
          </w:p>
        </w:tc>
        <w:tc>
          <w:tcPr>
            <w:tcW w:w="9066" w:type="dxa"/>
            <w:gridSpan w:val="4"/>
            <w:tcBorders>
              <w:top w:val="single" w:sz="4" w:space="0" w:color="auto"/>
              <w:left w:val="nil"/>
              <w:bottom w:val="single" w:sz="4" w:space="0" w:color="auto"/>
              <w:right w:val="single" w:sz="4" w:space="0" w:color="auto"/>
            </w:tcBorders>
            <w:shd w:val="clear" w:color="auto" w:fill="FFFFFF"/>
            <w:vAlign w:val="center"/>
            <w:hideMark/>
          </w:tcPr>
          <w:p w14:paraId="07A67BDF" w14:textId="77777777" w:rsidR="00421A7E" w:rsidRPr="00F0137A" w:rsidRDefault="00421A7E" w:rsidP="00F0137A">
            <w:pPr>
              <w:keepNext/>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Многоквартирные и жилые дома с централизованным (децентрализованным) горячим водоснабжением, централизованным холодным водоснабжением, водоотведением</w:t>
            </w:r>
          </w:p>
        </w:tc>
      </w:tr>
      <w:tr w:rsidR="00421A7E" w:rsidRPr="00F0137A" w14:paraId="1884B2B9"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03867E54"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1.1.</w:t>
            </w:r>
          </w:p>
        </w:tc>
        <w:tc>
          <w:tcPr>
            <w:tcW w:w="4111" w:type="dxa"/>
            <w:tcBorders>
              <w:top w:val="nil"/>
              <w:left w:val="nil"/>
              <w:bottom w:val="single" w:sz="4" w:space="0" w:color="auto"/>
              <w:right w:val="single" w:sz="4" w:space="0" w:color="auto"/>
            </w:tcBorders>
            <w:shd w:val="clear" w:color="auto" w:fill="FFFFFF"/>
            <w:vAlign w:val="center"/>
            <w:hideMark/>
          </w:tcPr>
          <w:p w14:paraId="59A8FE75"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сидячей длиной 1200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4336B33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2485D6E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2,56</w:t>
            </w:r>
          </w:p>
        </w:tc>
        <w:tc>
          <w:tcPr>
            <w:tcW w:w="1933" w:type="dxa"/>
            <w:tcBorders>
              <w:top w:val="nil"/>
              <w:left w:val="nil"/>
              <w:bottom w:val="single" w:sz="4" w:space="0" w:color="auto"/>
              <w:right w:val="single" w:sz="4" w:space="0" w:color="auto"/>
            </w:tcBorders>
            <w:shd w:val="clear" w:color="auto" w:fill="FFFFFF"/>
            <w:vAlign w:val="center"/>
            <w:hideMark/>
          </w:tcPr>
          <w:p w14:paraId="3D91AC1D"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3,86</w:t>
            </w:r>
          </w:p>
        </w:tc>
      </w:tr>
      <w:tr w:rsidR="00421A7E" w:rsidRPr="00F0137A" w14:paraId="5B345F9F"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35C9230C"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1.2.</w:t>
            </w:r>
          </w:p>
        </w:tc>
        <w:tc>
          <w:tcPr>
            <w:tcW w:w="4111" w:type="dxa"/>
            <w:tcBorders>
              <w:top w:val="nil"/>
              <w:left w:val="nil"/>
              <w:bottom w:val="single" w:sz="4" w:space="0" w:color="auto"/>
              <w:right w:val="single" w:sz="4" w:space="0" w:color="auto"/>
            </w:tcBorders>
            <w:shd w:val="clear" w:color="auto" w:fill="FFFFFF"/>
            <w:vAlign w:val="center"/>
            <w:hideMark/>
          </w:tcPr>
          <w:p w14:paraId="005253E9"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длиной 1500 - 1550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7169CF3C"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340167B"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2,62</w:t>
            </w:r>
          </w:p>
        </w:tc>
        <w:tc>
          <w:tcPr>
            <w:tcW w:w="1933" w:type="dxa"/>
            <w:tcBorders>
              <w:top w:val="nil"/>
              <w:left w:val="nil"/>
              <w:bottom w:val="single" w:sz="4" w:space="0" w:color="auto"/>
              <w:right w:val="single" w:sz="4" w:space="0" w:color="auto"/>
            </w:tcBorders>
            <w:shd w:val="clear" w:color="auto" w:fill="FFFFFF"/>
            <w:vAlign w:val="center"/>
            <w:hideMark/>
          </w:tcPr>
          <w:p w14:paraId="4CAB1AE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3,91</w:t>
            </w:r>
          </w:p>
        </w:tc>
      </w:tr>
      <w:tr w:rsidR="00421A7E" w:rsidRPr="00F0137A" w14:paraId="233627AE"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034534BA"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1.3.</w:t>
            </w:r>
          </w:p>
        </w:tc>
        <w:tc>
          <w:tcPr>
            <w:tcW w:w="4111" w:type="dxa"/>
            <w:tcBorders>
              <w:top w:val="nil"/>
              <w:left w:val="nil"/>
              <w:bottom w:val="single" w:sz="4" w:space="0" w:color="auto"/>
              <w:right w:val="single" w:sz="4" w:space="0" w:color="auto"/>
            </w:tcBorders>
            <w:shd w:val="clear" w:color="auto" w:fill="FFFFFF"/>
            <w:vAlign w:val="center"/>
            <w:hideMark/>
          </w:tcPr>
          <w:p w14:paraId="11046E82"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длиной 1650 - 1700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721027C6"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70D2D0C3"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2,68</w:t>
            </w:r>
          </w:p>
        </w:tc>
        <w:tc>
          <w:tcPr>
            <w:tcW w:w="1933" w:type="dxa"/>
            <w:tcBorders>
              <w:top w:val="nil"/>
              <w:left w:val="nil"/>
              <w:bottom w:val="single" w:sz="4" w:space="0" w:color="auto"/>
              <w:right w:val="single" w:sz="4" w:space="0" w:color="auto"/>
            </w:tcBorders>
            <w:shd w:val="clear" w:color="auto" w:fill="FFFFFF"/>
            <w:vAlign w:val="center"/>
            <w:hideMark/>
          </w:tcPr>
          <w:p w14:paraId="629FB02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3,96</w:t>
            </w:r>
          </w:p>
        </w:tc>
      </w:tr>
      <w:tr w:rsidR="00421A7E" w:rsidRPr="00F0137A" w14:paraId="1CE94817"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6F9D11AE"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1.4.</w:t>
            </w:r>
          </w:p>
        </w:tc>
        <w:tc>
          <w:tcPr>
            <w:tcW w:w="4111" w:type="dxa"/>
            <w:tcBorders>
              <w:top w:val="nil"/>
              <w:left w:val="nil"/>
              <w:bottom w:val="single" w:sz="4" w:space="0" w:color="auto"/>
              <w:right w:val="single" w:sz="4" w:space="0" w:color="auto"/>
            </w:tcBorders>
            <w:shd w:val="clear" w:color="auto" w:fill="FFFFFF"/>
            <w:vAlign w:val="center"/>
            <w:hideMark/>
          </w:tcPr>
          <w:p w14:paraId="77BC2762"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без душа,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083FDF7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156C1A9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1,43</w:t>
            </w:r>
          </w:p>
        </w:tc>
        <w:tc>
          <w:tcPr>
            <w:tcW w:w="1933" w:type="dxa"/>
            <w:tcBorders>
              <w:top w:val="nil"/>
              <w:left w:val="nil"/>
              <w:bottom w:val="single" w:sz="4" w:space="0" w:color="auto"/>
              <w:right w:val="single" w:sz="4" w:space="0" w:color="auto"/>
            </w:tcBorders>
            <w:shd w:val="clear" w:color="auto" w:fill="FFFFFF"/>
            <w:vAlign w:val="center"/>
            <w:hideMark/>
          </w:tcPr>
          <w:p w14:paraId="6F43F3B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2,93</w:t>
            </w:r>
          </w:p>
        </w:tc>
      </w:tr>
      <w:tr w:rsidR="00421A7E" w:rsidRPr="00F0137A" w14:paraId="7CD59354"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3C7F4C09"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1.5.</w:t>
            </w:r>
          </w:p>
        </w:tc>
        <w:tc>
          <w:tcPr>
            <w:tcW w:w="4111" w:type="dxa"/>
            <w:tcBorders>
              <w:top w:val="nil"/>
              <w:left w:val="nil"/>
              <w:bottom w:val="single" w:sz="4" w:space="0" w:color="auto"/>
              <w:right w:val="single" w:sz="4" w:space="0" w:color="auto"/>
            </w:tcBorders>
            <w:shd w:val="clear" w:color="auto" w:fill="FFFFFF"/>
            <w:vAlign w:val="center"/>
            <w:hideMark/>
          </w:tcPr>
          <w:p w14:paraId="7A94B927"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душем, без ванны,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368FFCBD"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4CDFA3F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1,93</w:t>
            </w:r>
          </w:p>
        </w:tc>
        <w:tc>
          <w:tcPr>
            <w:tcW w:w="1933" w:type="dxa"/>
            <w:tcBorders>
              <w:top w:val="nil"/>
              <w:left w:val="nil"/>
              <w:bottom w:val="single" w:sz="4" w:space="0" w:color="auto"/>
              <w:right w:val="single" w:sz="4" w:space="0" w:color="auto"/>
            </w:tcBorders>
            <w:shd w:val="clear" w:color="auto" w:fill="FFFFFF"/>
            <w:vAlign w:val="center"/>
            <w:hideMark/>
          </w:tcPr>
          <w:p w14:paraId="3AA23B9C"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3,34</w:t>
            </w:r>
          </w:p>
        </w:tc>
      </w:tr>
      <w:tr w:rsidR="00421A7E" w:rsidRPr="00F0137A" w14:paraId="28BD870F"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2881FE8B"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1.6.</w:t>
            </w:r>
          </w:p>
        </w:tc>
        <w:tc>
          <w:tcPr>
            <w:tcW w:w="4111" w:type="dxa"/>
            <w:tcBorders>
              <w:top w:val="nil"/>
              <w:left w:val="nil"/>
              <w:bottom w:val="single" w:sz="4" w:space="0" w:color="auto"/>
              <w:right w:val="single" w:sz="4" w:space="0" w:color="auto"/>
            </w:tcBorders>
            <w:shd w:val="clear" w:color="auto" w:fill="FFFFFF"/>
            <w:vAlign w:val="center"/>
            <w:hideMark/>
          </w:tcPr>
          <w:p w14:paraId="1E0EEC3F"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без ванны, без душа,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3D89E6E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6E6B363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0,93</w:t>
            </w:r>
          </w:p>
        </w:tc>
        <w:tc>
          <w:tcPr>
            <w:tcW w:w="1933" w:type="dxa"/>
            <w:tcBorders>
              <w:top w:val="nil"/>
              <w:left w:val="nil"/>
              <w:bottom w:val="single" w:sz="4" w:space="0" w:color="auto"/>
              <w:right w:val="single" w:sz="4" w:space="0" w:color="auto"/>
            </w:tcBorders>
            <w:shd w:val="clear" w:color="auto" w:fill="FFFFFF"/>
            <w:vAlign w:val="center"/>
            <w:hideMark/>
          </w:tcPr>
          <w:p w14:paraId="220B5B6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2,51</w:t>
            </w:r>
          </w:p>
        </w:tc>
      </w:tr>
      <w:tr w:rsidR="00421A7E" w:rsidRPr="00F0137A" w14:paraId="34F3CEC4"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09F316BB"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w:t>
            </w:r>
          </w:p>
        </w:tc>
        <w:tc>
          <w:tcPr>
            <w:tcW w:w="9066" w:type="dxa"/>
            <w:gridSpan w:val="4"/>
            <w:tcBorders>
              <w:top w:val="single" w:sz="4" w:space="0" w:color="auto"/>
              <w:left w:val="nil"/>
              <w:bottom w:val="single" w:sz="4" w:space="0" w:color="auto"/>
              <w:right w:val="single" w:sz="4" w:space="0" w:color="auto"/>
            </w:tcBorders>
            <w:shd w:val="clear" w:color="auto" w:fill="FFFFFF"/>
            <w:vAlign w:val="center"/>
            <w:hideMark/>
          </w:tcPr>
          <w:p w14:paraId="4DBBB3F6"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Многоквартирные и жилые дома без централизованного горячего водоснабжения, с централизованным холодным водоснабжением, водоотведением</w:t>
            </w:r>
          </w:p>
        </w:tc>
      </w:tr>
      <w:tr w:rsidR="00421A7E" w:rsidRPr="00F0137A" w14:paraId="34110601"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08500C59"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w:t>
            </w:r>
          </w:p>
        </w:tc>
        <w:tc>
          <w:tcPr>
            <w:tcW w:w="4111" w:type="dxa"/>
            <w:tcBorders>
              <w:top w:val="nil"/>
              <w:left w:val="nil"/>
              <w:bottom w:val="single" w:sz="4" w:space="0" w:color="auto"/>
              <w:right w:val="single" w:sz="4" w:space="0" w:color="auto"/>
            </w:tcBorders>
            <w:shd w:val="clear" w:color="auto" w:fill="FFFFFF"/>
            <w:vAlign w:val="center"/>
            <w:hideMark/>
          </w:tcPr>
          <w:p w14:paraId="01F66F54"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быстродействующим газовым водонагревателем, ванной сидячей длиной 1200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6619977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7ED3D78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FFFD166"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6,38</w:t>
            </w:r>
          </w:p>
        </w:tc>
      </w:tr>
      <w:tr w:rsidR="00421A7E" w:rsidRPr="00F0137A" w14:paraId="65AD915E"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0C2026F0"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2.2.</w:t>
            </w:r>
          </w:p>
        </w:tc>
        <w:tc>
          <w:tcPr>
            <w:tcW w:w="4111" w:type="dxa"/>
            <w:tcBorders>
              <w:top w:val="nil"/>
              <w:left w:val="nil"/>
              <w:bottom w:val="single" w:sz="4" w:space="0" w:color="auto"/>
              <w:right w:val="single" w:sz="4" w:space="0" w:color="auto"/>
            </w:tcBorders>
            <w:shd w:val="clear" w:color="auto" w:fill="FFFFFF"/>
            <w:vAlign w:val="center"/>
            <w:hideMark/>
          </w:tcPr>
          <w:p w14:paraId="48827F1B"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быстродействующим газовым водонагревателем, ванной длиной 1500 - 1550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5153184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7BD85EF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36BF585C"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6,49</w:t>
            </w:r>
          </w:p>
        </w:tc>
      </w:tr>
      <w:tr w:rsidR="00421A7E" w:rsidRPr="00F0137A" w14:paraId="3F098D67"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EAEBC15"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2.3.</w:t>
            </w:r>
          </w:p>
        </w:tc>
        <w:tc>
          <w:tcPr>
            <w:tcW w:w="4111" w:type="dxa"/>
            <w:tcBorders>
              <w:top w:val="nil"/>
              <w:left w:val="nil"/>
              <w:bottom w:val="single" w:sz="4" w:space="0" w:color="auto"/>
              <w:right w:val="single" w:sz="4" w:space="0" w:color="auto"/>
            </w:tcBorders>
            <w:shd w:val="clear" w:color="auto" w:fill="FFFFFF"/>
            <w:vAlign w:val="center"/>
            <w:hideMark/>
          </w:tcPr>
          <w:p w14:paraId="207251EA"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быстродействующим газовым водонагревателем, ванной длиной 1650 - 1700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5CBD412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6378F8B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32E9666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6,61</w:t>
            </w:r>
          </w:p>
        </w:tc>
      </w:tr>
      <w:tr w:rsidR="00421A7E" w:rsidRPr="00F0137A" w14:paraId="6EF91D86"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6C826D0D"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2.4.</w:t>
            </w:r>
          </w:p>
        </w:tc>
        <w:tc>
          <w:tcPr>
            <w:tcW w:w="4111" w:type="dxa"/>
            <w:tcBorders>
              <w:top w:val="nil"/>
              <w:left w:val="nil"/>
              <w:bottom w:val="single" w:sz="4" w:space="0" w:color="auto"/>
              <w:right w:val="single" w:sz="4" w:space="0" w:color="auto"/>
            </w:tcBorders>
            <w:shd w:val="clear" w:color="auto" w:fill="FFFFFF"/>
            <w:vAlign w:val="center"/>
            <w:hideMark/>
          </w:tcPr>
          <w:p w14:paraId="629E743F"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 xml:space="preserve">Жилое помещение оборудовано унитазом, раковиной, мойкой кухонной, газовым водонагревателем </w:t>
            </w:r>
            <w:r w:rsidRPr="00F0137A">
              <w:rPr>
                <w:rFonts w:ascii="Times New Roman" w:eastAsia="Times New Roman" w:hAnsi="Times New Roman"/>
                <w:color w:val="000000"/>
                <w:sz w:val="24"/>
                <w:szCs w:val="24"/>
              </w:rPr>
              <w:lastRenderedPageBreak/>
              <w:t>(кроме быстродействующего), ванной сидячей длиной 1200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73DE7DB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lastRenderedPageBreak/>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39898D6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6D01893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5</w:t>
            </w:r>
          </w:p>
        </w:tc>
      </w:tr>
      <w:tr w:rsidR="00421A7E" w:rsidRPr="00F0137A" w14:paraId="3C3B4B9B"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65EEA047"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2.5.</w:t>
            </w:r>
          </w:p>
        </w:tc>
        <w:tc>
          <w:tcPr>
            <w:tcW w:w="4111" w:type="dxa"/>
            <w:tcBorders>
              <w:top w:val="nil"/>
              <w:left w:val="nil"/>
              <w:bottom w:val="single" w:sz="4" w:space="0" w:color="auto"/>
              <w:right w:val="single" w:sz="4" w:space="0" w:color="auto"/>
            </w:tcBorders>
            <w:shd w:val="clear" w:color="auto" w:fill="FFFFFF"/>
            <w:vAlign w:val="center"/>
            <w:hideMark/>
          </w:tcPr>
          <w:p w14:paraId="0E87B4B7"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газовым водонагревателем (кроме быстродействующего), ванной длиной 1500 - 1550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072C79B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5045516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0E505E3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5,12</w:t>
            </w:r>
          </w:p>
        </w:tc>
      </w:tr>
      <w:tr w:rsidR="00421A7E" w:rsidRPr="00F0137A" w14:paraId="1CDDAE0C"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9D05B2A"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2.6.</w:t>
            </w:r>
          </w:p>
        </w:tc>
        <w:tc>
          <w:tcPr>
            <w:tcW w:w="4111" w:type="dxa"/>
            <w:tcBorders>
              <w:top w:val="nil"/>
              <w:left w:val="nil"/>
              <w:bottom w:val="single" w:sz="4" w:space="0" w:color="auto"/>
              <w:right w:val="single" w:sz="4" w:space="0" w:color="auto"/>
            </w:tcBorders>
            <w:shd w:val="clear" w:color="auto" w:fill="FFFFFF"/>
            <w:vAlign w:val="center"/>
            <w:hideMark/>
          </w:tcPr>
          <w:p w14:paraId="59463CA3"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газовым водонагревателем (кроме быстродействующего), ванной длиной 1650 - 1700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7691260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396C110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01D67F4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5,23</w:t>
            </w:r>
          </w:p>
        </w:tc>
      </w:tr>
      <w:tr w:rsidR="00421A7E" w:rsidRPr="00F0137A" w14:paraId="21D64A33"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7F6AC15F"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2.7.</w:t>
            </w:r>
          </w:p>
        </w:tc>
        <w:tc>
          <w:tcPr>
            <w:tcW w:w="4111" w:type="dxa"/>
            <w:tcBorders>
              <w:top w:val="nil"/>
              <w:left w:val="nil"/>
              <w:bottom w:val="single" w:sz="4" w:space="0" w:color="auto"/>
              <w:right w:val="single" w:sz="4" w:space="0" w:color="auto"/>
            </w:tcBorders>
            <w:shd w:val="clear" w:color="auto" w:fill="FFFFFF"/>
            <w:vAlign w:val="center"/>
            <w:hideMark/>
          </w:tcPr>
          <w:p w14:paraId="3D896780"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газовым водонагревателем (кроме быстродействующего), ванной без душа</w:t>
            </w:r>
          </w:p>
        </w:tc>
        <w:tc>
          <w:tcPr>
            <w:tcW w:w="1089" w:type="dxa"/>
            <w:tcBorders>
              <w:top w:val="nil"/>
              <w:left w:val="nil"/>
              <w:bottom w:val="single" w:sz="4" w:space="0" w:color="auto"/>
              <w:right w:val="single" w:sz="4" w:space="0" w:color="auto"/>
            </w:tcBorders>
            <w:shd w:val="clear" w:color="auto" w:fill="FFFFFF"/>
            <w:vAlign w:val="center"/>
            <w:hideMark/>
          </w:tcPr>
          <w:p w14:paraId="5B547B6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5310144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2AE8036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4,32</w:t>
            </w:r>
          </w:p>
        </w:tc>
      </w:tr>
      <w:tr w:rsidR="00421A7E" w:rsidRPr="00F0137A" w14:paraId="4ED3FB64"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34E95594"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2.8.</w:t>
            </w:r>
          </w:p>
        </w:tc>
        <w:tc>
          <w:tcPr>
            <w:tcW w:w="4111" w:type="dxa"/>
            <w:tcBorders>
              <w:top w:val="nil"/>
              <w:left w:val="nil"/>
              <w:bottom w:val="single" w:sz="4" w:space="0" w:color="auto"/>
              <w:right w:val="single" w:sz="4" w:space="0" w:color="auto"/>
            </w:tcBorders>
            <w:shd w:val="clear" w:color="auto" w:fill="FFFFFF"/>
            <w:vAlign w:val="center"/>
            <w:hideMark/>
          </w:tcPr>
          <w:p w14:paraId="7684DA71"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газовым водонагревателем (кроме быстродействующего), без ванны, без душа</w:t>
            </w:r>
          </w:p>
        </w:tc>
        <w:tc>
          <w:tcPr>
            <w:tcW w:w="1089" w:type="dxa"/>
            <w:tcBorders>
              <w:top w:val="nil"/>
              <w:left w:val="nil"/>
              <w:bottom w:val="single" w:sz="4" w:space="0" w:color="auto"/>
              <w:right w:val="single" w:sz="4" w:space="0" w:color="auto"/>
            </w:tcBorders>
            <w:shd w:val="clear" w:color="auto" w:fill="FFFFFF"/>
            <w:vAlign w:val="center"/>
            <w:hideMark/>
          </w:tcPr>
          <w:p w14:paraId="61BD0C6C"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2C92705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08EB882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3,4</w:t>
            </w:r>
          </w:p>
        </w:tc>
      </w:tr>
      <w:tr w:rsidR="00421A7E" w:rsidRPr="00F0137A" w14:paraId="326E030D"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35600B63"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2.9.</w:t>
            </w:r>
          </w:p>
        </w:tc>
        <w:tc>
          <w:tcPr>
            <w:tcW w:w="4111" w:type="dxa"/>
            <w:tcBorders>
              <w:top w:val="nil"/>
              <w:left w:val="nil"/>
              <w:bottom w:val="single" w:sz="4" w:space="0" w:color="auto"/>
              <w:right w:val="single" w:sz="4" w:space="0" w:color="auto"/>
            </w:tcBorders>
            <w:shd w:val="clear" w:color="auto" w:fill="FFFFFF"/>
            <w:vAlign w:val="center"/>
            <w:hideMark/>
          </w:tcPr>
          <w:p w14:paraId="40A1A98F"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быстродействующим газовым водонагревателем, без ванны, без душа</w:t>
            </w:r>
          </w:p>
        </w:tc>
        <w:tc>
          <w:tcPr>
            <w:tcW w:w="1089" w:type="dxa"/>
            <w:tcBorders>
              <w:top w:val="nil"/>
              <w:left w:val="nil"/>
              <w:bottom w:val="single" w:sz="4" w:space="0" w:color="auto"/>
              <w:right w:val="single" w:sz="4" w:space="0" w:color="auto"/>
            </w:tcBorders>
            <w:shd w:val="clear" w:color="auto" w:fill="FFFFFF"/>
            <w:vAlign w:val="center"/>
            <w:hideMark/>
          </w:tcPr>
          <w:p w14:paraId="14F2AF9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3D45EE4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3ED2A76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3,39</w:t>
            </w:r>
          </w:p>
        </w:tc>
      </w:tr>
      <w:tr w:rsidR="00421A7E" w:rsidRPr="00F0137A" w14:paraId="2C2A10C5"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177C644"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2.10.</w:t>
            </w:r>
          </w:p>
        </w:tc>
        <w:tc>
          <w:tcPr>
            <w:tcW w:w="4111" w:type="dxa"/>
            <w:tcBorders>
              <w:top w:val="nil"/>
              <w:left w:val="nil"/>
              <w:bottom w:val="single" w:sz="4" w:space="0" w:color="auto"/>
              <w:right w:val="single" w:sz="4" w:space="0" w:color="auto"/>
            </w:tcBorders>
            <w:shd w:val="clear" w:color="auto" w:fill="FFFFFF"/>
            <w:vAlign w:val="center"/>
            <w:hideMark/>
          </w:tcPr>
          <w:p w14:paraId="2AFDEF8D"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электрическим водонагревателем или водонагревателем на твердом топливе, ванной сидячей длиной 1200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6ADBCDA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D6EAE2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6A1B160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3,4</w:t>
            </w:r>
          </w:p>
        </w:tc>
      </w:tr>
      <w:tr w:rsidR="00421A7E" w:rsidRPr="00F0137A" w14:paraId="5A868AEC"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64D22ECE"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2.11.</w:t>
            </w:r>
          </w:p>
        </w:tc>
        <w:tc>
          <w:tcPr>
            <w:tcW w:w="4111" w:type="dxa"/>
            <w:tcBorders>
              <w:top w:val="nil"/>
              <w:left w:val="nil"/>
              <w:bottom w:val="single" w:sz="4" w:space="0" w:color="auto"/>
              <w:right w:val="single" w:sz="4" w:space="0" w:color="auto"/>
            </w:tcBorders>
            <w:shd w:val="clear" w:color="auto" w:fill="FFFFFF"/>
            <w:vAlign w:val="center"/>
            <w:hideMark/>
          </w:tcPr>
          <w:p w14:paraId="6E5A7B7C"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электрическим водонагревателем или водонагревателем на твердом топливе, ванной длиной 1500 - 1550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20403E6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5BA6E71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2CFBFF86"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3,52</w:t>
            </w:r>
          </w:p>
        </w:tc>
      </w:tr>
      <w:tr w:rsidR="00421A7E" w:rsidRPr="00F0137A" w14:paraId="237690D9"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768C785E"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2.12.</w:t>
            </w:r>
          </w:p>
        </w:tc>
        <w:tc>
          <w:tcPr>
            <w:tcW w:w="4111" w:type="dxa"/>
            <w:tcBorders>
              <w:top w:val="nil"/>
              <w:left w:val="nil"/>
              <w:bottom w:val="single" w:sz="4" w:space="0" w:color="auto"/>
              <w:right w:val="single" w:sz="4" w:space="0" w:color="auto"/>
            </w:tcBorders>
            <w:shd w:val="clear" w:color="auto" w:fill="FFFFFF"/>
            <w:vAlign w:val="center"/>
            <w:hideMark/>
          </w:tcPr>
          <w:p w14:paraId="05F298ED"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 xml:space="preserve">Жилое помещение оборудовано унитазом, раковиной, мойкой кухонной, электрическим водонагревателем или водонагревателем на твердом </w:t>
            </w:r>
            <w:r w:rsidRPr="00F0137A">
              <w:rPr>
                <w:rFonts w:ascii="Times New Roman" w:eastAsia="Times New Roman" w:hAnsi="Times New Roman"/>
                <w:color w:val="000000"/>
                <w:sz w:val="24"/>
                <w:szCs w:val="24"/>
              </w:rPr>
              <w:lastRenderedPageBreak/>
              <w:t>топливе, ванной длиной 1650 - 1700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46E1696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lastRenderedPageBreak/>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509676A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3753C34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3,63</w:t>
            </w:r>
          </w:p>
        </w:tc>
      </w:tr>
      <w:tr w:rsidR="00421A7E" w:rsidRPr="00F0137A" w14:paraId="600FF0A3"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169F8E74"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2.13.</w:t>
            </w:r>
          </w:p>
        </w:tc>
        <w:tc>
          <w:tcPr>
            <w:tcW w:w="4111" w:type="dxa"/>
            <w:tcBorders>
              <w:top w:val="nil"/>
              <w:left w:val="nil"/>
              <w:bottom w:val="single" w:sz="4" w:space="0" w:color="auto"/>
              <w:right w:val="single" w:sz="4" w:space="0" w:color="auto"/>
            </w:tcBorders>
            <w:shd w:val="clear" w:color="auto" w:fill="FFFFFF"/>
            <w:vAlign w:val="center"/>
            <w:hideMark/>
          </w:tcPr>
          <w:p w14:paraId="0228C5C5"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электрическим водонагревателем или водонагревателем на твердом топливе, без ванны, без душа</w:t>
            </w:r>
          </w:p>
        </w:tc>
        <w:tc>
          <w:tcPr>
            <w:tcW w:w="1089" w:type="dxa"/>
            <w:tcBorders>
              <w:top w:val="nil"/>
              <w:left w:val="nil"/>
              <w:bottom w:val="single" w:sz="4" w:space="0" w:color="auto"/>
              <w:right w:val="single" w:sz="4" w:space="0" w:color="auto"/>
            </w:tcBorders>
            <w:shd w:val="clear" w:color="auto" w:fill="FFFFFF"/>
            <w:vAlign w:val="center"/>
            <w:hideMark/>
          </w:tcPr>
          <w:p w14:paraId="7137D0E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5574DC7"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014F7389"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2,25</w:t>
            </w:r>
          </w:p>
        </w:tc>
      </w:tr>
      <w:tr w:rsidR="00421A7E" w:rsidRPr="00F0137A" w14:paraId="6805CF0E"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5E8F7AF3"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2.14.</w:t>
            </w:r>
          </w:p>
        </w:tc>
        <w:tc>
          <w:tcPr>
            <w:tcW w:w="4111" w:type="dxa"/>
            <w:tcBorders>
              <w:top w:val="nil"/>
              <w:left w:val="nil"/>
              <w:bottom w:val="single" w:sz="4" w:space="0" w:color="auto"/>
              <w:right w:val="single" w:sz="4" w:space="0" w:color="auto"/>
            </w:tcBorders>
            <w:shd w:val="clear" w:color="auto" w:fill="FFFFFF"/>
            <w:vAlign w:val="center"/>
            <w:hideMark/>
          </w:tcPr>
          <w:p w14:paraId="416CAA7F"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электрическим водонагревателем или водонагревателем на твердом топливе, ванной без душа</w:t>
            </w:r>
          </w:p>
        </w:tc>
        <w:tc>
          <w:tcPr>
            <w:tcW w:w="1089" w:type="dxa"/>
            <w:tcBorders>
              <w:top w:val="nil"/>
              <w:left w:val="nil"/>
              <w:bottom w:val="single" w:sz="4" w:space="0" w:color="auto"/>
              <w:right w:val="single" w:sz="4" w:space="0" w:color="auto"/>
            </w:tcBorders>
            <w:shd w:val="clear" w:color="auto" w:fill="FFFFFF"/>
            <w:vAlign w:val="center"/>
            <w:hideMark/>
          </w:tcPr>
          <w:p w14:paraId="00D5AB66"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201D12B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662D15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3,17</w:t>
            </w:r>
          </w:p>
        </w:tc>
      </w:tr>
      <w:tr w:rsidR="00421A7E" w:rsidRPr="00F0137A" w14:paraId="48AAB4D6"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1E5497B"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2.15.</w:t>
            </w:r>
          </w:p>
        </w:tc>
        <w:tc>
          <w:tcPr>
            <w:tcW w:w="4111" w:type="dxa"/>
            <w:tcBorders>
              <w:top w:val="nil"/>
              <w:left w:val="nil"/>
              <w:bottom w:val="single" w:sz="4" w:space="0" w:color="auto"/>
              <w:right w:val="single" w:sz="4" w:space="0" w:color="auto"/>
            </w:tcBorders>
            <w:shd w:val="clear" w:color="auto" w:fill="FFFFFF"/>
            <w:vAlign w:val="center"/>
            <w:hideMark/>
          </w:tcPr>
          <w:p w14:paraId="1440B95F"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водонагревателем, душем, без ванны</w:t>
            </w:r>
          </w:p>
        </w:tc>
        <w:tc>
          <w:tcPr>
            <w:tcW w:w="1089" w:type="dxa"/>
            <w:tcBorders>
              <w:top w:val="nil"/>
              <w:left w:val="nil"/>
              <w:bottom w:val="single" w:sz="4" w:space="0" w:color="auto"/>
              <w:right w:val="single" w:sz="4" w:space="0" w:color="auto"/>
            </w:tcBorders>
            <w:shd w:val="clear" w:color="auto" w:fill="FFFFFF"/>
            <w:vAlign w:val="center"/>
            <w:hideMark/>
          </w:tcPr>
          <w:p w14:paraId="1214222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296E948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243A8AD"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3,35</w:t>
            </w:r>
          </w:p>
        </w:tc>
      </w:tr>
      <w:tr w:rsidR="00421A7E" w:rsidRPr="00F0137A" w14:paraId="4EE94238"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57E8543A"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2.16.</w:t>
            </w:r>
          </w:p>
        </w:tc>
        <w:tc>
          <w:tcPr>
            <w:tcW w:w="4111" w:type="dxa"/>
            <w:tcBorders>
              <w:top w:val="nil"/>
              <w:left w:val="nil"/>
              <w:bottom w:val="single" w:sz="4" w:space="0" w:color="auto"/>
              <w:right w:val="single" w:sz="4" w:space="0" w:color="auto"/>
            </w:tcBorders>
            <w:shd w:val="clear" w:color="auto" w:fill="FFFFFF"/>
            <w:vAlign w:val="center"/>
            <w:hideMark/>
          </w:tcPr>
          <w:p w14:paraId="06F410C9"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сидячей длиной 1200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5C34AF1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6C2D9E1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2D166339"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3,57</w:t>
            </w:r>
          </w:p>
        </w:tc>
      </w:tr>
      <w:tr w:rsidR="00421A7E" w:rsidRPr="00F0137A" w14:paraId="195504B7"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659E473E"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2.17.</w:t>
            </w:r>
          </w:p>
        </w:tc>
        <w:tc>
          <w:tcPr>
            <w:tcW w:w="4111" w:type="dxa"/>
            <w:tcBorders>
              <w:top w:val="nil"/>
              <w:left w:val="nil"/>
              <w:bottom w:val="single" w:sz="4" w:space="0" w:color="auto"/>
              <w:right w:val="single" w:sz="4" w:space="0" w:color="auto"/>
            </w:tcBorders>
            <w:shd w:val="clear" w:color="auto" w:fill="FFFFFF"/>
            <w:vAlign w:val="center"/>
            <w:hideMark/>
          </w:tcPr>
          <w:p w14:paraId="041FFAC1"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длиной 1500 - 1550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59E380CC"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7D10547"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78C42F3C"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3,69</w:t>
            </w:r>
          </w:p>
        </w:tc>
      </w:tr>
      <w:tr w:rsidR="00421A7E" w:rsidRPr="00F0137A" w14:paraId="0DA57B4E"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6DA293F4"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2.18.</w:t>
            </w:r>
          </w:p>
        </w:tc>
        <w:tc>
          <w:tcPr>
            <w:tcW w:w="4111" w:type="dxa"/>
            <w:tcBorders>
              <w:top w:val="nil"/>
              <w:left w:val="nil"/>
              <w:bottom w:val="single" w:sz="4" w:space="0" w:color="auto"/>
              <w:right w:val="single" w:sz="4" w:space="0" w:color="auto"/>
            </w:tcBorders>
            <w:shd w:val="clear" w:color="auto" w:fill="FFFFFF"/>
            <w:vAlign w:val="center"/>
            <w:hideMark/>
          </w:tcPr>
          <w:p w14:paraId="1112EFAE"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длиной 1650 - 1700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1E81996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6CE6472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5943807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3,8</w:t>
            </w:r>
          </w:p>
        </w:tc>
      </w:tr>
      <w:tr w:rsidR="00421A7E" w:rsidRPr="00F0137A" w14:paraId="00DC6DDF"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207819C8"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2.19.</w:t>
            </w:r>
          </w:p>
        </w:tc>
        <w:tc>
          <w:tcPr>
            <w:tcW w:w="4111" w:type="dxa"/>
            <w:tcBorders>
              <w:top w:val="nil"/>
              <w:left w:val="nil"/>
              <w:bottom w:val="single" w:sz="4" w:space="0" w:color="auto"/>
              <w:right w:val="single" w:sz="4" w:space="0" w:color="auto"/>
            </w:tcBorders>
            <w:shd w:val="clear" w:color="auto" w:fill="FFFFFF"/>
            <w:vAlign w:val="center"/>
            <w:hideMark/>
          </w:tcPr>
          <w:p w14:paraId="3A81DB35"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без душа,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22C35A0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3B613C8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C5B97D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3,34</w:t>
            </w:r>
          </w:p>
        </w:tc>
      </w:tr>
      <w:tr w:rsidR="00421A7E" w:rsidRPr="00F0137A" w14:paraId="046F4CFC"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236FACED"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2.20.</w:t>
            </w:r>
          </w:p>
        </w:tc>
        <w:tc>
          <w:tcPr>
            <w:tcW w:w="4111" w:type="dxa"/>
            <w:tcBorders>
              <w:top w:val="nil"/>
              <w:left w:val="nil"/>
              <w:bottom w:val="single" w:sz="4" w:space="0" w:color="auto"/>
              <w:right w:val="single" w:sz="4" w:space="0" w:color="auto"/>
            </w:tcBorders>
            <w:shd w:val="clear" w:color="auto" w:fill="FFFFFF"/>
            <w:vAlign w:val="center"/>
            <w:hideMark/>
          </w:tcPr>
          <w:p w14:paraId="0E49BA52"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без ванны, без душа,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3D7D9FF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176D889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601E45F9"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2,76</w:t>
            </w:r>
          </w:p>
        </w:tc>
      </w:tr>
      <w:tr w:rsidR="00421A7E" w:rsidRPr="00F0137A" w14:paraId="4CAAB3F0"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3CE905C3"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w:t>
            </w:r>
          </w:p>
        </w:tc>
        <w:tc>
          <w:tcPr>
            <w:tcW w:w="9066" w:type="dxa"/>
            <w:gridSpan w:val="4"/>
            <w:tcBorders>
              <w:top w:val="single" w:sz="4" w:space="0" w:color="auto"/>
              <w:left w:val="nil"/>
              <w:bottom w:val="single" w:sz="4" w:space="0" w:color="auto"/>
              <w:right w:val="single" w:sz="4" w:space="0" w:color="auto"/>
            </w:tcBorders>
            <w:shd w:val="clear" w:color="auto" w:fill="FFFFFF"/>
            <w:vAlign w:val="center"/>
            <w:hideMark/>
          </w:tcPr>
          <w:p w14:paraId="528ED5BE"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Многоквартирные и жилые дома без централизованного горячего водоснабжения, с централизованным холодным водоснабжением, септиком</w:t>
            </w:r>
          </w:p>
        </w:tc>
      </w:tr>
      <w:tr w:rsidR="00421A7E" w:rsidRPr="00F0137A" w14:paraId="51CE52DF"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BC5D6D4"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3.1.</w:t>
            </w:r>
          </w:p>
        </w:tc>
        <w:tc>
          <w:tcPr>
            <w:tcW w:w="4111" w:type="dxa"/>
            <w:tcBorders>
              <w:top w:val="nil"/>
              <w:left w:val="nil"/>
              <w:bottom w:val="single" w:sz="4" w:space="0" w:color="auto"/>
              <w:right w:val="single" w:sz="4" w:space="0" w:color="auto"/>
            </w:tcBorders>
            <w:shd w:val="clear" w:color="auto" w:fill="FFFFFF"/>
            <w:vAlign w:val="center"/>
            <w:hideMark/>
          </w:tcPr>
          <w:p w14:paraId="7FCF5848"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быстродействующим газовым водонагревателем, ванной сидячей длиной 1200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507AB71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ECFE89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5919E76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6,38</w:t>
            </w:r>
          </w:p>
        </w:tc>
      </w:tr>
      <w:tr w:rsidR="00421A7E" w:rsidRPr="00F0137A" w14:paraId="1149424A"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734E1EA8"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lastRenderedPageBreak/>
              <w:t>3.2.</w:t>
            </w:r>
          </w:p>
        </w:tc>
        <w:tc>
          <w:tcPr>
            <w:tcW w:w="4111" w:type="dxa"/>
            <w:tcBorders>
              <w:top w:val="nil"/>
              <w:left w:val="nil"/>
              <w:bottom w:val="single" w:sz="4" w:space="0" w:color="auto"/>
              <w:right w:val="single" w:sz="4" w:space="0" w:color="auto"/>
            </w:tcBorders>
            <w:shd w:val="clear" w:color="auto" w:fill="FFFFFF"/>
            <w:vAlign w:val="center"/>
            <w:hideMark/>
          </w:tcPr>
          <w:p w14:paraId="16FB1795"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быстродействующим газовым водонагревателем, ванной длиной 1500 - 1550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39C46F0B"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3FE4D083"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4820116C"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6,49</w:t>
            </w:r>
          </w:p>
        </w:tc>
      </w:tr>
      <w:tr w:rsidR="00421A7E" w:rsidRPr="00F0137A" w14:paraId="7203D917"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280D37F"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3.3.</w:t>
            </w:r>
          </w:p>
        </w:tc>
        <w:tc>
          <w:tcPr>
            <w:tcW w:w="4111" w:type="dxa"/>
            <w:tcBorders>
              <w:top w:val="nil"/>
              <w:left w:val="nil"/>
              <w:bottom w:val="single" w:sz="4" w:space="0" w:color="auto"/>
              <w:right w:val="single" w:sz="4" w:space="0" w:color="auto"/>
            </w:tcBorders>
            <w:shd w:val="clear" w:color="auto" w:fill="FFFFFF"/>
            <w:vAlign w:val="center"/>
            <w:hideMark/>
          </w:tcPr>
          <w:p w14:paraId="633E74F8"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быстродействующим газовым водонагревателем, ванной длиной 1650 - 1700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6E1A330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7E243A5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4EDF927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6,61</w:t>
            </w:r>
          </w:p>
        </w:tc>
      </w:tr>
      <w:tr w:rsidR="00421A7E" w:rsidRPr="00F0137A" w14:paraId="33A6BB7A"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18AC4816"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3.4.</w:t>
            </w:r>
          </w:p>
        </w:tc>
        <w:tc>
          <w:tcPr>
            <w:tcW w:w="4111" w:type="dxa"/>
            <w:tcBorders>
              <w:top w:val="nil"/>
              <w:left w:val="nil"/>
              <w:bottom w:val="single" w:sz="4" w:space="0" w:color="auto"/>
              <w:right w:val="single" w:sz="4" w:space="0" w:color="auto"/>
            </w:tcBorders>
            <w:shd w:val="clear" w:color="auto" w:fill="FFFFFF"/>
            <w:vAlign w:val="center"/>
            <w:hideMark/>
          </w:tcPr>
          <w:p w14:paraId="245629DE"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газовым водонагревателем (кроме быстродействующего), ванной сидячей длиной 1200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1890F42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BF25E99"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6C23C76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5</w:t>
            </w:r>
          </w:p>
        </w:tc>
      </w:tr>
      <w:tr w:rsidR="00421A7E" w:rsidRPr="00F0137A" w14:paraId="7181C628"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1E72FC2F"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3.5.</w:t>
            </w:r>
          </w:p>
        </w:tc>
        <w:tc>
          <w:tcPr>
            <w:tcW w:w="4111" w:type="dxa"/>
            <w:tcBorders>
              <w:top w:val="nil"/>
              <w:left w:val="nil"/>
              <w:bottom w:val="single" w:sz="4" w:space="0" w:color="auto"/>
              <w:right w:val="single" w:sz="4" w:space="0" w:color="auto"/>
            </w:tcBorders>
            <w:shd w:val="clear" w:color="auto" w:fill="FFFFFF"/>
            <w:vAlign w:val="center"/>
            <w:hideMark/>
          </w:tcPr>
          <w:p w14:paraId="3C4147C7"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газовым водонагревателем (кроме быстродействующего), ванной длиной 1500 - 1550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2F6B79A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4927E0A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9E140DB"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5,12</w:t>
            </w:r>
          </w:p>
        </w:tc>
      </w:tr>
      <w:tr w:rsidR="00421A7E" w:rsidRPr="00F0137A" w14:paraId="781E8FAE"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1A9BDA01"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3.6.</w:t>
            </w:r>
          </w:p>
        </w:tc>
        <w:tc>
          <w:tcPr>
            <w:tcW w:w="4111" w:type="dxa"/>
            <w:tcBorders>
              <w:top w:val="nil"/>
              <w:left w:val="nil"/>
              <w:bottom w:val="single" w:sz="4" w:space="0" w:color="auto"/>
              <w:right w:val="single" w:sz="4" w:space="0" w:color="auto"/>
            </w:tcBorders>
            <w:shd w:val="clear" w:color="auto" w:fill="FFFFFF"/>
            <w:vAlign w:val="center"/>
            <w:hideMark/>
          </w:tcPr>
          <w:p w14:paraId="68071A5F"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газовым водонагревателем (кроме быстродействующего), ванной длиной 1650 - 1700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738BAFA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50DFD27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359A3636"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5,23</w:t>
            </w:r>
          </w:p>
        </w:tc>
      </w:tr>
      <w:tr w:rsidR="00421A7E" w:rsidRPr="00F0137A" w14:paraId="77063280"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77AECCA"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3.7.</w:t>
            </w:r>
          </w:p>
        </w:tc>
        <w:tc>
          <w:tcPr>
            <w:tcW w:w="4111" w:type="dxa"/>
            <w:tcBorders>
              <w:top w:val="nil"/>
              <w:left w:val="nil"/>
              <w:bottom w:val="single" w:sz="4" w:space="0" w:color="auto"/>
              <w:right w:val="single" w:sz="4" w:space="0" w:color="auto"/>
            </w:tcBorders>
            <w:shd w:val="clear" w:color="auto" w:fill="FFFFFF"/>
            <w:vAlign w:val="center"/>
            <w:hideMark/>
          </w:tcPr>
          <w:p w14:paraId="51DACE7C"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газовым водонагревателем (кроме быстродействующего), ванной без душа</w:t>
            </w:r>
          </w:p>
        </w:tc>
        <w:tc>
          <w:tcPr>
            <w:tcW w:w="1089" w:type="dxa"/>
            <w:tcBorders>
              <w:top w:val="nil"/>
              <w:left w:val="nil"/>
              <w:bottom w:val="single" w:sz="4" w:space="0" w:color="auto"/>
              <w:right w:val="single" w:sz="4" w:space="0" w:color="auto"/>
            </w:tcBorders>
            <w:shd w:val="clear" w:color="auto" w:fill="FFFFFF"/>
            <w:vAlign w:val="center"/>
            <w:hideMark/>
          </w:tcPr>
          <w:p w14:paraId="5230415D"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2048703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605C93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4,32</w:t>
            </w:r>
          </w:p>
        </w:tc>
      </w:tr>
      <w:tr w:rsidR="00421A7E" w:rsidRPr="00F0137A" w14:paraId="0E40150C"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3CC56AE"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3.8.</w:t>
            </w:r>
          </w:p>
        </w:tc>
        <w:tc>
          <w:tcPr>
            <w:tcW w:w="4111" w:type="dxa"/>
            <w:tcBorders>
              <w:top w:val="nil"/>
              <w:left w:val="nil"/>
              <w:bottom w:val="single" w:sz="4" w:space="0" w:color="auto"/>
              <w:right w:val="single" w:sz="4" w:space="0" w:color="auto"/>
            </w:tcBorders>
            <w:shd w:val="clear" w:color="auto" w:fill="FFFFFF"/>
            <w:vAlign w:val="center"/>
            <w:hideMark/>
          </w:tcPr>
          <w:p w14:paraId="1126268F"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газовым водонагревателем (кроме быстродействующего), без ванны, без душа</w:t>
            </w:r>
          </w:p>
        </w:tc>
        <w:tc>
          <w:tcPr>
            <w:tcW w:w="1089" w:type="dxa"/>
            <w:tcBorders>
              <w:top w:val="nil"/>
              <w:left w:val="nil"/>
              <w:bottom w:val="single" w:sz="4" w:space="0" w:color="auto"/>
              <w:right w:val="single" w:sz="4" w:space="0" w:color="auto"/>
            </w:tcBorders>
            <w:shd w:val="clear" w:color="auto" w:fill="FFFFFF"/>
            <w:vAlign w:val="center"/>
            <w:hideMark/>
          </w:tcPr>
          <w:p w14:paraId="7FA1EB27"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1C721A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4F626EC3"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3,4</w:t>
            </w:r>
          </w:p>
        </w:tc>
      </w:tr>
      <w:tr w:rsidR="00421A7E" w:rsidRPr="00F0137A" w14:paraId="68895726"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B742E8C"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3.9.</w:t>
            </w:r>
          </w:p>
        </w:tc>
        <w:tc>
          <w:tcPr>
            <w:tcW w:w="4111" w:type="dxa"/>
            <w:tcBorders>
              <w:top w:val="nil"/>
              <w:left w:val="nil"/>
              <w:bottom w:val="single" w:sz="4" w:space="0" w:color="auto"/>
              <w:right w:val="single" w:sz="4" w:space="0" w:color="auto"/>
            </w:tcBorders>
            <w:shd w:val="clear" w:color="auto" w:fill="FFFFFF"/>
            <w:vAlign w:val="center"/>
            <w:hideMark/>
          </w:tcPr>
          <w:p w14:paraId="432A8BBF"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быстродействующим газовым водонагревателем, без ванны, без душа</w:t>
            </w:r>
          </w:p>
        </w:tc>
        <w:tc>
          <w:tcPr>
            <w:tcW w:w="1089" w:type="dxa"/>
            <w:tcBorders>
              <w:top w:val="nil"/>
              <w:left w:val="nil"/>
              <w:bottom w:val="single" w:sz="4" w:space="0" w:color="auto"/>
              <w:right w:val="single" w:sz="4" w:space="0" w:color="auto"/>
            </w:tcBorders>
            <w:shd w:val="clear" w:color="auto" w:fill="FFFFFF"/>
            <w:vAlign w:val="center"/>
            <w:hideMark/>
          </w:tcPr>
          <w:p w14:paraId="524004E3"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7D0864E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46132BE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3,39</w:t>
            </w:r>
          </w:p>
        </w:tc>
      </w:tr>
      <w:tr w:rsidR="00421A7E" w:rsidRPr="00F0137A" w14:paraId="384AC5DA"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77E13926"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3.10.</w:t>
            </w:r>
          </w:p>
        </w:tc>
        <w:tc>
          <w:tcPr>
            <w:tcW w:w="4111" w:type="dxa"/>
            <w:tcBorders>
              <w:top w:val="nil"/>
              <w:left w:val="nil"/>
              <w:bottom w:val="single" w:sz="4" w:space="0" w:color="auto"/>
              <w:right w:val="single" w:sz="4" w:space="0" w:color="auto"/>
            </w:tcBorders>
            <w:shd w:val="clear" w:color="auto" w:fill="FFFFFF"/>
            <w:vAlign w:val="center"/>
            <w:hideMark/>
          </w:tcPr>
          <w:p w14:paraId="165A59AC"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электрическим водонагревателем или водонагревателем на твердом топливе, ванной сидячей длиной 1200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232EE07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586726C7"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0847747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3,4</w:t>
            </w:r>
          </w:p>
        </w:tc>
      </w:tr>
      <w:tr w:rsidR="00421A7E" w:rsidRPr="00F0137A" w14:paraId="50D65A0A"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27951BE1"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lastRenderedPageBreak/>
              <w:t>3.11.</w:t>
            </w:r>
          </w:p>
        </w:tc>
        <w:tc>
          <w:tcPr>
            <w:tcW w:w="4111" w:type="dxa"/>
            <w:tcBorders>
              <w:top w:val="nil"/>
              <w:left w:val="nil"/>
              <w:bottom w:val="single" w:sz="4" w:space="0" w:color="auto"/>
              <w:right w:val="single" w:sz="4" w:space="0" w:color="auto"/>
            </w:tcBorders>
            <w:shd w:val="clear" w:color="auto" w:fill="FFFFFF"/>
            <w:vAlign w:val="center"/>
            <w:hideMark/>
          </w:tcPr>
          <w:p w14:paraId="1E5B5EDB"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электрическим водонагревателем или водонагревателем на твердом топливе, ванной длиной 1500 - 1550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3252C26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2BF9219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0F8A89D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3,52</w:t>
            </w:r>
          </w:p>
        </w:tc>
      </w:tr>
      <w:tr w:rsidR="00421A7E" w:rsidRPr="00F0137A" w14:paraId="1953CE4B"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A490B2C"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3.12.</w:t>
            </w:r>
          </w:p>
        </w:tc>
        <w:tc>
          <w:tcPr>
            <w:tcW w:w="4111" w:type="dxa"/>
            <w:tcBorders>
              <w:top w:val="nil"/>
              <w:left w:val="nil"/>
              <w:bottom w:val="single" w:sz="4" w:space="0" w:color="auto"/>
              <w:right w:val="single" w:sz="4" w:space="0" w:color="auto"/>
            </w:tcBorders>
            <w:shd w:val="clear" w:color="auto" w:fill="FFFFFF"/>
            <w:vAlign w:val="center"/>
            <w:hideMark/>
          </w:tcPr>
          <w:p w14:paraId="6F3E7325"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электрическим водонагревателем или водонагревателем на твердом топливе, ванной длиной 1650 - 1700 мм с душем</w:t>
            </w:r>
          </w:p>
        </w:tc>
        <w:tc>
          <w:tcPr>
            <w:tcW w:w="1089" w:type="dxa"/>
            <w:tcBorders>
              <w:top w:val="nil"/>
              <w:left w:val="nil"/>
              <w:bottom w:val="single" w:sz="4" w:space="0" w:color="auto"/>
              <w:right w:val="single" w:sz="4" w:space="0" w:color="auto"/>
            </w:tcBorders>
            <w:shd w:val="clear" w:color="auto" w:fill="FFFFFF"/>
            <w:vAlign w:val="center"/>
            <w:hideMark/>
          </w:tcPr>
          <w:p w14:paraId="49D43C5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6E1ABC3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2B3DDE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3,63</w:t>
            </w:r>
          </w:p>
        </w:tc>
      </w:tr>
      <w:tr w:rsidR="00421A7E" w:rsidRPr="00F0137A" w14:paraId="6C34875E"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3F1DC6A6"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3.13.</w:t>
            </w:r>
          </w:p>
        </w:tc>
        <w:tc>
          <w:tcPr>
            <w:tcW w:w="4111" w:type="dxa"/>
            <w:tcBorders>
              <w:top w:val="nil"/>
              <w:left w:val="nil"/>
              <w:bottom w:val="single" w:sz="4" w:space="0" w:color="auto"/>
              <w:right w:val="single" w:sz="4" w:space="0" w:color="auto"/>
            </w:tcBorders>
            <w:shd w:val="clear" w:color="auto" w:fill="FFFFFF"/>
            <w:vAlign w:val="center"/>
            <w:hideMark/>
          </w:tcPr>
          <w:p w14:paraId="745A9901"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электрическим водонагревателем или водонагревателем на твердом топливе, без ванны, без душа</w:t>
            </w:r>
          </w:p>
        </w:tc>
        <w:tc>
          <w:tcPr>
            <w:tcW w:w="1089" w:type="dxa"/>
            <w:tcBorders>
              <w:top w:val="nil"/>
              <w:left w:val="nil"/>
              <w:bottom w:val="single" w:sz="4" w:space="0" w:color="auto"/>
              <w:right w:val="single" w:sz="4" w:space="0" w:color="auto"/>
            </w:tcBorders>
            <w:shd w:val="clear" w:color="auto" w:fill="FFFFFF"/>
            <w:vAlign w:val="center"/>
            <w:hideMark/>
          </w:tcPr>
          <w:p w14:paraId="52ACBF3C"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48315503"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2797235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2,25</w:t>
            </w:r>
          </w:p>
        </w:tc>
      </w:tr>
      <w:tr w:rsidR="00421A7E" w:rsidRPr="00F0137A" w14:paraId="7DE125C5"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363A0029"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3.14.</w:t>
            </w:r>
          </w:p>
        </w:tc>
        <w:tc>
          <w:tcPr>
            <w:tcW w:w="4111" w:type="dxa"/>
            <w:tcBorders>
              <w:top w:val="nil"/>
              <w:left w:val="nil"/>
              <w:bottom w:val="single" w:sz="4" w:space="0" w:color="auto"/>
              <w:right w:val="single" w:sz="4" w:space="0" w:color="auto"/>
            </w:tcBorders>
            <w:shd w:val="clear" w:color="auto" w:fill="FFFFFF"/>
            <w:vAlign w:val="center"/>
            <w:hideMark/>
          </w:tcPr>
          <w:p w14:paraId="6A24E4A8"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электрическим водонагревателем или водонагревателем на твердом топливе, ванной без душа</w:t>
            </w:r>
          </w:p>
        </w:tc>
        <w:tc>
          <w:tcPr>
            <w:tcW w:w="1089" w:type="dxa"/>
            <w:tcBorders>
              <w:top w:val="nil"/>
              <w:left w:val="nil"/>
              <w:bottom w:val="single" w:sz="4" w:space="0" w:color="auto"/>
              <w:right w:val="single" w:sz="4" w:space="0" w:color="auto"/>
            </w:tcBorders>
            <w:shd w:val="clear" w:color="auto" w:fill="FFFFFF"/>
            <w:vAlign w:val="center"/>
            <w:hideMark/>
          </w:tcPr>
          <w:p w14:paraId="2464F0F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4F7D688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9200EB6"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3,17</w:t>
            </w:r>
          </w:p>
        </w:tc>
      </w:tr>
      <w:tr w:rsidR="00421A7E" w:rsidRPr="00F0137A" w14:paraId="473DBE7A"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172E59C"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3.15.</w:t>
            </w:r>
          </w:p>
        </w:tc>
        <w:tc>
          <w:tcPr>
            <w:tcW w:w="4111" w:type="dxa"/>
            <w:tcBorders>
              <w:top w:val="nil"/>
              <w:left w:val="nil"/>
              <w:bottom w:val="single" w:sz="4" w:space="0" w:color="auto"/>
              <w:right w:val="single" w:sz="4" w:space="0" w:color="auto"/>
            </w:tcBorders>
            <w:shd w:val="clear" w:color="auto" w:fill="FFFFFF"/>
            <w:vAlign w:val="center"/>
            <w:hideMark/>
          </w:tcPr>
          <w:p w14:paraId="6FDF7300"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водонагревателем, душем, без ванны</w:t>
            </w:r>
          </w:p>
        </w:tc>
        <w:tc>
          <w:tcPr>
            <w:tcW w:w="1089" w:type="dxa"/>
            <w:tcBorders>
              <w:top w:val="nil"/>
              <w:left w:val="nil"/>
              <w:bottom w:val="single" w:sz="4" w:space="0" w:color="auto"/>
              <w:right w:val="single" w:sz="4" w:space="0" w:color="auto"/>
            </w:tcBorders>
            <w:shd w:val="clear" w:color="auto" w:fill="FFFFFF"/>
            <w:vAlign w:val="center"/>
            <w:hideMark/>
          </w:tcPr>
          <w:p w14:paraId="6A4BC55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77DE0AF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C56C12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3,35</w:t>
            </w:r>
          </w:p>
        </w:tc>
      </w:tr>
      <w:tr w:rsidR="00421A7E" w:rsidRPr="00F0137A" w14:paraId="440DCD16"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26C13413"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3.16.</w:t>
            </w:r>
          </w:p>
        </w:tc>
        <w:tc>
          <w:tcPr>
            <w:tcW w:w="4111" w:type="dxa"/>
            <w:tcBorders>
              <w:top w:val="nil"/>
              <w:left w:val="nil"/>
              <w:bottom w:val="single" w:sz="4" w:space="0" w:color="auto"/>
              <w:right w:val="single" w:sz="4" w:space="0" w:color="auto"/>
            </w:tcBorders>
            <w:shd w:val="clear" w:color="auto" w:fill="FFFFFF"/>
            <w:vAlign w:val="center"/>
            <w:hideMark/>
          </w:tcPr>
          <w:p w14:paraId="5CF78A01"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сидячей длиной 1200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1F761EA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1183DCA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0AB45AD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3,57</w:t>
            </w:r>
          </w:p>
        </w:tc>
      </w:tr>
      <w:tr w:rsidR="00421A7E" w:rsidRPr="00F0137A" w14:paraId="4CFD5DB9"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60819CCE"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3.17.</w:t>
            </w:r>
          </w:p>
        </w:tc>
        <w:tc>
          <w:tcPr>
            <w:tcW w:w="4111" w:type="dxa"/>
            <w:tcBorders>
              <w:top w:val="nil"/>
              <w:left w:val="nil"/>
              <w:bottom w:val="single" w:sz="4" w:space="0" w:color="auto"/>
              <w:right w:val="single" w:sz="4" w:space="0" w:color="auto"/>
            </w:tcBorders>
            <w:shd w:val="clear" w:color="auto" w:fill="FFFFFF"/>
            <w:vAlign w:val="center"/>
            <w:hideMark/>
          </w:tcPr>
          <w:p w14:paraId="6769868A"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длиной 1500 - 1550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565B581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94E484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B37F6A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3,69</w:t>
            </w:r>
          </w:p>
        </w:tc>
      </w:tr>
      <w:tr w:rsidR="00421A7E" w:rsidRPr="00F0137A" w14:paraId="79D1D370"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2F0156E1"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3.18.</w:t>
            </w:r>
          </w:p>
        </w:tc>
        <w:tc>
          <w:tcPr>
            <w:tcW w:w="4111" w:type="dxa"/>
            <w:tcBorders>
              <w:top w:val="nil"/>
              <w:left w:val="nil"/>
              <w:bottom w:val="single" w:sz="4" w:space="0" w:color="auto"/>
              <w:right w:val="single" w:sz="4" w:space="0" w:color="auto"/>
            </w:tcBorders>
            <w:shd w:val="clear" w:color="auto" w:fill="FFFFFF"/>
            <w:vAlign w:val="center"/>
            <w:hideMark/>
          </w:tcPr>
          <w:p w14:paraId="616EB2F4"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длиной 1650 - 1700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6ED423D6"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5B6FC9D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6A9F3C1B"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3,8</w:t>
            </w:r>
          </w:p>
        </w:tc>
      </w:tr>
      <w:tr w:rsidR="00421A7E" w:rsidRPr="00F0137A" w14:paraId="4926E7C2"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01A964A8"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3.19.</w:t>
            </w:r>
          </w:p>
        </w:tc>
        <w:tc>
          <w:tcPr>
            <w:tcW w:w="4111" w:type="dxa"/>
            <w:tcBorders>
              <w:top w:val="nil"/>
              <w:left w:val="nil"/>
              <w:bottom w:val="single" w:sz="4" w:space="0" w:color="auto"/>
              <w:right w:val="single" w:sz="4" w:space="0" w:color="auto"/>
            </w:tcBorders>
            <w:shd w:val="clear" w:color="auto" w:fill="FFFFFF"/>
            <w:vAlign w:val="center"/>
            <w:hideMark/>
          </w:tcPr>
          <w:p w14:paraId="5A8722F9"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ванной без душа,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0D558F2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266201F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18F34EE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3,34</w:t>
            </w:r>
          </w:p>
        </w:tc>
      </w:tr>
      <w:tr w:rsidR="00421A7E" w:rsidRPr="00F0137A" w14:paraId="2AB535CA"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7495D045"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lastRenderedPageBreak/>
              <w:t>3.20.</w:t>
            </w:r>
          </w:p>
        </w:tc>
        <w:tc>
          <w:tcPr>
            <w:tcW w:w="4111" w:type="dxa"/>
            <w:tcBorders>
              <w:top w:val="nil"/>
              <w:left w:val="nil"/>
              <w:bottom w:val="single" w:sz="4" w:space="0" w:color="auto"/>
              <w:right w:val="single" w:sz="4" w:space="0" w:color="auto"/>
            </w:tcBorders>
            <w:shd w:val="clear" w:color="auto" w:fill="FFFFFF"/>
            <w:vAlign w:val="center"/>
            <w:hideMark/>
          </w:tcPr>
          <w:p w14:paraId="3263DC41"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унитазом, раковиной, мойкой кухонной, без ванны, без душа,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3C0586C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3B0F451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53DB9A2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2,76</w:t>
            </w:r>
          </w:p>
        </w:tc>
      </w:tr>
      <w:tr w:rsidR="00421A7E" w:rsidRPr="00F0137A" w14:paraId="7D9F893B"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04DD50A4"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3.21.</w:t>
            </w:r>
          </w:p>
        </w:tc>
        <w:tc>
          <w:tcPr>
            <w:tcW w:w="4111" w:type="dxa"/>
            <w:tcBorders>
              <w:top w:val="nil"/>
              <w:left w:val="nil"/>
              <w:bottom w:val="single" w:sz="4" w:space="0" w:color="auto"/>
              <w:right w:val="single" w:sz="4" w:space="0" w:color="auto"/>
            </w:tcBorders>
            <w:shd w:val="clear" w:color="auto" w:fill="FFFFFF"/>
            <w:vAlign w:val="center"/>
            <w:hideMark/>
          </w:tcPr>
          <w:p w14:paraId="396B5748"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раковиной, мойкой кухонной, душем, электрическим водонагревателем, без унитаза, без ванны</w:t>
            </w:r>
          </w:p>
        </w:tc>
        <w:tc>
          <w:tcPr>
            <w:tcW w:w="1089" w:type="dxa"/>
            <w:tcBorders>
              <w:top w:val="nil"/>
              <w:left w:val="nil"/>
              <w:bottom w:val="single" w:sz="4" w:space="0" w:color="auto"/>
              <w:right w:val="single" w:sz="4" w:space="0" w:color="auto"/>
            </w:tcBorders>
            <w:shd w:val="clear" w:color="auto" w:fill="FFFFFF"/>
            <w:vAlign w:val="center"/>
            <w:hideMark/>
          </w:tcPr>
          <w:p w14:paraId="6600255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2EA67A8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43B7CF7B"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2,33</w:t>
            </w:r>
          </w:p>
        </w:tc>
      </w:tr>
      <w:tr w:rsidR="00421A7E" w:rsidRPr="00F0137A" w14:paraId="55CD8A45"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6C609DAF"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4.</w:t>
            </w:r>
          </w:p>
        </w:tc>
        <w:tc>
          <w:tcPr>
            <w:tcW w:w="9066" w:type="dxa"/>
            <w:gridSpan w:val="4"/>
            <w:tcBorders>
              <w:top w:val="single" w:sz="4" w:space="0" w:color="auto"/>
              <w:left w:val="nil"/>
              <w:bottom w:val="single" w:sz="4" w:space="0" w:color="auto"/>
              <w:right w:val="single" w:sz="4" w:space="0" w:color="auto"/>
            </w:tcBorders>
            <w:shd w:val="clear" w:color="auto" w:fill="FFFFFF"/>
            <w:vAlign w:val="center"/>
            <w:hideMark/>
          </w:tcPr>
          <w:p w14:paraId="518E2926"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Многоквартирные и жилые дома без централизованного горячего водоснабжения, с централизованным холодным водоснабжением, без водоотведения</w:t>
            </w:r>
          </w:p>
        </w:tc>
      </w:tr>
      <w:tr w:rsidR="00421A7E" w:rsidRPr="00F0137A" w14:paraId="446A80D6"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93E4F62"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4.1.</w:t>
            </w:r>
          </w:p>
        </w:tc>
        <w:tc>
          <w:tcPr>
            <w:tcW w:w="4111" w:type="dxa"/>
            <w:tcBorders>
              <w:top w:val="nil"/>
              <w:left w:val="nil"/>
              <w:bottom w:val="single" w:sz="4" w:space="0" w:color="auto"/>
              <w:right w:val="single" w:sz="4" w:space="0" w:color="auto"/>
            </w:tcBorders>
            <w:shd w:val="clear" w:color="auto" w:fill="FFFFFF"/>
            <w:vAlign w:val="center"/>
            <w:hideMark/>
          </w:tcPr>
          <w:p w14:paraId="76784607"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раковиной, мойкой кухонной, газовым водонагревателем (кроме быстродействующего), без ванны, без душа</w:t>
            </w:r>
          </w:p>
        </w:tc>
        <w:tc>
          <w:tcPr>
            <w:tcW w:w="1089" w:type="dxa"/>
            <w:tcBorders>
              <w:top w:val="nil"/>
              <w:left w:val="nil"/>
              <w:bottom w:val="single" w:sz="4" w:space="0" w:color="auto"/>
              <w:right w:val="single" w:sz="4" w:space="0" w:color="auto"/>
            </w:tcBorders>
            <w:shd w:val="clear" w:color="auto" w:fill="FFFFFF"/>
            <w:vAlign w:val="center"/>
            <w:hideMark/>
          </w:tcPr>
          <w:p w14:paraId="7F237C2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F5F60C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590F8B9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2,41</w:t>
            </w:r>
          </w:p>
        </w:tc>
      </w:tr>
      <w:tr w:rsidR="00421A7E" w:rsidRPr="00F0137A" w14:paraId="4327BB62"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44DD63F0"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4.2.</w:t>
            </w:r>
          </w:p>
        </w:tc>
        <w:tc>
          <w:tcPr>
            <w:tcW w:w="4111" w:type="dxa"/>
            <w:tcBorders>
              <w:top w:val="nil"/>
              <w:left w:val="nil"/>
              <w:bottom w:val="single" w:sz="4" w:space="0" w:color="auto"/>
              <w:right w:val="single" w:sz="4" w:space="0" w:color="auto"/>
            </w:tcBorders>
            <w:shd w:val="clear" w:color="auto" w:fill="FFFFFF"/>
            <w:vAlign w:val="center"/>
            <w:hideMark/>
          </w:tcPr>
          <w:p w14:paraId="7C4FD1FD"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раковиной, мойкой кухонной, ванной сидячей длиной 1200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1D37D50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1F3C8E8"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006F2694"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2,53</w:t>
            </w:r>
          </w:p>
        </w:tc>
      </w:tr>
      <w:tr w:rsidR="00421A7E" w:rsidRPr="00F0137A" w14:paraId="462A1695"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664C713D"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4.3.</w:t>
            </w:r>
          </w:p>
        </w:tc>
        <w:tc>
          <w:tcPr>
            <w:tcW w:w="4111" w:type="dxa"/>
            <w:tcBorders>
              <w:top w:val="nil"/>
              <w:left w:val="nil"/>
              <w:bottom w:val="single" w:sz="4" w:space="0" w:color="auto"/>
              <w:right w:val="single" w:sz="4" w:space="0" w:color="auto"/>
            </w:tcBorders>
            <w:shd w:val="clear" w:color="auto" w:fill="FFFFFF"/>
            <w:vAlign w:val="center"/>
            <w:hideMark/>
          </w:tcPr>
          <w:p w14:paraId="1DA12BAC"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раковиной, мойкой кухонной, ванной длиной 1500 - 1550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4B151849"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03518835"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69E30B0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2,64</w:t>
            </w:r>
          </w:p>
        </w:tc>
      </w:tr>
      <w:tr w:rsidR="00421A7E" w:rsidRPr="00F0137A" w14:paraId="7F37A0CA"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57B12E37"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4.4.</w:t>
            </w:r>
          </w:p>
        </w:tc>
        <w:tc>
          <w:tcPr>
            <w:tcW w:w="4111" w:type="dxa"/>
            <w:tcBorders>
              <w:top w:val="nil"/>
              <w:left w:val="nil"/>
              <w:bottom w:val="single" w:sz="4" w:space="0" w:color="auto"/>
              <w:right w:val="single" w:sz="4" w:space="0" w:color="auto"/>
            </w:tcBorders>
            <w:shd w:val="clear" w:color="auto" w:fill="FFFFFF"/>
            <w:vAlign w:val="center"/>
            <w:hideMark/>
          </w:tcPr>
          <w:p w14:paraId="4346D6E3"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раковиной, мойкой кухонной, ванной длиной 1650 - 1700 мм с душем,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0FAE9351"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37563D87"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0283393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2,76</w:t>
            </w:r>
          </w:p>
        </w:tc>
      </w:tr>
      <w:tr w:rsidR="00421A7E" w:rsidRPr="00F0137A" w14:paraId="76E363FE"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1420581A"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4.5.</w:t>
            </w:r>
          </w:p>
        </w:tc>
        <w:tc>
          <w:tcPr>
            <w:tcW w:w="4111" w:type="dxa"/>
            <w:tcBorders>
              <w:top w:val="nil"/>
              <w:left w:val="nil"/>
              <w:bottom w:val="single" w:sz="4" w:space="0" w:color="auto"/>
              <w:right w:val="single" w:sz="4" w:space="0" w:color="auto"/>
            </w:tcBorders>
            <w:shd w:val="clear" w:color="auto" w:fill="FFFFFF"/>
            <w:vAlign w:val="center"/>
            <w:hideMark/>
          </w:tcPr>
          <w:p w14:paraId="37E0AB72"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раковиной, мойкой кухонной, без ванны, без душа, без водонагревателя</w:t>
            </w:r>
          </w:p>
        </w:tc>
        <w:tc>
          <w:tcPr>
            <w:tcW w:w="1089" w:type="dxa"/>
            <w:tcBorders>
              <w:top w:val="nil"/>
              <w:left w:val="nil"/>
              <w:bottom w:val="single" w:sz="4" w:space="0" w:color="auto"/>
              <w:right w:val="single" w:sz="4" w:space="0" w:color="auto"/>
            </w:tcBorders>
            <w:shd w:val="clear" w:color="auto" w:fill="FFFFFF"/>
            <w:vAlign w:val="center"/>
            <w:hideMark/>
          </w:tcPr>
          <w:p w14:paraId="411E11A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3996FF77"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70D357FC"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1,26</w:t>
            </w:r>
          </w:p>
        </w:tc>
      </w:tr>
      <w:tr w:rsidR="00421A7E" w:rsidRPr="00F0137A" w14:paraId="3576EE15"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0C7FF473"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4.6.</w:t>
            </w:r>
          </w:p>
        </w:tc>
        <w:tc>
          <w:tcPr>
            <w:tcW w:w="4111" w:type="dxa"/>
            <w:tcBorders>
              <w:top w:val="nil"/>
              <w:left w:val="nil"/>
              <w:bottom w:val="single" w:sz="4" w:space="0" w:color="auto"/>
              <w:right w:val="single" w:sz="4" w:space="0" w:color="auto"/>
            </w:tcBorders>
            <w:shd w:val="clear" w:color="auto" w:fill="FFFFFF"/>
            <w:vAlign w:val="center"/>
            <w:hideMark/>
          </w:tcPr>
          <w:p w14:paraId="23D185EB"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раковиной, мойкой кухонной, быстродействующим газовым водонагревателем, без ванны, без душа, без унитаза</w:t>
            </w:r>
          </w:p>
        </w:tc>
        <w:tc>
          <w:tcPr>
            <w:tcW w:w="1089" w:type="dxa"/>
            <w:tcBorders>
              <w:top w:val="nil"/>
              <w:left w:val="nil"/>
              <w:bottom w:val="single" w:sz="4" w:space="0" w:color="auto"/>
              <w:right w:val="single" w:sz="4" w:space="0" w:color="auto"/>
            </w:tcBorders>
            <w:shd w:val="clear" w:color="auto" w:fill="FFFFFF"/>
            <w:vAlign w:val="center"/>
            <w:hideMark/>
          </w:tcPr>
          <w:p w14:paraId="380B4D4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24A1875F"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63D31FC6"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2,13</w:t>
            </w:r>
          </w:p>
        </w:tc>
      </w:tr>
      <w:tr w:rsidR="00421A7E" w:rsidRPr="00F0137A" w14:paraId="20438068"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2E987ED6"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4.7.</w:t>
            </w:r>
          </w:p>
        </w:tc>
        <w:tc>
          <w:tcPr>
            <w:tcW w:w="4111" w:type="dxa"/>
            <w:tcBorders>
              <w:top w:val="nil"/>
              <w:left w:val="nil"/>
              <w:bottom w:val="single" w:sz="4" w:space="0" w:color="auto"/>
              <w:right w:val="single" w:sz="4" w:space="0" w:color="auto"/>
            </w:tcBorders>
            <w:shd w:val="clear" w:color="auto" w:fill="FFFFFF"/>
            <w:vAlign w:val="center"/>
            <w:hideMark/>
          </w:tcPr>
          <w:p w14:paraId="2B469E1A"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Жилое помещение оборудовано раковиной, мойкой кухонной, ванной длиной 1650 - 1700 мм с душем, электрическим водонагревателем или водонагревателем на твердом топливе</w:t>
            </w:r>
          </w:p>
        </w:tc>
        <w:tc>
          <w:tcPr>
            <w:tcW w:w="1089" w:type="dxa"/>
            <w:tcBorders>
              <w:top w:val="nil"/>
              <w:left w:val="nil"/>
              <w:bottom w:val="single" w:sz="4" w:space="0" w:color="auto"/>
              <w:right w:val="single" w:sz="4" w:space="0" w:color="auto"/>
            </w:tcBorders>
            <w:shd w:val="clear" w:color="auto" w:fill="FFFFFF"/>
            <w:vAlign w:val="center"/>
            <w:hideMark/>
          </w:tcPr>
          <w:p w14:paraId="4F2C146D"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6918704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6998A6CA"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2,61</w:t>
            </w:r>
          </w:p>
        </w:tc>
      </w:tr>
      <w:tr w:rsidR="00421A7E" w:rsidRPr="00F0137A" w14:paraId="5A842A5A"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58A1D445"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5.</w:t>
            </w:r>
          </w:p>
        </w:tc>
        <w:tc>
          <w:tcPr>
            <w:tcW w:w="4111" w:type="dxa"/>
            <w:tcBorders>
              <w:top w:val="nil"/>
              <w:left w:val="nil"/>
              <w:bottom w:val="single" w:sz="4" w:space="0" w:color="auto"/>
              <w:right w:val="single" w:sz="4" w:space="0" w:color="auto"/>
            </w:tcBorders>
            <w:shd w:val="clear" w:color="auto" w:fill="FFFFFF"/>
            <w:vAlign w:val="center"/>
            <w:hideMark/>
          </w:tcPr>
          <w:p w14:paraId="535947A3"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Дома, использующиеся в качестве общежитий, оборудованные мойками, раковинами, унитазами, с душевыми, с централизованным холодным и горячим водоснабжением, водоотведением</w:t>
            </w:r>
          </w:p>
        </w:tc>
        <w:tc>
          <w:tcPr>
            <w:tcW w:w="1089" w:type="dxa"/>
            <w:tcBorders>
              <w:top w:val="nil"/>
              <w:left w:val="nil"/>
              <w:bottom w:val="single" w:sz="4" w:space="0" w:color="auto"/>
              <w:right w:val="single" w:sz="4" w:space="0" w:color="auto"/>
            </w:tcBorders>
            <w:shd w:val="clear" w:color="auto" w:fill="FFFFFF"/>
            <w:vAlign w:val="center"/>
            <w:hideMark/>
          </w:tcPr>
          <w:p w14:paraId="231E19A0"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54C9C7B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1,93</w:t>
            </w:r>
          </w:p>
        </w:tc>
        <w:tc>
          <w:tcPr>
            <w:tcW w:w="1933" w:type="dxa"/>
            <w:tcBorders>
              <w:top w:val="nil"/>
              <w:left w:val="nil"/>
              <w:bottom w:val="single" w:sz="4" w:space="0" w:color="auto"/>
              <w:right w:val="single" w:sz="4" w:space="0" w:color="auto"/>
            </w:tcBorders>
            <w:shd w:val="clear" w:color="auto" w:fill="FFFFFF"/>
            <w:vAlign w:val="center"/>
            <w:hideMark/>
          </w:tcPr>
          <w:p w14:paraId="5BFED6D2"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3,34</w:t>
            </w:r>
          </w:p>
        </w:tc>
      </w:tr>
      <w:tr w:rsidR="00421A7E" w:rsidRPr="00F0137A" w14:paraId="43572187" w14:textId="77777777" w:rsidTr="00421A7E">
        <w:trPr>
          <w:trHeight w:val="20"/>
        </w:trPr>
        <w:tc>
          <w:tcPr>
            <w:tcW w:w="562" w:type="dxa"/>
            <w:tcBorders>
              <w:top w:val="nil"/>
              <w:left w:val="single" w:sz="4" w:space="0" w:color="auto"/>
              <w:bottom w:val="single" w:sz="4" w:space="0" w:color="auto"/>
              <w:right w:val="single" w:sz="4" w:space="0" w:color="auto"/>
            </w:tcBorders>
            <w:shd w:val="clear" w:color="auto" w:fill="FFFFFF"/>
            <w:vAlign w:val="center"/>
            <w:hideMark/>
          </w:tcPr>
          <w:p w14:paraId="1B59A666" w14:textId="77777777" w:rsidR="00421A7E" w:rsidRPr="00F0137A" w:rsidRDefault="00421A7E" w:rsidP="00F0137A">
            <w:pPr>
              <w:spacing w:after="0" w:line="240" w:lineRule="auto"/>
              <w:ind w:right="-113"/>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lastRenderedPageBreak/>
              <w:t>6.</w:t>
            </w:r>
          </w:p>
        </w:tc>
        <w:tc>
          <w:tcPr>
            <w:tcW w:w="4111" w:type="dxa"/>
            <w:tcBorders>
              <w:top w:val="nil"/>
              <w:left w:val="nil"/>
              <w:bottom w:val="single" w:sz="4" w:space="0" w:color="auto"/>
              <w:right w:val="single" w:sz="4" w:space="0" w:color="auto"/>
            </w:tcBorders>
            <w:shd w:val="clear" w:color="auto" w:fill="FFFFFF"/>
            <w:vAlign w:val="center"/>
            <w:hideMark/>
          </w:tcPr>
          <w:p w14:paraId="59515984" w14:textId="77777777" w:rsidR="00421A7E" w:rsidRPr="00F0137A" w:rsidRDefault="00421A7E" w:rsidP="00F0137A">
            <w:pPr>
              <w:spacing w:after="0" w:line="240" w:lineRule="auto"/>
              <w:ind w:right="-57"/>
              <w:contextualSpacing/>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Многоквартирные и жилые дома с водоразборной колонкой</w:t>
            </w:r>
          </w:p>
        </w:tc>
        <w:tc>
          <w:tcPr>
            <w:tcW w:w="1089" w:type="dxa"/>
            <w:tcBorders>
              <w:top w:val="nil"/>
              <w:left w:val="nil"/>
              <w:bottom w:val="single" w:sz="4" w:space="0" w:color="auto"/>
              <w:right w:val="single" w:sz="4" w:space="0" w:color="auto"/>
            </w:tcBorders>
            <w:shd w:val="clear" w:color="auto" w:fill="FFFFFF"/>
            <w:vAlign w:val="center"/>
            <w:hideMark/>
          </w:tcPr>
          <w:p w14:paraId="20E3FB37"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куб. м в месяц на человека</w:t>
            </w:r>
          </w:p>
        </w:tc>
        <w:tc>
          <w:tcPr>
            <w:tcW w:w="1933" w:type="dxa"/>
            <w:tcBorders>
              <w:top w:val="nil"/>
              <w:left w:val="nil"/>
              <w:bottom w:val="single" w:sz="4" w:space="0" w:color="auto"/>
              <w:right w:val="single" w:sz="4" w:space="0" w:color="auto"/>
            </w:tcBorders>
            <w:shd w:val="clear" w:color="auto" w:fill="FFFFFF"/>
            <w:vAlign w:val="center"/>
            <w:hideMark/>
          </w:tcPr>
          <w:p w14:paraId="652933C9"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lang w:val="en-US" w:bidi="en-US"/>
              </w:rPr>
              <w:t>x</w:t>
            </w:r>
          </w:p>
        </w:tc>
        <w:tc>
          <w:tcPr>
            <w:tcW w:w="1933" w:type="dxa"/>
            <w:tcBorders>
              <w:top w:val="nil"/>
              <w:left w:val="nil"/>
              <w:bottom w:val="single" w:sz="4" w:space="0" w:color="auto"/>
              <w:right w:val="single" w:sz="4" w:space="0" w:color="auto"/>
            </w:tcBorders>
            <w:shd w:val="clear" w:color="auto" w:fill="FFFFFF"/>
            <w:vAlign w:val="center"/>
            <w:hideMark/>
          </w:tcPr>
          <w:p w14:paraId="78B498CE" w14:textId="77777777" w:rsidR="00421A7E" w:rsidRPr="00F0137A" w:rsidRDefault="00421A7E" w:rsidP="00F0137A">
            <w:pPr>
              <w:spacing w:after="0" w:line="240" w:lineRule="auto"/>
              <w:ind w:right="-57"/>
              <w:contextualSpacing/>
              <w:jc w:val="center"/>
              <w:rPr>
                <w:rFonts w:ascii="Times New Roman" w:eastAsia="Times New Roman" w:hAnsi="Times New Roman"/>
                <w:color w:val="000000"/>
                <w:sz w:val="24"/>
                <w:szCs w:val="24"/>
              </w:rPr>
            </w:pPr>
            <w:r w:rsidRPr="00F0137A">
              <w:rPr>
                <w:rFonts w:ascii="Times New Roman" w:eastAsia="Times New Roman" w:hAnsi="Times New Roman"/>
                <w:color w:val="000000"/>
                <w:sz w:val="24"/>
                <w:szCs w:val="24"/>
              </w:rPr>
              <w:t>1,2</w:t>
            </w:r>
          </w:p>
        </w:tc>
      </w:tr>
    </w:tbl>
    <w:p w14:paraId="3232CE4A"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1.3.5. Описание существующей системы коммерческого учета горячей, питьевой, технической воды и планов по установке приборов учета</w:t>
      </w:r>
    </w:p>
    <w:p w14:paraId="6220C513" w14:textId="77777777" w:rsidR="00421A7E" w:rsidRPr="00F0137A" w:rsidRDefault="00421A7E" w:rsidP="00F0137A">
      <w:pPr>
        <w:autoSpaceDE w:val="0"/>
        <w:autoSpaceDN w:val="0"/>
        <w:adjustRightInd w:val="0"/>
        <w:spacing w:after="0" w:line="240" w:lineRule="auto"/>
        <w:ind w:right="-1"/>
        <w:contextualSpacing/>
        <w:jc w:val="both"/>
        <w:rPr>
          <w:rFonts w:ascii="Times New Roman" w:hAnsi="Times New Roman"/>
          <w:sz w:val="24"/>
          <w:szCs w:val="24"/>
        </w:rPr>
      </w:pPr>
      <w:r w:rsidRPr="00F0137A">
        <w:rPr>
          <w:rFonts w:ascii="Times New Roman" w:hAnsi="Times New Roman"/>
          <w:sz w:val="24"/>
          <w:szCs w:val="24"/>
        </w:rPr>
        <w:t>Приоритетными группами потребителей, для которых требуется решение задачи по обеспечению коммерческого учета являются жилищный фонд. Согласно информации государственной информационной системы жилищно-коммунального хозяйства, оснащенность индивидуальными приборами учета составляет:</w:t>
      </w:r>
    </w:p>
    <w:p w14:paraId="1E35473A" w14:textId="77777777" w:rsidR="00421A7E" w:rsidRPr="00F0137A" w:rsidRDefault="00421A7E" w:rsidP="00F0137A">
      <w:pPr>
        <w:autoSpaceDE w:val="0"/>
        <w:autoSpaceDN w:val="0"/>
        <w:adjustRightInd w:val="0"/>
        <w:spacing w:after="0" w:line="240" w:lineRule="auto"/>
        <w:ind w:right="-1"/>
        <w:contextualSpacing/>
        <w:jc w:val="both"/>
        <w:rPr>
          <w:rFonts w:ascii="Times New Roman" w:hAnsi="Times New Roman"/>
          <w:sz w:val="24"/>
          <w:szCs w:val="24"/>
        </w:rPr>
      </w:pPr>
      <w:r w:rsidRPr="00F0137A">
        <w:rPr>
          <w:rFonts w:ascii="Times New Roman" w:hAnsi="Times New Roman"/>
          <w:sz w:val="24"/>
          <w:szCs w:val="24"/>
        </w:rPr>
        <w:t xml:space="preserve">- в </w:t>
      </w:r>
      <w:proofErr w:type="spellStart"/>
      <w:r w:rsidRPr="00F0137A">
        <w:rPr>
          <w:rFonts w:ascii="Times New Roman" w:hAnsi="Times New Roman"/>
          <w:sz w:val="24"/>
          <w:szCs w:val="24"/>
        </w:rPr>
        <w:t>р.п</w:t>
      </w:r>
      <w:proofErr w:type="spellEnd"/>
      <w:r w:rsidRPr="00F0137A">
        <w:rPr>
          <w:rFonts w:ascii="Times New Roman" w:hAnsi="Times New Roman"/>
          <w:sz w:val="24"/>
          <w:szCs w:val="24"/>
        </w:rPr>
        <w:t>. Кулотино 64,25% потребителей;</w:t>
      </w:r>
    </w:p>
    <w:p w14:paraId="7CFA4BA4" w14:textId="77777777" w:rsidR="00421A7E" w:rsidRPr="00F0137A" w:rsidRDefault="00421A7E" w:rsidP="00F0137A">
      <w:pPr>
        <w:autoSpaceDE w:val="0"/>
        <w:autoSpaceDN w:val="0"/>
        <w:adjustRightInd w:val="0"/>
        <w:spacing w:after="0" w:line="240" w:lineRule="auto"/>
        <w:ind w:right="-1"/>
        <w:contextualSpacing/>
        <w:jc w:val="both"/>
        <w:rPr>
          <w:rFonts w:ascii="Times New Roman" w:hAnsi="Times New Roman"/>
          <w:sz w:val="24"/>
          <w:szCs w:val="24"/>
        </w:rPr>
      </w:pPr>
      <w:r w:rsidRPr="00F0137A">
        <w:rPr>
          <w:rFonts w:ascii="Times New Roman" w:hAnsi="Times New Roman"/>
          <w:sz w:val="24"/>
          <w:szCs w:val="24"/>
        </w:rPr>
        <w:t xml:space="preserve">- в д. </w:t>
      </w:r>
      <w:proofErr w:type="spellStart"/>
      <w:r w:rsidRPr="00F0137A">
        <w:rPr>
          <w:rFonts w:ascii="Times New Roman" w:hAnsi="Times New Roman"/>
          <w:color w:val="000000"/>
          <w:sz w:val="24"/>
          <w:szCs w:val="24"/>
        </w:rPr>
        <w:t>Полищи</w:t>
      </w:r>
      <w:proofErr w:type="spellEnd"/>
      <w:r w:rsidRPr="00F0137A">
        <w:rPr>
          <w:rFonts w:ascii="Times New Roman" w:hAnsi="Times New Roman"/>
          <w:sz w:val="24"/>
          <w:szCs w:val="24"/>
        </w:rPr>
        <w:t xml:space="preserve"> 96,67% потребителей</w:t>
      </w:r>
    </w:p>
    <w:p w14:paraId="2934CF09" w14:textId="77777777" w:rsidR="00421A7E" w:rsidRPr="00F0137A" w:rsidRDefault="00421A7E" w:rsidP="00F0137A">
      <w:pPr>
        <w:autoSpaceDE w:val="0"/>
        <w:autoSpaceDN w:val="0"/>
        <w:adjustRightInd w:val="0"/>
        <w:spacing w:after="0" w:line="240" w:lineRule="auto"/>
        <w:ind w:right="-1"/>
        <w:contextualSpacing/>
        <w:jc w:val="both"/>
        <w:rPr>
          <w:rFonts w:ascii="Times New Roman" w:hAnsi="Times New Roman"/>
          <w:color w:val="000000" w:themeColor="text1"/>
          <w:sz w:val="24"/>
          <w:szCs w:val="24"/>
        </w:rPr>
      </w:pPr>
      <w:r w:rsidRPr="00F0137A">
        <w:rPr>
          <w:rFonts w:ascii="Times New Roman" w:hAnsi="Times New Roman"/>
          <w:sz w:val="24"/>
          <w:szCs w:val="24"/>
        </w:rPr>
        <w:t xml:space="preserve">Расчет объема предоставляемой коммунальной услуги абонентам, у которых не установлены приборы, ведется на основании </w:t>
      </w:r>
      <w:r w:rsidRPr="00F0137A">
        <w:rPr>
          <w:rFonts w:ascii="Times New Roman" w:hAnsi="Times New Roman"/>
          <w:sz w:val="24"/>
          <w:szCs w:val="24"/>
          <w:shd w:val="clear" w:color="auto" w:fill="FFFFFF"/>
        </w:rPr>
        <w:t>постановления Региональной службы по тарифам Новгородской области №39/3 от 29.08.2019.</w:t>
      </w:r>
    </w:p>
    <w:p w14:paraId="69F75ADE" w14:textId="77777777" w:rsidR="00421A7E" w:rsidRPr="00F0137A" w:rsidRDefault="00421A7E" w:rsidP="00F0137A">
      <w:pPr>
        <w:autoSpaceDE w:val="0"/>
        <w:autoSpaceDN w:val="0"/>
        <w:adjustRightInd w:val="0"/>
        <w:spacing w:after="0" w:line="240" w:lineRule="auto"/>
        <w:ind w:right="-1"/>
        <w:contextualSpacing/>
        <w:jc w:val="both"/>
        <w:rPr>
          <w:rFonts w:ascii="Times New Roman" w:hAnsi="Times New Roman"/>
          <w:color w:val="000000" w:themeColor="text1"/>
          <w:sz w:val="24"/>
          <w:szCs w:val="24"/>
        </w:rPr>
      </w:pPr>
      <w:r w:rsidRPr="00F0137A">
        <w:rPr>
          <w:rFonts w:ascii="Times New Roman" w:hAnsi="Times New Roman"/>
          <w:color w:val="000000" w:themeColor="text1"/>
          <w:sz w:val="24"/>
          <w:szCs w:val="24"/>
        </w:rPr>
        <w:t>Согласно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любые производимые, передаваемые и потребляемые энергетические ресурсы подлежат обязательному учету с применением приборов учета используемых энергетических ресурсов. Т.е. к концу расчетного периода необходимо запланировать установку приборов учета для 100% потребителей.</w:t>
      </w:r>
    </w:p>
    <w:p w14:paraId="5165E53E"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1.3.6. Анализ резервов и дефицитов производственных мощностей системы водоснабжения поселения</w:t>
      </w:r>
    </w:p>
    <w:p w14:paraId="4D185942"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Таблица 15 - Анализ резервов и дефицитов производственных мощностей системы водоснабжения поселения</w:t>
      </w:r>
    </w:p>
    <w:tbl>
      <w:tblPr>
        <w:tblStyle w:val="10"/>
        <w:tblW w:w="0" w:type="auto"/>
        <w:tblLook w:val="04A0" w:firstRow="1" w:lastRow="0" w:firstColumn="1" w:lastColumn="0" w:noHBand="0" w:noVBand="1"/>
      </w:tblPr>
      <w:tblGrid>
        <w:gridCol w:w="691"/>
        <w:gridCol w:w="3031"/>
        <w:gridCol w:w="1910"/>
        <w:gridCol w:w="2068"/>
        <w:gridCol w:w="1929"/>
      </w:tblGrid>
      <w:tr w:rsidR="00421A7E" w:rsidRPr="00F0137A" w14:paraId="01F6011D" w14:textId="77777777" w:rsidTr="00421A7E">
        <w:tc>
          <w:tcPr>
            <w:tcW w:w="691" w:type="dxa"/>
            <w:vAlign w:val="center"/>
          </w:tcPr>
          <w:p w14:paraId="3A251BBC"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rPr>
            </w:pPr>
            <w:r w:rsidRPr="00F0137A">
              <w:rPr>
                <w:rFonts w:ascii="Times New Roman" w:hAnsi="Times New Roman"/>
                <w:b/>
                <w:bCs/>
                <w:sz w:val="24"/>
                <w:szCs w:val="24"/>
              </w:rPr>
              <w:t>№ п/п</w:t>
            </w:r>
          </w:p>
        </w:tc>
        <w:tc>
          <w:tcPr>
            <w:tcW w:w="3031" w:type="dxa"/>
            <w:vAlign w:val="center"/>
          </w:tcPr>
          <w:p w14:paraId="3CA5BE35"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rPr>
            </w:pPr>
            <w:r w:rsidRPr="00F0137A">
              <w:rPr>
                <w:rFonts w:ascii="Times New Roman" w:hAnsi="Times New Roman"/>
                <w:b/>
                <w:bCs/>
                <w:sz w:val="24"/>
                <w:szCs w:val="24"/>
              </w:rPr>
              <w:t>Наименование населенного пункта</w:t>
            </w:r>
          </w:p>
        </w:tc>
        <w:tc>
          <w:tcPr>
            <w:tcW w:w="1910" w:type="dxa"/>
            <w:vAlign w:val="center"/>
          </w:tcPr>
          <w:p w14:paraId="3D7ED8F6"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rPr>
            </w:pPr>
            <w:r w:rsidRPr="00F0137A">
              <w:rPr>
                <w:rFonts w:ascii="Times New Roman" w:hAnsi="Times New Roman"/>
                <w:b/>
                <w:bCs/>
                <w:sz w:val="24"/>
                <w:szCs w:val="24"/>
              </w:rPr>
              <w:t>Мощность водозаборных сооружений, м</w:t>
            </w:r>
            <w:r w:rsidRPr="00F0137A">
              <w:rPr>
                <w:rFonts w:ascii="Times New Roman" w:hAnsi="Times New Roman"/>
                <w:b/>
                <w:bCs/>
                <w:sz w:val="24"/>
                <w:szCs w:val="24"/>
                <w:vertAlign w:val="superscript"/>
              </w:rPr>
              <w:t>3</w:t>
            </w:r>
            <w:r w:rsidRPr="00F0137A">
              <w:rPr>
                <w:rFonts w:ascii="Times New Roman" w:hAnsi="Times New Roman"/>
                <w:b/>
                <w:bCs/>
                <w:sz w:val="24"/>
                <w:szCs w:val="24"/>
              </w:rPr>
              <w:t>/</w:t>
            </w:r>
            <w:proofErr w:type="spellStart"/>
            <w:r w:rsidRPr="00F0137A">
              <w:rPr>
                <w:rFonts w:ascii="Times New Roman" w:hAnsi="Times New Roman"/>
                <w:b/>
                <w:bCs/>
                <w:sz w:val="24"/>
                <w:szCs w:val="24"/>
              </w:rPr>
              <w:t>сут</w:t>
            </w:r>
            <w:proofErr w:type="spellEnd"/>
          </w:p>
        </w:tc>
        <w:tc>
          <w:tcPr>
            <w:tcW w:w="2068" w:type="dxa"/>
            <w:vAlign w:val="center"/>
          </w:tcPr>
          <w:p w14:paraId="465629D0"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rPr>
            </w:pPr>
            <w:r w:rsidRPr="00F0137A">
              <w:rPr>
                <w:rFonts w:ascii="Times New Roman" w:hAnsi="Times New Roman"/>
                <w:b/>
                <w:bCs/>
                <w:sz w:val="24"/>
                <w:szCs w:val="24"/>
              </w:rPr>
              <w:t>Суточное</w:t>
            </w:r>
          </w:p>
          <w:p w14:paraId="728EDF3C"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rPr>
            </w:pPr>
            <w:r w:rsidRPr="00F0137A">
              <w:rPr>
                <w:rFonts w:ascii="Times New Roman" w:hAnsi="Times New Roman"/>
                <w:b/>
                <w:bCs/>
                <w:sz w:val="24"/>
                <w:szCs w:val="24"/>
              </w:rPr>
              <w:t>водопотребление за базовый год, м</w:t>
            </w:r>
            <w:r w:rsidRPr="00F0137A">
              <w:rPr>
                <w:rFonts w:ascii="Times New Roman" w:hAnsi="Times New Roman"/>
                <w:b/>
                <w:bCs/>
                <w:sz w:val="24"/>
                <w:szCs w:val="24"/>
                <w:vertAlign w:val="superscript"/>
              </w:rPr>
              <w:t>3</w:t>
            </w:r>
            <w:r w:rsidRPr="00F0137A">
              <w:rPr>
                <w:rFonts w:ascii="Times New Roman" w:hAnsi="Times New Roman"/>
                <w:b/>
                <w:bCs/>
                <w:sz w:val="24"/>
                <w:szCs w:val="24"/>
              </w:rPr>
              <w:t>/</w:t>
            </w:r>
            <w:proofErr w:type="spellStart"/>
            <w:r w:rsidRPr="00F0137A">
              <w:rPr>
                <w:rFonts w:ascii="Times New Roman" w:hAnsi="Times New Roman"/>
                <w:b/>
                <w:bCs/>
                <w:sz w:val="24"/>
                <w:szCs w:val="24"/>
              </w:rPr>
              <w:t>сут</w:t>
            </w:r>
            <w:proofErr w:type="spellEnd"/>
          </w:p>
        </w:tc>
        <w:tc>
          <w:tcPr>
            <w:tcW w:w="1929" w:type="dxa"/>
            <w:vAlign w:val="center"/>
          </w:tcPr>
          <w:p w14:paraId="6E16F65B"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rPr>
            </w:pPr>
            <w:r w:rsidRPr="00F0137A">
              <w:rPr>
                <w:rFonts w:ascii="Times New Roman" w:hAnsi="Times New Roman"/>
                <w:b/>
                <w:bCs/>
                <w:sz w:val="24"/>
                <w:szCs w:val="24"/>
              </w:rPr>
              <w:t>Резерв/дефицит мощности водозаборных сооружений, м</w:t>
            </w:r>
            <w:r w:rsidRPr="00F0137A">
              <w:rPr>
                <w:rFonts w:ascii="Times New Roman" w:hAnsi="Times New Roman"/>
                <w:b/>
                <w:bCs/>
                <w:sz w:val="24"/>
                <w:szCs w:val="24"/>
                <w:vertAlign w:val="superscript"/>
              </w:rPr>
              <w:t>3</w:t>
            </w:r>
            <w:r w:rsidRPr="00F0137A">
              <w:rPr>
                <w:rFonts w:ascii="Times New Roman" w:hAnsi="Times New Roman"/>
                <w:b/>
                <w:bCs/>
                <w:sz w:val="24"/>
                <w:szCs w:val="24"/>
              </w:rPr>
              <w:t>/</w:t>
            </w:r>
            <w:proofErr w:type="spellStart"/>
            <w:r w:rsidRPr="00F0137A">
              <w:rPr>
                <w:rFonts w:ascii="Times New Roman" w:hAnsi="Times New Roman"/>
                <w:b/>
                <w:bCs/>
                <w:sz w:val="24"/>
                <w:szCs w:val="24"/>
              </w:rPr>
              <w:t>сут</w:t>
            </w:r>
            <w:proofErr w:type="spellEnd"/>
          </w:p>
        </w:tc>
      </w:tr>
      <w:tr w:rsidR="00421A7E" w:rsidRPr="00F0137A" w14:paraId="106F88A3" w14:textId="77777777" w:rsidTr="00421A7E">
        <w:tc>
          <w:tcPr>
            <w:tcW w:w="691" w:type="dxa"/>
            <w:vAlign w:val="center"/>
          </w:tcPr>
          <w:p w14:paraId="55957958" w14:textId="77777777" w:rsidR="00421A7E" w:rsidRPr="00F0137A" w:rsidRDefault="00421A7E" w:rsidP="00F0137A">
            <w:pPr>
              <w:numPr>
                <w:ilvl w:val="0"/>
                <w:numId w:val="15"/>
              </w:numPr>
              <w:autoSpaceDE w:val="0"/>
              <w:autoSpaceDN w:val="0"/>
              <w:adjustRightInd w:val="0"/>
              <w:spacing w:after="0" w:line="240" w:lineRule="auto"/>
              <w:ind w:left="57"/>
              <w:contextualSpacing/>
              <w:jc w:val="center"/>
              <w:rPr>
                <w:rFonts w:ascii="Times New Roman" w:hAnsi="Times New Roman"/>
                <w:sz w:val="24"/>
                <w:szCs w:val="24"/>
              </w:rPr>
            </w:pPr>
          </w:p>
        </w:tc>
        <w:tc>
          <w:tcPr>
            <w:tcW w:w="3031" w:type="dxa"/>
            <w:vAlign w:val="center"/>
          </w:tcPr>
          <w:p w14:paraId="625D0D92" w14:textId="77777777" w:rsidR="00421A7E" w:rsidRPr="00F0137A" w:rsidRDefault="00421A7E" w:rsidP="00F0137A">
            <w:pPr>
              <w:autoSpaceDE w:val="0"/>
              <w:autoSpaceDN w:val="0"/>
              <w:adjustRightInd w:val="0"/>
              <w:spacing w:after="0" w:line="240" w:lineRule="auto"/>
              <w:ind w:right="-1"/>
              <w:contextualSpacing/>
              <w:rPr>
                <w:rFonts w:ascii="Times New Roman" w:hAnsi="Times New Roman"/>
                <w:sz w:val="24"/>
                <w:szCs w:val="24"/>
              </w:rPr>
            </w:pPr>
            <w:proofErr w:type="spellStart"/>
            <w:r w:rsidRPr="00F0137A">
              <w:rPr>
                <w:rFonts w:ascii="Times New Roman" w:hAnsi="Times New Roman"/>
                <w:sz w:val="24"/>
                <w:szCs w:val="24"/>
              </w:rPr>
              <w:t>р.п</w:t>
            </w:r>
            <w:proofErr w:type="spellEnd"/>
            <w:r w:rsidRPr="00F0137A">
              <w:rPr>
                <w:rFonts w:ascii="Times New Roman" w:hAnsi="Times New Roman"/>
                <w:sz w:val="24"/>
                <w:szCs w:val="24"/>
              </w:rPr>
              <w:t xml:space="preserve">. Кулотино </w:t>
            </w:r>
          </w:p>
        </w:tc>
        <w:tc>
          <w:tcPr>
            <w:tcW w:w="1910" w:type="dxa"/>
            <w:vAlign w:val="center"/>
          </w:tcPr>
          <w:p w14:paraId="26DE7A66"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511,68</w:t>
            </w:r>
          </w:p>
        </w:tc>
        <w:tc>
          <w:tcPr>
            <w:tcW w:w="2068" w:type="dxa"/>
            <w:vAlign w:val="center"/>
          </w:tcPr>
          <w:p w14:paraId="400A6529"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135,155</w:t>
            </w:r>
          </w:p>
        </w:tc>
        <w:tc>
          <w:tcPr>
            <w:tcW w:w="1929" w:type="dxa"/>
          </w:tcPr>
          <w:p w14:paraId="69D7A205"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+376,525</w:t>
            </w:r>
          </w:p>
        </w:tc>
      </w:tr>
      <w:tr w:rsidR="00421A7E" w:rsidRPr="00F0137A" w14:paraId="69A7FEE6" w14:textId="77777777" w:rsidTr="00421A7E">
        <w:tc>
          <w:tcPr>
            <w:tcW w:w="691" w:type="dxa"/>
            <w:vAlign w:val="center"/>
          </w:tcPr>
          <w:p w14:paraId="21D9A17E" w14:textId="77777777" w:rsidR="00421A7E" w:rsidRPr="00F0137A" w:rsidRDefault="00421A7E" w:rsidP="00F0137A">
            <w:pPr>
              <w:numPr>
                <w:ilvl w:val="0"/>
                <w:numId w:val="15"/>
              </w:numPr>
              <w:autoSpaceDE w:val="0"/>
              <w:autoSpaceDN w:val="0"/>
              <w:adjustRightInd w:val="0"/>
              <w:spacing w:after="0" w:line="240" w:lineRule="auto"/>
              <w:ind w:left="57"/>
              <w:contextualSpacing/>
              <w:jc w:val="center"/>
              <w:rPr>
                <w:rFonts w:ascii="Times New Roman" w:hAnsi="Times New Roman"/>
                <w:sz w:val="24"/>
                <w:szCs w:val="24"/>
              </w:rPr>
            </w:pPr>
          </w:p>
        </w:tc>
        <w:tc>
          <w:tcPr>
            <w:tcW w:w="3031" w:type="dxa"/>
            <w:vAlign w:val="center"/>
          </w:tcPr>
          <w:p w14:paraId="3515352B" w14:textId="77777777" w:rsidR="00421A7E" w:rsidRPr="00F0137A" w:rsidRDefault="00421A7E" w:rsidP="00F0137A">
            <w:pPr>
              <w:autoSpaceDE w:val="0"/>
              <w:autoSpaceDN w:val="0"/>
              <w:adjustRightInd w:val="0"/>
              <w:spacing w:after="0" w:line="240" w:lineRule="auto"/>
              <w:ind w:right="-1"/>
              <w:contextualSpacing/>
              <w:rPr>
                <w:rFonts w:ascii="Times New Roman" w:hAnsi="Times New Roman"/>
                <w:sz w:val="24"/>
                <w:szCs w:val="24"/>
              </w:rPr>
            </w:pPr>
            <w:r w:rsidRPr="00F0137A">
              <w:rPr>
                <w:rFonts w:ascii="Times New Roman" w:hAnsi="Times New Roman"/>
                <w:sz w:val="24"/>
                <w:szCs w:val="24"/>
              </w:rPr>
              <w:t xml:space="preserve">д. </w:t>
            </w:r>
            <w:proofErr w:type="spellStart"/>
            <w:r w:rsidRPr="00F0137A">
              <w:rPr>
                <w:rFonts w:ascii="Times New Roman" w:hAnsi="Times New Roman"/>
                <w:sz w:val="24"/>
                <w:szCs w:val="24"/>
              </w:rPr>
              <w:t>Полищи</w:t>
            </w:r>
            <w:proofErr w:type="spellEnd"/>
          </w:p>
        </w:tc>
        <w:tc>
          <w:tcPr>
            <w:tcW w:w="1910" w:type="dxa"/>
            <w:vAlign w:val="center"/>
          </w:tcPr>
          <w:p w14:paraId="09A576A9"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60</w:t>
            </w:r>
          </w:p>
        </w:tc>
        <w:tc>
          <w:tcPr>
            <w:tcW w:w="2068" w:type="dxa"/>
            <w:vAlign w:val="center"/>
          </w:tcPr>
          <w:p w14:paraId="2BC5E22D"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9,53</w:t>
            </w:r>
          </w:p>
        </w:tc>
        <w:tc>
          <w:tcPr>
            <w:tcW w:w="1929" w:type="dxa"/>
          </w:tcPr>
          <w:p w14:paraId="61829556"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+50,47</w:t>
            </w:r>
          </w:p>
        </w:tc>
      </w:tr>
    </w:tbl>
    <w:p w14:paraId="6CEAA4A7" w14:textId="77777777" w:rsidR="00421A7E" w:rsidRPr="00F0137A" w:rsidRDefault="00421A7E" w:rsidP="00F0137A">
      <w:pPr>
        <w:autoSpaceDE w:val="0"/>
        <w:autoSpaceDN w:val="0"/>
        <w:adjustRightInd w:val="0"/>
        <w:spacing w:after="0" w:line="240" w:lineRule="auto"/>
        <w:ind w:right="-1"/>
        <w:contextualSpacing/>
        <w:jc w:val="both"/>
        <w:rPr>
          <w:rFonts w:ascii="Times New Roman" w:hAnsi="Times New Roman"/>
          <w:sz w:val="24"/>
          <w:szCs w:val="24"/>
        </w:rPr>
      </w:pPr>
      <w:r w:rsidRPr="00F0137A">
        <w:rPr>
          <w:rFonts w:ascii="Times New Roman" w:hAnsi="Times New Roman"/>
          <w:sz w:val="24"/>
          <w:szCs w:val="24"/>
        </w:rPr>
        <w:t>Как видно из таблицы 15 в базовом году наблюдается резерв мощности водозаборных сооружений.</w:t>
      </w:r>
    </w:p>
    <w:p w14:paraId="00BB987A"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1.3.7. Прогнозные балансы потребления горячей, питьевой, технической воды на срок не менее10 лет с учетом различных сценариев развития поселения, рассчитанные на основании расхода горячей, питьевой, технической воды в соответствии с СП 31.13330.2021 и СП 30.13330.2020,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p w14:paraId="37D532E6" w14:textId="77777777" w:rsidR="00421A7E" w:rsidRPr="00F0137A" w:rsidRDefault="00421A7E" w:rsidP="00F0137A">
      <w:pPr>
        <w:shd w:val="clear" w:color="auto" w:fill="FFFFFF"/>
        <w:spacing w:after="0" w:line="240" w:lineRule="auto"/>
        <w:ind w:right="-1"/>
        <w:contextualSpacing/>
        <w:jc w:val="both"/>
        <w:textAlignment w:val="baseline"/>
        <w:rPr>
          <w:rFonts w:ascii="Times New Roman" w:hAnsi="Times New Roman"/>
          <w:sz w:val="24"/>
          <w:szCs w:val="24"/>
        </w:rPr>
      </w:pPr>
      <w:r w:rsidRPr="00F0137A">
        <w:rPr>
          <w:rFonts w:ascii="Times New Roman" w:hAnsi="Times New Roman"/>
          <w:sz w:val="24"/>
          <w:szCs w:val="24"/>
        </w:rPr>
        <w:t xml:space="preserve">При проектировании системы водоснабжения определяются требуемые расходы воды для различных потребителей. Расходование воды на хозяйственно-питьевые нужды населения является основной категорией водопотребления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Новгородской области. Количество расходуемой воды зависит от степени санитарно-технического благоустройства районов жилой застройки. </w:t>
      </w:r>
    </w:p>
    <w:p w14:paraId="090E6C57" w14:textId="77777777" w:rsidR="00421A7E" w:rsidRPr="00F0137A" w:rsidRDefault="00421A7E" w:rsidP="00F0137A">
      <w:pPr>
        <w:shd w:val="clear" w:color="auto" w:fill="FFFFFF"/>
        <w:spacing w:after="0" w:line="240" w:lineRule="auto"/>
        <w:ind w:right="-1"/>
        <w:contextualSpacing/>
        <w:jc w:val="both"/>
        <w:textAlignment w:val="baseline"/>
        <w:rPr>
          <w:rFonts w:ascii="Times New Roman" w:hAnsi="Times New Roman"/>
          <w:sz w:val="24"/>
          <w:szCs w:val="24"/>
        </w:rPr>
      </w:pPr>
      <w:r w:rsidRPr="00F0137A">
        <w:rPr>
          <w:rFonts w:ascii="Times New Roman" w:hAnsi="Times New Roman"/>
          <w:sz w:val="24"/>
          <w:szCs w:val="24"/>
        </w:rPr>
        <w:t>Всего предусмотрен 1 вариант развития – результат варианта сценария развития централизованных систем водоснабжения представлен в виде расчетов в таблице 16.</w:t>
      </w:r>
    </w:p>
    <w:p w14:paraId="095EE8D3" w14:textId="77777777" w:rsidR="00421A7E" w:rsidRPr="00F0137A" w:rsidRDefault="00421A7E" w:rsidP="00F0137A">
      <w:pPr>
        <w:shd w:val="clear" w:color="auto" w:fill="FFFFFF"/>
        <w:spacing w:after="0" w:line="240" w:lineRule="auto"/>
        <w:ind w:right="-1"/>
        <w:contextualSpacing/>
        <w:jc w:val="both"/>
        <w:textAlignment w:val="baseline"/>
        <w:rPr>
          <w:rFonts w:ascii="Times New Roman" w:eastAsia="Times New Roman" w:hAnsi="Times New Roman"/>
          <w:spacing w:val="2"/>
          <w:sz w:val="24"/>
          <w:szCs w:val="24"/>
          <w:lang w:eastAsia="ru-RU"/>
        </w:rPr>
        <w:sectPr w:rsidR="00421A7E" w:rsidRPr="00F0137A" w:rsidSect="00421A7E">
          <w:pgSz w:w="11907" w:h="16840" w:code="9"/>
          <w:pgMar w:top="851" w:right="567" w:bottom="851" w:left="1701" w:header="454" w:footer="720" w:gutter="0"/>
          <w:cols w:space="720"/>
          <w:docGrid w:linePitch="299"/>
        </w:sectPr>
      </w:pPr>
    </w:p>
    <w:p w14:paraId="1545DD17" w14:textId="66A0E0FA" w:rsidR="00421A7E" w:rsidRDefault="00421A7E" w:rsidP="00F0137A">
      <w:pPr>
        <w:shd w:val="clear" w:color="auto" w:fill="FFFFFF"/>
        <w:spacing w:after="0" w:line="240" w:lineRule="auto"/>
        <w:ind w:right="-1"/>
        <w:contextualSpacing/>
        <w:jc w:val="center"/>
        <w:textAlignment w:val="baseline"/>
        <w:rPr>
          <w:rFonts w:ascii="Times New Roman" w:eastAsia="Times New Roman" w:hAnsi="Times New Roman"/>
          <w:bCs/>
          <w:spacing w:val="2"/>
          <w:lang w:eastAsia="ru-RU"/>
        </w:rPr>
      </w:pPr>
      <w:bookmarkStart w:id="12" w:name="_Hlk194572349"/>
      <w:r w:rsidRPr="0077465C">
        <w:rPr>
          <w:rFonts w:ascii="Times New Roman" w:eastAsia="Times New Roman" w:hAnsi="Times New Roman"/>
          <w:spacing w:val="2"/>
          <w:lang w:eastAsia="ru-RU"/>
        </w:rPr>
        <w:lastRenderedPageBreak/>
        <w:t xml:space="preserve">Таблица 16 - </w:t>
      </w:r>
      <w:r w:rsidRPr="0077465C">
        <w:rPr>
          <w:rFonts w:ascii="Times New Roman" w:eastAsia="Times New Roman" w:hAnsi="Times New Roman"/>
          <w:bCs/>
          <w:spacing w:val="2"/>
          <w:lang w:eastAsia="ru-RU"/>
        </w:rPr>
        <w:t xml:space="preserve">Прогнозируемый баланс потребления питьевой воды </w:t>
      </w:r>
    </w:p>
    <w:p w14:paraId="44E3C15E" w14:textId="77777777" w:rsidR="0077465C" w:rsidRPr="0077465C" w:rsidRDefault="0077465C" w:rsidP="00F0137A">
      <w:pPr>
        <w:shd w:val="clear" w:color="auto" w:fill="FFFFFF"/>
        <w:spacing w:after="0" w:line="240" w:lineRule="auto"/>
        <w:ind w:right="-1"/>
        <w:contextualSpacing/>
        <w:jc w:val="center"/>
        <w:textAlignment w:val="baseline"/>
        <w:rPr>
          <w:rFonts w:ascii="Times New Roman" w:eastAsia="Times New Roman" w:hAnsi="Times New Roman"/>
          <w:bCs/>
          <w:spacing w:val="2"/>
          <w:lang w:eastAsia="ru-RU"/>
        </w:rPr>
      </w:pPr>
    </w:p>
    <w:tbl>
      <w:tblPr>
        <w:tblW w:w="1530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99"/>
        <w:gridCol w:w="3811"/>
        <w:gridCol w:w="1275"/>
        <w:gridCol w:w="1276"/>
        <w:gridCol w:w="1276"/>
        <w:gridCol w:w="1417"/>
        <w:gridCol w:w="1418"/>
        <w:gridCol w:w="1417"/>
        <w:gridCol w:w="1467"/>
        <w:gridCol w:w="1353"/>
      </w:tblGrid>
      <w:tr w:rsidR="00421A7E" w:rsidRPr="0077465C" w14:paraId="0FCC89C8" w14:textId="77777777" w:rsidTr="00421A7E">
        <w:trPr>
          <w:trHeight w:val="16"/>
          <w:jc w:val="center"/>
        </w:trPr>
        <w:tc>
          <w:tcPr>
            <w:tcW w:w="599" w:type="dxa"/>
            <w:vMerge w:val="restart"/>
            <w:shd w:val="clear" w:color="auto" w:fill="auto"/>
            <w:vAlign w:val="center"/>
          </w:tcPr>
          <w:p w14:paraId="343F8503"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bookmarkStart w:id="13" w:name="RANGE!I143"/>
            <w:bookmarkStart w:id="14" w:name="_Hlk193312817"/>
            <w:r w:rsidRPr="0077465C">
              <w:rPr>
                <w:rFonts w:ascii="Times New Roman" w:eastAsia="Times New Roman" w:hAnsi="Times New Roman"/>
                <w:b/>
                <w:bCs/>
                <w:lang w:eastAsia="ru-RU"/>
              </w:rPr>
              <w:t>№ п/п</w:t>
            </w:r>
            <w:bookmarkEnd w:id="13"/>
          </w:p>
        </w:tc>
        <w:tc>
          <w:tcPr>
            <w:tcW w:w="3811" w:type="dxa"/>
            <w:vMerge w:val="restart"/>
            <w:shd w:val="clear" w:color="auto" w:fill="auto"/>
            <w:vAlign w:val="center"/>
          </w:tcPr>
          <w:p w14:paraId="03DE8CC6"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Показатели</w:t>
            </w:r>
          </w:p>
        </w:tc>
        <w:tc>
          <w:tcPr>
            <w:tcW w:w="10899" w:type="dxa"/>
            <w:gridSpan w:val="8"/>
            <w:shd w:val="clear" w:color="auto" w:fill="auto"/>
            <w:vAlign w:val="center"/>
          </w:tcPr>
          <w:p w14:paraId="0BCB42C0" w14:textId="77777777" w:rsidR="00421A7E" w:rsidRPr="0077465C" w:rsidRDefault="00421A7E" w:rsidP="00F0137A">
            <w:pPr>
              <w:spacing w:after="0" w:line="240" w:lineRule="auto"/>
              <w:contextualSpacing/>
              <w:jc w:val="center"/>
              <w:rPr>
                <w:rFonts w:ascii="Times New Roman" w:eastAsia="Times New Roman" w:hAnsi="Times New Roman"/>
                <w:b/>
                <w:bCs/>
                <w:lang w:eastAsia="ru-RU"/>
              </w:rPr>
            </w:pPr>
            <w:proofErr w:type="spellStart"/>
            <w:r w:rsidRPr="0077465C">
              <w:rPr>
                <w:rFonts w:ascii="Times New Roman" w:eastAsia="Times New Roman" w:hAnsi="Times New Roman"/>
                <w:b/>
                <w:bCs/>
                <w:lang w:eastAsia="ru-RU"/>
              </w:rPr>
              <w:t>Кулотинское</w:t>
            </w:r>
            <w:proofErr w:type="spellEnd"/>
            <w:r w:rsidRPr="0077465C">
              <w:rPr>
                <w:rFonts w:ascii="Times New Roman" w:eastAsia="Times New Roman" w:hAnsi="Times New Roman"/>
                <w:b/>
                <w:bCs/>
                <w:lang w:eastAsia="ru-RU"/>
              </w:rPr>
              <w:t xml:space="preserve"> городское поселение </w:t>
            </w:r>
            <w:proofErr w:type="spellStart"/>
            <w:r w:rsidRPr="0077465C">
              <w:rPr>
                <w:rFonts w:ascii="Times New Roman" w:eastAsia="Times New Roman" w:hAnsi="Times New Roman"/>
                <w:b/>
                <w:bCs/>
                <w:lang w:eastAsia="ru-RU"/>
              </w:rPr>
              <w:t>Окуловского</w:t>
            </w:r>
            <w:proofErr w:type="spellEnd"/>
            <w:r w:rsidRPr="0077465C">
              <w:rPr>
                <w:rFonts w:ascii="Times New Roman" w:eastAsia="Times New Roman" w:hAnsi="Times New Roman"/>
                <w:b/>
                <w:bCs/>
                <w:lang w:eastAsia="ru-RU"/>
              </w:rPr>
              <w:t xml:space="preserve"> муниципального района</w:t>
            </w:r>
          </w:p>
        </w:tc>
      </w:tr>
      <w:tr w:rsidR="00421A7E" w:rsidRPr="0077465C" w14:paraId="5E5D724F" w14:textId="77777777" w:rsidTr="00421A7E">
        <w:trPr>
          <w:trHeight w:val="16"/>
          <w:jc w:val="center"/>
        </w:trPr>
        <w:tc>
          <w:tcPr>
            <w:tcW w:w="599" w:type="dxa"/>
            <w:vMerge/>
            <w:shd w:val="clear" w:color="auto" w:fill="auto"/>
            <w:vAlign w:val="center"/>
          </w:tcPr>
          <w:p w14:paraId="34CE82D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p>
        </w:tc>
        <w:tc>
          <w:tcPr>
            <w:tcW w:w="3811" w:type="dxa"/>
            <w:vMerge/>
            <w:shd w:val="clear" w:color="auto" w:fill="auto"/>
            <w:vAlign w:val="center"/>
          </w:tcPr>
          <w:p w14:paraId="717D5880"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p>
        </w:tc>
        <w:tc>
          <w:tcPr>
            <w:tcW w:w="1275" w:type="dxa"/>
            <w:shd w:val="clear" w:color="auto" w:fill="auto"/>
            <w:vAlign w:val="center"/>
          </w:tcPr>
          <w:p w14:paraId="70B918C3"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2024 (базовый год)</w:t>
            </w:r>
          </w:p>
        </w:tc>
        <w:tc>
          <w:tcPr>
            <w:tcW w:w="1276" w:type="dxa"/>
            <w:shd w:val="clear" w:color="auto" w:fill="auto"/>
            <w:vAlign w:val="center"/>
          </w:tcPr>
          <w:p w14:paraId="07F7F132"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2025</w:t>
            </w:r>
          </w:p>
        </w:tc>
        <w:tc>
          <w:tcPr>
            <w:tcW w:w="1276" w:type="dxa"/>
            <w:shd w:val="clear" w:color="auto" w:fill="auto"/>
            <w:vAlign w:val="center"/>
          </w:tcPr>
          <w:p w14:paraId="4DECC47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2026</w:t>
            </w:r>
          </w:p>
        </w:tc>
        <w:tc>
          <w:tcPr>
            <w:tcW w:w="1417" w:type="dxa"/>
            <w:shd w:val="clear" w:color="auto" w:fill="auto"/>
            <w:vAlign w:val="center"/>
          </w:tcPr>
          <w:p w14:paraId="0F3AA12A"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2027</w:t>
            </w:r>
          </w:p>
        </w:tc>
        <w:tc>
          <w:tcPr>
            <w:tcW w:w="1418" w:type="dxa"/>
            <w:shd w:val="clear" w:color="auto" w:fill="auto"/>
            <w:vAlign w:val="center"/>
          </w:tcPr>
          <w:p w14:paraId="5745931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2028</w:t>
            </w:r>
          </w:p>
        </w:tc>
        <w:tc>
          <w:tcPr>
            <w:tcW w:w="1417" w:type="dxa"/>
            <w:shd w:val="clear" w:color="auto" w:fill="auto"/>
            <w:vAlign w:val="center"/>
          </w:tcPr>
          <w:p w14:paraId="2329849F"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2029</w:t>
            </w:r>
          </w:p>
        </w:tc>
        <w:tc>
          <w:tcPr>
            <w:tcW w:w="1467" w:type="dxa"/>
            <w:shd w:val="clear" w:color="auto" w:fill="auto"/>
            <w:vAlign w:val="center"/>
          </w:tcPr>
          <w:p w14:paraId="0AD18D60"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2030</w:t>
            </w:r>
          </w:p>
        </w:tc>
        <w:tc>
          <w:tcPr>
            <w:tcW w:w="1353" w:type="dxa"/>
            <w:shd w:val="clear" w:color="auto" w:fill="auto"/>
            <w:vAlign w:val="center"/>
          </w:tcPr>
          <w:p w14:paraId="2429458A"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2031-2040</w:t>
            </w:r>
          </w:p>
        </w:tc>
      </w:tr>
      <w:tr w:rsidR="00421A7E" w:rsidRPr="0077465C" w14:paraId="401B0DCC" w14:textId="77777777" w:rsidTr="00421A7E">
        <w:trPr>
          <w:trHeight w:val="16"/>
          <w:jc w:val="center"/>
        </w:trPr>
        <w:tc>
          <w:tcPr>
            <w:tcW w:w="15309" w:type="dxa"/>
            <w:gridSpan w:val="10"/>
            <w:shd w:val="clear" w:color="auto" w:fill="auto"/>
            <w:vAlign w:val="center"/>
          </w:tcPr>
          <w:p w14:paraId="57FB816C" w14:textId="77777777" w:rsidR="00421A7E" w:rsidRDefault="00421A7E" w:rsidP="00F0137A">
            <w:pPr>
              <w:spacing w:after="0" w:line="240" w:lineRule="auto"/>
              <w:contextualSpacing/>
              <w:jc w:val="center"/>
              <w:rPr>
                <w:rFonts w:ascii="Times New Roman" w:eastAsia="Times New Roman" w:hAnsi="Times New Roman"/>
                <w:b/>
                <w:bCs/>
                <w:lang w:eastAsia="ru-RU"/>
              </w:rPr>
            </w:pPr>
            <w:r w:rsidRPr="0077465C">
              <w:rPr>
                <w:rFonts w:ascii="Times New Roman" w:eastAsia="Times New Roman" w:hAnsi="Times New Roman"/>
                <w:b/>
                <w:bCs/>
                <w:lang w:eastAsia="ru-RU"/>
              </w:rPr>
              <w:t>Объем питьевой воды</w:t>
            </w:r>
          </w:p>
          <w:p w14:paraId="41F71CDC" w14:textId="11BE98E0" w:rsidR="0077465C" w:rsidRPr="0077465C" w:rsidRDefault="0077465C" w:rsidP="00F0137A">
            <w:pPr>
              <w:spacing w:after="0" w:line="240" w:lineRule="auto"/>
              <w:contextualSpacing/>
              <w:jc w:val="center"/>
              <w:rPr>
                <w:rFonts w:ascii="Times New Roman" w:eastAsia="Times New Roman" w:hAnsi="Times New Roman"/>
                <w:lang w:eastAsia="ru-RU"/>
              </w:rPr>
            </w:pPr>
          </w:p>
        </w:tc>
      </w:tr>
      <w:tr w:rsidR="00421A7E" w:rsidRPr="0077465C" w14:paraId="6AB84694" w14:textId="77777777" w:rsidTr="00421A7E">
        <w:trPr>
          <w:trHeight w:val="16"/>
          <w:jc w:val="center"/>
        </w:trPr>
        <w:tc>
          <w:tcPr>
            <w:tcW w:w="15309" w:type="dxa"/>
            <w:gridSpan w:val="10"/>
            <w:shd w:val="clear" w:color="auto" w:fill="auto"/>
            <w:vAlign w:val="center"/>
          </w:tcPr>
          <w:p w14:paraId="68ED17D5"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proofErr w:type="spellStart"/>
            <w:r w:rsidRPr="0077465C">
              <w:rPr>
                <w:rFonts w:ascii="Times New Roman" w:eastAsia="Times New Roman" w:hAnsi="Times New Roman"/>
                <w:b/>
                <w:bCs/>
                <w:lang w:eastAsia="ru-RU"/>
              </w:rPr>
              <w:t>р.п</w:t>
            </w:r>
            <w:proofErr w:type="spellEnd"/>
            <w:r w:rsidRPr="0077465C">
              <w:rPr>
                <w:rFonts w:ascii="Times New Roman" w:eastAsia="Times New Roman" w:hAnsi="Times New Roman"/>
                <w:b/>
                <w:bCs/>
                <w:lang w:eastAsia="ru-RU"/>
              </w:rPr>
              <w:t xml:space="preserve">. Кулотино </w:t>
            </w:r>
          </w:p>
        </w:tc>
      </w:tr>
      <w:tr w:rsidR="00421A7E" w:rsidRPr="0077465C" w14:paraId="17574BB4" w14:textId="77777777" w:rsidTr="00421A7E">
        <w:trPr>
          <w:trHeight w:val="16"/>
          <w:jc w:val="center"/>
        </w:trPr>
        <w:tc>
          <w:tcPr>
            <w:tcW w:w="599" w:type="dxa"/>
            <w:shd w:val="clear" w:color="auto" w:fill="auto"/>
            <w:vAlign w:val="center"/>
            <w:hideMark/>
          </w:tcPr>
          <w:p w14:paraId="3A7893C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1</w:t>
            </w:r>
          </w:p>
        </w:tc>
        <w:tc>
          <w:tcPr>
            <w:tcW w:w="3811" w:type="dxa"/>
            <w:shd w:val="clear" w:color="auto" w:fill="auto"/>
            <w:vAlign w:val="center"/>
            <w:hideMark/>
          </w:tcPr>
          <w:p w14:paraId="3ECAF8DD"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Объем поднятой воды, тыс. м</w:t>
            </w:r>
            <w:r w:rsidRPr="0077465C">
              <w:rPr>
                <w:rFonts w:ascii="Times New Roman" w:eastAsia="Times New Roman" w:hAnsi="Times New Roman"/>
                <w:vertAlign w:val="superscript"/>
                <w:lang w:eastAsia="ru-RU"/>
              </w:rPr>
              <w:t>3</w:t>
            </w:r>
          </w:p>
        </w:tc>
        <w:tc>
          <w:tcPr>
            <w:tcW w:w="1275" w:type="dxa"/>
            <w:shd w:val="clear" w:color="auto" w:fill="auto"/>
          </w:tcPr>
          <w:p w14:paraId="0BBA0484"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48,91</w:t>
            </w:r>
          </w:p>
        </w:tc>
        <w:tc>
          <w:tcPr>
            <w:tcW w:w="1276" w:type="dxa"/>
            <w:shd w:val="clear" w:color="auto" w:fill="auto"/>
          </w:tcPr>
          <w:p w14:paraId="7A4BE157"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49,06</w:t>
            </w:r>
          </w:p>
        </w:tc>
        <w:tc>
          <w:tcPr>
            <w:tcW w:w="1276" w:type="dxa"/>
            <w:shd w:val="clear" w:color="auto" w:fill="auto"/>
          </w:tcPr>
          <w:p w14:paraId="4C10B8F2"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49,21</w:t>
            </w:r>
          </w:p>
        </w:tc>
        <w:tc>
          <w:tcPr>
            <w:tcW w:w="1417" w:type="dxa"/>
            <w:shd w:val="clear" w:color="auto" w:fill="auto"/>
          </w:tcPr>
          <w:p w14:paraId="3893FCF2"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49,36</w:t>
            </w:r>
          </w:p>
        </w:tc>
        <w:tc>
          <w:tcPr>
            <w:tcW w:w="1418" w:type="dxa"/>
            <w:shd w:val="clear" w:color="auto" w:fill="auto"/>
          </w:tcPr>
          <w:p w14:paraId="205BB25F"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49,51</w:t>
            </w:r>
          </w:p>
        </w:tc>
        <w:tc>
          <w:tcPr>
            <w:tcW w:w="1417" w:type="dxa"/>
            <w:shd w:val="clear" w:color="auto" w:fill="auto"/>
          </w:tcPr>
          <w:p w14:paraId="78D6B3E9"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49,66</w:t>
            </w:r>
          </w:p>
        </w:tc>
        <w:tc>
          <w:tcPr>
            <w:tcW w:w="1467" w:type="dxa"/>
            <w:shd w:val="clear" w:color="auto" w:fill="auto"/>
          </w:tcPr>
          <w:p w14:paraId="5FC0E3D5"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49,81</w:t>
            </w:r>
          </w:p>
        </w:tc>
        <w:tc>
          <w:tcPr>
            <w:tcW w:w="1353" w:type="dxa"/>
            <w:shd w:val="clear" w:color="auto" w:fill="auto"/>
          </w:tcPr>
          <w:p w14:paraId="05F15BB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51,39</w:t>
            </w:r>
          </w:p>
        </w:tc>
      </w:tr>
      <w:tr w:rsidR="00421A7E" w:rsidRPr="0077465C" w14:paraId="75E90FD3" w14:textId="77777777" w:rsidTr="00421A7E">
        <w:trPr>
          <w:trHeight w:val="16"/>
          <w:jc w:val="center"/>
        </w:trPr>
        <w:tc>
          <w:tcPr>
            <w:tcW w:w="599" w:type="dxa"/>
            <w:shd w:val="clear" w:color="auto" w:fill="auto"/>
            <w:vAlign w:val="center"/>
          </w:tcPr>
          <w:p w14:paraId="0AFFE6E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2</w:t>
            </w:r>
          </w:p>
        </w:tc>
        <w:tc>
          <w:tcPr>
            <w:tcW w:w="3811" w:type="dxa"/>
            <w:shd w:val="clear" w:color="auto" w:fill="auto"/>
            <w:vAlign w:val="center"/>
            <w:hideMark/>
          </w:tcPr>
          <w:p w14:paraId="164ABDDC"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Объем потерь воды, тыс. м</w:t>
            </w:r>
            <w:r w:rsidRPr="0077465C">
              <w:rPr>
                <w:rFonts w:ascii="Times New Roman" w:eastAsia="Times New Roman" w:hAnsi="Times New Roman"/>
                <w:vertAlign w:val="superscript"/>
                <w:lang w:eastAsia="ru-RU"/>
              </w:rPr>
              <w:t>3</w:t>
            </w:r>
          </w:p>
        </w:tc>
        <w:tc>
          <w:tcPr>
            <w:tcW w:w="1275" w:type="dxa"/>
            <w:shd w:val="clear" w:color="auto" w:fill="auto"/>
          </w:tcPr>
          <w:p w14:paraId="4C625765"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0,31</w:t>
            </w:r>
          </w:p>
        </w:tc>
        <w:tc>
          <w:tcPr>
            <w:tcW w:w="1276" w:type="dxa"/>
            <w:shd w:val="clear" w:color="auto" w:fill="auto"/>
          </w:tcPr>
          <w:p w14:paraId="73BF998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0,46</w:t>
            </w:r>
          </w:p>
        </w:tc>
        <w:tc>
          <w:tcPr>
            <w:tcW w:w="1276" w:type="dxa"/>
            <w:shd w:val="clear" w:color="auto" w:fill="auto"/>
          </w:tcPr>
          <w:p w14:paraId="1872AA97"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0,61</w:t>
            </w:r>
          </w:p>
        </w:tc>
        <w:tc>
          <w:tcPr>
            <w:tcW w:w="1417" w:type="dxa"/>
            <w:shd w:val="clear" w:color="auto" w:fill="auto"/>
          </w:tcPr>
          <w:p w14:paraId="020719C8"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0,76</w:t>
            </w:r>
          </w:p>
        </w:tc>
        <w:tc>
          <w:tcPr>
            <w:tcW w:w="1418" w:type="dxa"/>
            <w:shd w:val="clear" w:color="auto" w:fill="auto"/>
          </w:tcPr>
          <w:p w14:paraId="6574C69A"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0,91</w:t>
            </w:r>
          </w:p>
        </w:tc>
        <w:tc>
          <w:tcPr>
            <w:tcW w:w="1417" w:type="dxa"/>
            <w:shd w:val="clear" w:color="auto" w:fill="auto"/>
          </w:tcPr>
          <w:p w14:paraId="4BF3DD96"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1,06</w:t>
            </w:r>
          </w:p>
        </w:tc>
        <w:tc>
          <w:tcPr>
            <w:tcW w:w="1467" w:type="dxa"/>
            <w:shd w:val="clear" w:color="auto" w:fill="auto"/>
          </w:tcPr>
          <w:p w14:paraId="65889397"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1,21</w:t>
            </w:r>
          </w:p>
        </w:tc>
        <w:tc>
          <w:tcPr>
            <w:tcW w:w="1353" w:type="dxa"/>
            <w:shd w:val="clear" w:color="auto" w:fill="auto"/>
          </w:tcPr>
          <w:p w14:paraId="4392E85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2,79</w:t>
            </w:r>
          </w:p>
        </w:tc>
      </w:tr>
      <w:tr w:rsidR="00421A7E" w:rsidRPr="0077465C" w14:paraId="332B95B8" w14:textId="77777777" w:rsidTr="00421A7E">
        <w:trPr>
          <w:trHeight w:val="16"/>
          <w:jc w:val="center"/>
        </w:trPr>
        <w:tc>
          <w:tcPr>
            <w:tcW w:w="599" w:type="dxa"/>
            <w:shd w:val="clear" w:color="auto" w:fill="auto"/>
            <w:vAlign w:val="center"/>
          </w:tcPr>
          <w:p w14:paraId="0910FBE8"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3</w:t>
            </w:r>
          </w:p>
        </w:tc>
        <w:tc>
          <w:tcPr>
            <w:tcW w:w="3811" w:type="dxa"/>
            <w:shd w:val="clear" w:color="auto" w:fill="auto"/>
            <w:vAlign w:val="center"/>
            <w:hideMark/>
          </w:tcPr>
          <w:p w14:paraId="6B9C9645"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Уровень потерь к объему воды, отпущенной в сеть, %</w:t>
            </w:r>
          </w:p>
        </w:tc>
        <w:tc>
          <w:tcPr>
            <w:tcW w:w="1275" w:type="dxa"/>
            <w:shd w:val="clear" w:color="auto" w:fill="auto"/>
          </w:tcPr>
          <w:p w14:paraId="713DCE99"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0,63</w:t>
            </w:r>
          </w:p>
        </w:tc>
        <w:tc>
          <w:tcPr>
            <w:tcW w:w="1276" w:type="dxa"/>
            <w:shd w:val="clear" w:color="auto" w:fill="auto"/>
          </w:tcPr>
          <w:p w14:paraId="6B2BB565"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0,93</w:t>
            </w:r>
          </w:p>
        </w:tc>
        <w:tc>
          <w:tcPr>
            <w:tcW w:w="1276" w:type="dxa"/>
            <w:shd w:val="clear" w:color="auto" w:fill="auto"/>
          </w:tcPr>
          <w:p w14:paraId="06DAE09A"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1,23</w:t>
            </w:r>
          </w:p>
        </w:tc>
        <w:tc>
          <w:tcPr>
            <w:tcW w:w="1417" w:type="dxa"/>
            <w:shd w:val="clear" w:color="auto" w:fill="auto"/>
          </w:tcPr>
          <w:p w14:paraId="15E71FA2"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1,53</w:t>
            </w:r>
          </w:p>
        </w:tc>
        <w:tc>
          <w:tcPr>
            <w:tcW w:w="1418" w:type="dxa"/>
            <w:shd w:val="clear" w:color="auto" w:fill="auto"/>
          </w:tcPr>
          <w:p w14:paraId="5EB5395B"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1,83</w:t>
            </w:r>
          </w:p>
        </w:tc>
        <w:tc>
          <w:tcPr>
            <w:tcW w:w="1417" w:type="dxa"/>
            <w:shd w:val="clear" w:color="auto" w:fill="auto"/>
          </w:tcPr>
          <w:p w14:paraId="6966380A"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2,13</w:t>
            </w:r>
          </w:p>
        </w:tc>
        <w:tc>
          <w:tcPr>
            <w:tcW w:w="1467" w:type="dxa"/>
            <w:shd w:val="clear" w:color="auto" w:fill="auto"/>
          </w:tcPr>
          <w:p w14:paraId="1180CBA0"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2,43</w:t>
            </w:r>
          </w:p>
        </w:tc>
        <w:tc>
          <w:tcPr>
            <w:tcW w:w="1353" w:type="dxa"/>
            <w:shd w:val="clear" w:color="auto" w:fill="auto"/>
          </w:tcPr>
          <w:p w14:paraId="1510737F"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5,43</w:t>
            </w:r>
          </w:p>
        </w:tc>
      </w:tr>
      <w:tr w:rsidR="00421A7E" w:rsidRPr="0077465C" w14:paraId="18DACF64" w14:textId="77777777" w:rsidTr="00421A7E">
        <w:trPr>
          <w:trHeight w:val="16"/>
          <w:jc w:val="center"/>
        </w:trPr>
        <w:tc>
          <w:tcPr>
            <w:tcW w:w="599" w:type="dxa"/>
            <w:shd w:val="clear" w:color="auto" w:fill="auto"/>
            <w:vAlign w:val="center"/>
          </w:tcPr>
          <w:p w14:paraId="2A1B91BB"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4</w:t>
            </w:r>
          </w:p>
        </w:tc>
        <w:tc>
          <w:tcPr>
            <w:tcW w:w="3811" w:type="dxa"/>
            <w:shd w:val="clear" w:color="auto" w:fill="auto"/>
            <w:vAlign w:val="center"/>
            <w:hideMark/>
          </w:tcPr>
          <w:p w14:paraId="7EB27D42"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Объем реализации воды всего, тыс. м</w:t>
            </w:r>
            <w:r w:rsidRPr="0077465C">
              <w:rPr>
                <w:rFonts w:ascii="Times New Roman" w:eastAsia="Times New Roman" w:hAnsi="Times New Roman"/>
                <w:vertAlign w:val="superscript"/>
                <w:lang w:eastAsia="ru-RU"/>
              </w:rPr>
              <w:t>3</w:t>
            </w:r>
          </w:p>
        </w:tc>
        <w:tc>
          <w:tcPr>
            <w:tcW w:w="1275" w:type="dxa"/>
            <w:shd w:val="clear" w:color="auto" w:fill="auto"/>
          </w:tcPr>
          <w:p w14:paraId="207C5460"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48,601</w:t>
            </w:r>
          </w:p>
        </w:tc>
        <w:tc>
          <w:tcPr>
            <w:tcW w:w="1276" w:type="dxa"/>
            <w:shd w:val="clear" w:color="auto" w:fill="auto"/>
          </w:tcPr>
          <w:p w14:paraId="5CBDA30A"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48,601</w:t>
            </w:r>
          </w:p>
        </w:tc>
        <w:tc>
          <w:tcPr>
            <w:tcW w:w="1276" w:type="dxa"/>
            <w:shd w:val="clear" w:color="auto" w:fill="auto"/>
          </w:tcPr>
          <w:p w14:paraId="7224B15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48,601</w:t>
            </w:r>
          </w:p>
        </w:tc>
        <w:tc>
          <w:tcPr>
            <w:tcW w:w="1417" w:type="dxa"/>
            <w:shd w:val="clear" w:color="auto" w:fill="auto"/>
          </w:tcPr>
          <w:p w14:paraId="04B52AD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48,601</w:t>
            </w:r>
          </w:p>
        </w:tc>
        <w:tc>
          <w:tcPr>
            <w:tcW w:w="1418" w:type="dxa"/>
            <w:shd w:val="clear" w:color="auto" w:fill="auto"/>
          </w:tcPr>
          <w:p w14:paraId="3539E6F4"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48,601</w:t>
            </w:r>
          </w:p>
        </w:tc>
        <w:tc>
          <w:tcPr>
            <w:tcW w:w="1417" w:type="dxa"/>
            <w:shd w:val="clear" w:color="auto" w:fill="auto"/>
          </w:tcPr>
          <w:p w14:paraId="095DFEDA"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48,601</w:t>
            </w:r>
          </w:p>
        </w:tc>
        <w:tc>
          <w:tcPr>
            <w:tcW w:w="1467" w:type="dxa"/>
            <w:shd w:val="clear" w:color="auto" w:fill="auto"/>
          </w:tcPr>
          <w:p w14:paraId="7606AD5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48,601</w:t>
            </w:r>
          </w:p>
        </w:tc>
        <w:tc>
          <w:tcPr>
            <w:tcW w:w="1353" w:type="dxa"/>
            <w:shd w:val="clear" w:color="auto" w:fill="auto"/>
          </w:tcPr>
          <w:p w14:paraId="79359D27"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48,601</w:t>
            </w:r>
          </w:p>
        </w:tc>
      </w:tr>
      <w:bookmarkEnd w:id="12"/>
      <w:tr w:rsidR="00421A7E" w:rsidRPr="0077465C" w14:paraId="10F33D94" w14:textId="77777777" w:rsidTr="00421A7E">
        <w:trPr>
          <w:trHeight w:val="16"/>
          <w:jc w:val="center"/>
        </w:trPr>
        <w:tc>
          <w:tcPr>
            <w:tcW w:w="15309" w:type="dxa"/>
            <w:gridSpan w:val="10"/>
            <w:shd w:val="clear" w:color="auto" w:fill="auto"/>
            <w:vAlign w:val="center"/>
          </w:tcPr>
          <w:p w14:paraId="1D52EA4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 xml:space="preserve">д. </w:t>
            </w:r>
            <w:proofErr w:type="spellStart"/>
            <w:r w:rsidRPr="0077465C">
              <w:rPr>
                <w:rFonts w:ascii="Times New Roman" w:eastAsia="Times New Roman" w:hAnsi="Times New Roman"/>
                <w:b/>
                <w:bCs/>
                <w:lang w:eastAsia="ru-RU"/>
              </w:rPr>
              <w:t>Полищи</w:t>
            </w:r>
            <w:proofErr w:type="spellEnd"/>
          </w:p>
        </w:tc>
      </w:tr>
      <w:tr w:rsidR="00421A7E" w:rsidRPr="0077465C" w14:paraId="2AB706EA" w14:textId="77777777" w:rsidTr="00421A7E">
        <w:trPr>
          <w:trHeight w:val="16"/>
          <w:jc w:val="center"/>
        </w:trPr>
        <w:tc>
          <w:tcPr>
            <w:tcW w:w="599" w:type="dxa"/>
            <w:shd w:val="clear" w:color="auto" w:fill="auto"/>
            <w:vAlign w:val="center"/>
            <w:hideMark/>
          </w:tcPr>
          <w:p w14:paraId="5E8E13AE"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1</w:t>
            </w:r>
          </w:p>
        </w:tc>
        <w:tc>
          <w:tcPr>
            <w:tcW w:w="3811" w:type="dxa"/>
            <w:shd w:val="clear" w:color="auto" w:fill="auto"/>
            <w:vAlign w:val="center"/>
            <w:hideMark/>
          </w:tcPr>
          <w:p w14:paraId="0B95EDE7"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Объем поднятой воды, тыс. м</w:t>
            </w:r>
            <w:r w:rsidRPr="0077465C">
              <w:rPr>
                <w:rFonts w:ascii="Times New Roman" w:eastAsia="Times New Roman" w:hAnsi="Times New Roman"/>
                <w:vertAlign w:val="superscript"/>
                <w:lang w:eastAsia="ru-RU"/>
              </w:rPr>
              <w:t>3</w:t>
            </w:r>
          </w:p>
        </w:tc>
        <w:tc>
          <w:tcPr>
            <w:tcW w:w="1275" w:type="dxa"/>
            <w:tcBorders>
              <w:top w:val="nil"/>
              <w:left w:val="nil"/>
              <w:bottom w:val="single" w:sz="12" w:space="0" w:color="auto"/>
              <w:right w:val="single" w:sz="12" w:space="0" w:color="auto"/>
            </w:tcBorders>
            <w:shd w:val="clear" w:color="auto" w:fill="auto"/>
            <w:vAlign w:val="center"/>
          </w:tcPr>
          <w:p w14:paraId="11D47BC8"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3,478</w:t>
            </w:r>
          </w:p>
        </w:tc>
        <w:tc>
          <w:tcPr>
            <w:tcW w:w="1276" w:type="dxa"/>
            <w:tcBorders>
              <w:top w:val="nil"/>
              <w:left w:val="nil"/>
              <w:bottom w:val="single" w:sz="12" w:space="0" w:color="auto"/>
              <w:right w:val="single" w:sz="12" w:space="0" w:color="auto"/>
            </w:tcBorders>
            <w:shd w:val="clear" w:color="auto" w:fill="auto"/>
            <w:vAlign w:val="center"/>
          </w:tcPr>
          <w:p w14:paraId="1F9D585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3,830</w:t>
            </w:r>
          </w:p>
        </w:tc>
        <w:tc>
          <w:tcPr>
            <w:tcW w:w="1276" w:type="dxa"/>
            <w:tcBorders>
              <w:top w:val="nil"/>
              <w:left w:val="nil"/>
              <w:bottom w:val="single" w:sz="12" w:space="0" w:color="auto"/>
              <w:right w:val="single" w:sz="12" w:space="0" w:color="auto"/>
            </w:tcBorders>
            <w:shd w:val="clear" w:color="auto" w:fill="auto"/>
            <w:vAlign w:val="center"/>
          </w:tcPr>
          <w:p w14:paraId="72539DCE"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3,843</w:t>
            </w:r>
          </w:p>
        </w:tc>
        <w:tc>
          <w:tcPr>
            <w:tcW w:w="1417" w:type="dxa"/>
            <w:tcBorders>
              <w:top w:val="nil"/>
              <w:left w:val="nil"/>
              <w:bottom w:val="single" w:sz="12" w:space="0" w:color="auto"/>
              <w:right w:val="single" w:sz="12" w:space="0" w:color="auto"/>
            </w:tcBorders>
            <w:shd w:val="clear" w:color="auto" w:fill="auto"/>
            <w:vAlign w:val="center"/>
          </w:tcPr>
          <w:p w14:paraId="0CD9E69E"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3,856</w:t>
            </w:r>
          </w:p>
        </w:tc>
        <w:tc>
          <w:tcPr>
            <w:tcW w:w="1418" w:type="dxa"/>
            <w:tcBorders>
              <w:top w:val="nil"/>
              <w:left w:val="nil"/>
              <w:bottom w:val="single" w:sz="12" w:space="0" w:color="auto"/>
              <w:right w:val="single" w:sz="12" w:space="0" w:color="auto"/>
            </w:tcBorders>
            <w:shd w:val="clear" w:color="auto" w:fill="auto"/>
            <w:vAlign w:val="center"/>
          </w:tcPr>
          <w:p w14:paraId="1E70FBC4"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3,869</w:t>
            </w:r>
          </w:p>
        </w:tc>
        <w:tc>
          <w:tcPr>
            <w:tcW w:w="1417" w:type="dxa"/>
            <w:tcBorders>
              <w:top w:val="nil"/>
              <w:left w:val="nil"/>
              <w:bottom w:val="single" w:sz="12" w:space="0" w:color="auto"/>
              <w:right w:val="single" w:sz="12" w:space="0" w:color="auto"/>
            </w:tcBorders>
            <w:shd w:val="clear" w:color="auto" w:fill="auto"/>
            <w:vAlign w:val="center"/>
          </w:tcPr>
          <w:p w14:paraId="6F7742C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3,882</w:t>
            </w:r>
          </w:p>
        </w:tc>
        <w:tc>
          <w:tcPr>
            <w:tcW w:w="1467" w:type="dxa"/>
            <w:tcBorders>
              <w:top w:val="nil"/>
              <w:left w:val="nil"/>
              <w:bottom w:val="single" w:sz="12" w:space="0" w:color="auto"/>
              <w:right w:val="single" w:sz="12" w:space="0" w:color="auto"/>
            </w:tcBorders>
            <w:shd w:val="clear" w:color="auto" w:fill="auto"/>
            <w:vAlign w:val="center"/>
          </w:tcPr>
          <w:p w14:paraId="4D4A9FF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3,895</w:t>
            </w:r>
          </w:p>
        </w:tc>
        <w:tc>
          <w:tcPr>
            <w:tcW w:w="1353" w:type="dxa"/>
            <w:tcBorders>
              <w:top w:val="nil"/>
              <w:left w:val="nil"/>
              <w:bottom w:val="single" w:sz="12" w:space="0" w:color="auto"/>
              <w:right w:val="single" w:sz="12" w:space="0" w:color="auto"/>
            </w:tcBorders>
            <w:shd w:val="clear" w:color="auto" w:fill="auto"/>
            <w:vAlign w:val="center"/>
          </w:tcPr>
          <w:p w14:paraId="42E6C8E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4,032</w:t>
            </w:r>
          </w:p>
        </w:tc>
      </w:tr>
      <w:tr w:rsidR="00421A7E" w:rsidRPr="0077465C" w14:paraId="56628EE6" w14:textId="77777777" w:rsidTr="00421A7E">
        <w:trPr>
          <w:trHeight w:val="16"/>
          <w:jc w:val="center"/>
        </w:trPr>
        <w:tc>
          <w:tcPr>
            <w:tcW w:w="599" w:type="dxa"/>
            <w:shd w:val="clear" w:color="auto" w:fill="auto"/>
            <w:vAlign w:val="center"/>
          </w:tcPr>
          <w:p w14:paraId="4A90F82E"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2</w:t>
            </w:r>
          </w:p>
        </w:tc>
        <w:tc>
          <w:tcPr>
            <w:tcW w:w="3811" w:type="dxa"/>
            <w:shd w:val="clear" w:color="auto" w:fill="auto"/>
            <w:vAlign w:val="center"/>
            <w:hideMark/>
          </w:tcPr>
          <w:p w14:paraId="368DC6E4"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Объем потерь воды, тыс. м</w:t>
            </w:r>
            <w:r w:rsidRPr="0077465C">
              <w:rPr>
                <w:rFonts w:ascii="Times New Roman" w:eastAsia="Times New Roman" w:hAnsi="Times New Roman"/>
                <w:vertAlign w:val="superscript"/>
                <w:lang w:eastAsia="ru-RU"/>
              </w:rPr>
              <w:t>3</w:t>
            </w:r>
          </w:p>
        </w:tc>
        <w:tc>
          <w:tcPr>
            <w:tcW w:w="1275" w:type="dxa"/>
            <w:tcBorders>
              <w:top w:val="nil"/>
              <w:left w:val="nil"/>
              <w:bottom w:val="single" w:sz="12" w:space="0" w:color="auto"/>
              <w:right w:val="single" w:sz="12" w:space="0" w:color="auto"/>
            </w:tcBorders>
            <w:shd w:val="clear" w:color="auto" w:fill="auto"/>
            <w:vAlign w:val="center"/>
          </w:tcPr>
          <w:p w14:paraId="7813EBE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0,34</w:t>
            </w:r>
          </w:p>
        </w:tc>
        <w:tc>
          <w:tcPr>
            <w:tcW w:w="1276" w:type="dxa"/>
            <w:tcBorders>
              <w:top w:val="nil"/>
              <w:left w:val="nil"/>
              <w:bottom w:val="single" w:sz="12" w:space="0" w:color="auto"/>
              <w:right w:val="single" w:sz="12" w:space="0" w:color="auto"/>
            </w:tcBorders>
            <w:shd w:val="clear" w:color="auto" w:fill="auto"/>
            <w:vAlign w:val="center"/>
          </w:tcPr>
          <w:p w14:paraId="2F4EA76F"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0,386</w:t>
            </w:r>
          </w:p>
        </w:tc>
        <w:tc>
          <w:tcPr>
            <w:tcW w:w="1276" w:type="dxa"/>
            <w:tcBorders>
              <w:top w:val="nil"/>
              <w:left w:val="nil"/>
              <w:bottom w:val="single" w:sz="12" w:space="0" w:color="auto"/>
              <w:right w:val="single" w:sz="12" w:space="0" w:color="auto"/>
            </w:tcBorders>
            <w:shd w:val="clear" w:color="auto" w:fill="auto"/>
            <w:vAlign w:val="center"/>
          </w:tcPr>
          <w:p w14:paraId="777A19F9"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0,399</w:t>
            </w:r>
          </w:p>
        </w:tc>
        <w:tc>
          <w:tcPr>
            <w:tcW w:w="1417" w:type="dxa"/>
            <w:tcBorders>
              <w:top w:val="nil"/>
              <w:left w:val="nil"/>
              <w:bottom w:val="single" w:sz="12" w:space="0" w:color="auto"/>
              <w:right w:val="single" w:sz="12" w:space="0" w:color="auto"/>
            </w:tcBorders>
            <w:shd w:val="clear" w:color="auto" w:fill="auto"/>
            <w:vAlign w:val="center"/>
          </w:tcPr>
          <w:p w14:paraId="22435EB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0,412</w:t>
            </w:r>
          </w:p>
        </w:tc>
        <w:tc>
          <w:tcPr>
            <w:tcW w:w="1418" w:type="dxa"/>
            <w:tcBorders>
              <w:top w:val="nil"/>
              <w:left w:val="nil"/>
              <w:bottom w:val="single" w:sz="12" w:space="0" w:color="auto"/>
              <w:right w:val="single" w:sz="12" w:space="0" w:color="auto"/>
            </w:tcBorders>
            <w:shd w:val="clear" w:color="auto" w:fill="auto"/>
            <w:vAlign w:val="center"/>
          </w:tcPr>
          <w:p w14:paraId="0D94823F"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0,425</w:t>
            </w:r>
          </w:p>
        </w:tc>
        <w:tc>
          <w:tcPr>
            <w:tcW w:w="1417" w:type="dxa"/>
            <w:tcBorders>
              <w:top w:val="nil"/>
              <w:left w:val="nil"/>
              <w:bottom w:val="single" w:sz="12" w:space="0" w:color="auto"/>
              <w:right w:val="single" w:sz="12" w:space="0" w:color="auto"/>
            </w:tcBorders>
            <w:shd w:val="clear" w:color="auto" w:fill="auto"/>
            <w:vAlign w:val="center"/>
          </w:tcPr>
          <w:p w14:paraId="15556B7A"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0,438</w:t>
            </w:r>
          </w:p>
        </w:tc>
        <w:tc>
          <w:tcPr>
            <w:tcW w:w="1467" w:type="dxa"/>
            <w:tcBorders>
              <w:top w:val="nil"/>
              <w:left w:val="nil"/>
              <w:bottom w:val="single" w:sz="12" w:space="0" w:color="auto"/>
              <w:right w:val="single" w:sz="12" w:space="0" w:color="auto"/>
            </w:tcBorders>
            <w:shd w:val="clear" w:color="auto" w:fill="auto"/>
            <w:vAlign w:val="center"/>
          </w:tcPr>
          <w:p w14:paraId="0908F0D4"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0,451</w:t>
            </w:r>
          </w:p>
        </w:tc>
        <w:tc>
          <w:tcPr>
            <w:tcW w:w="1353" w:type="dxa"/>
            <w:tcBorders>
              <w:top w:val="nil"/>
              <w:left w:val="nil"/>
              <w:bottom w:val="single" w:sz="12" w:space="0" w:color="auto"/>
              <w:right w:val="single" w:sz="12" w:space="0" w:color="auto"/>
            </w:tcBorders>
            <w:shd w:val="clear" w:color="auto" w:fill="auto"/>
            <w:vAlign w:val="center"/>
          </w:tcPr>
          <w:p w14:paraId="370BAFC3"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0,588</w:t>
            </w:r>
          </w:p>
        </w:tc>
      </w:tr>
      <w:tr w:rsidR="00421A7E" w:rsidRPr="0077465C" w14:paraId="51D3A917" w14:textId="77777777" w:rsidTr="00421A7E">
        <w:trPr>
          <w:trHeight w:val="16"/>
          <w:jc w:val="center"/>
        </w:trPr>
        <w:tc>
          <w:tcPr>
            <w:tcW w:w="599" w:type="dxa"/>
            <w:shd w:val="clear" w:color="auto" w:fill="auto"/>
            <w:vAlign w:val="center"/>
          </w:tcPr>
          <w:p w14:paraId="1E10FD33"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3</w:t>
            </w:r>
          </w:p>
        </w:tc>
        <w:tc>
          <w:tcPr>
            <w:tcW w:w="3811" w:type="dxa"/>
            <w:shd w:val="clear" w:color="auto" w:fill="auto"/>
            <w:vAlign w:val="center"/>
            <w:hideMark/>
          </w:tcPr>
          <w:p w14:paraId="0CCE59BC"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Уровень потерь к объему воды, отпущенной в сеть, %</w:t>
            </w:r>
          </w:p>
        </w:tc>
        <w:tc>
          <w:tcPr>
            <w:tcW w:w="1275" w:type="dxa"/>
            <w:tcBorders>
              <w:top w:val="nil"/>
              <w:left w:val="nil"/>
              <w:bottom w:val="single" w:sz="12" w:space="0" w:color="auto"/>
              <w:right w:val="single" w:sz="12" w:space="0" w:color="auto"/>
            </w:tcBorders>
            <w:shd w:val="clear" w:color="auto" w:fill="auto"/>
            <w:vAlign w:val="center"/>
          </w:tcPr>
          <w:p w14:paraId="63552A5B"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color w:val="000000"/>
              </w:rPr>
              <w:t>9,78</w:t>
            </w:r>
          </w:p>
        </w:tc>
        <w:tc>
          <w:tcPr>
            <w:tcW w:w="1276" w:type="dxa"/>
            <w:tcBorders>
              <w:top w:val="nil"/>
              <w:left w:val="nil"/>
              <w:bottom w:val="single" w:sz="12" w:space="0" w:color="auto"/>
              <w:right w:val="single" w:sz="12" w:space="0" w:color="auto"/>
            </w:tcBorders>
            <w:shd w:val="clear" w:color="auto" w:fill="auto"/>
            <w:vAlign w:val="center"/>
          </w:tcPr>
          <w:p w14:paraId="5546D394"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color w:val="000000"/>
              </w:rPr>
              <w:t>10,076</w:t>
            </w:r>
          </w:p>
        </w:tc>
        <w:tc>
          <w:tcPr>
            <w:tcW w:w="1276" w:type="dxa"/>
            <w:tcBorders>
              <w:top w:val="nil"/>
              <w:left w:val="nil"/>
              <w:bottom w:val="single" w:sz="12" w:space="0" w:color="auto"/>
              <w:right w:val="single" w:sz="12" w:space="0" w:color="auto"/>
            </w:tcBorders>
            <w:shd w:val="clear" w:color="auto" w:fill="auto"/>
            <w:vAlign w:val="center"/>
          </w:tcPr>
          <w:p w14:paraId="192FAB89"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color w:val="000000"/>
              </w:rPr>
              <w:t>10,376</w:t>
            </w:r>
          </w:p>
        </w:tc>
        <w:tc>
          <w:tcPr>
            <w:tcW w:w="1417" w:type="dxa"/>
            <w:tcBorders>
              <w:top w:val="nil"/>
              <w:left w:val="nil"/>
              <w:bottom w:val="single" w:sz="12" w:space="0" w:color="auto"/>
              <w:right w:val="single" w:sz="12" w:space="0" w:color="auto"/>
            </w:tcBorders>
            <w:shd w:val="clear" w:color="auto" w:fill="auto"/>
            <w:vAlign w:val="center"/>
          </w:tcPr>
          <w:p w14:paraId="54D46748"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color w:val="000000"/>
              </w:rPr>
              <w:t>10,676</w:t>
            </w:r>
          </w:p>
        </w:tc>
        <w:tc>
          <w:tcPr>
            <w:tcW w:w="1418" w:type="dxa"/>
            <w:tcBorders>
              <w:top w:val="nil"/>
              <w:left w:val="nil"/>
              <w:bottom w:val="single" w:sz="12" w:space="0" w:color="auto"/>
              <w:right w:val="single" w:sz="12" w:space="0" w:color="auto"/>
            </w:tcBorders>
            <w:shd w:val="clear" w:color="auto" w:fill="auto"/>
            <w:vAlign w:val="center"/>
          </w:tcPr>
          <w:p w14:paraId="738B1E0E"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color w:val="000000"/>
              </w:rPr>
              <w:t>10,976</w:t>
            </w:r>
          </w:p>
        </w:tc>
        <w:tc>
          <w:tcPr>
            <w:tcW w:w="1417" w:type="dxa"/>
            <w:tcBorders>
              <w:top w:val="nil"/>
              <w:left w:val="nil"/>
              <w:bottom w:val="single" w:sz="12" w:space="0" w:color="auto"/>
              <w:right w:val="single" w:sz="12" w:space="0" w:color="auto"/>
            </w:tcBorders>
            <w:shd w:val="clear" w:color="auto" w:fill="auto"/>
            <w:vAlign w:val="center"/>
          </w:tcPr>
          <w:p w14:paraId="3B0CE451"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color w:val="000000"/>
              </w:rPr>
              <w:t>11,276</w:t>
            </w:r>
          </w:p>
        </w:tc>
        <w:tc>
          <w:tcPr>
            <w:tcW w:w="1467" w:type="dxa"/>
            <w:tcBorders>
              <w:top w:val="nil"/>
              <w:left w:val="nil"/>
              <w:bottom w:val="single" w:sz="12" w:space="0" w:color="auto"/>
              <w:right w:val="single" w:sz="12" w:space="0" w:color="auto"/>
            </w:tcBorders>
            <w:shd w:val="clear" w:color="auto" w:fill="auto"/>
            <w:vAlign w:val="center"/>
          </w:tcPr>
          <w:p w14:paraId="789FBA2F"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color w:val="000000"/>
              </w:rPr>
              <w:t>11,576</w:t>
            </w:r>
          </w:p>
        </w:tc>
        <w:tc>
          <w:tcPr>
            <w:tcW w:w="1353" w:type="dxa"/>
            <w:tcBorders>
              <w:top w:val="nil"/>
              <w:left w:val="nil"/>
              <w:bottom w:val="single" w:sz="12" w:space="0" w:color="auto"/>
              <w:right w:val="single" w:sz="12" w:space="0" w:color="auto"/>
            </w:tcBorders>
            <w:shd w:val="clear" w:color="auto" w:fill="auto"/>
            <w:vAlign w:val="center"/>
          </w:tcPr>
          <w:p w14:paraId="22B69736"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color w:val="000000"/>
              </w:rPr>
              <w:t>14,576</w:t>
            </w:r>
          </w:p>
        </w:tc>
      </w:tr>
      <w:tr w:rsidR="00421A7E" w:rsidRPr="0077465C" w14:paraId="4B9C1B59" w14:textId="77777777" w:rsidTr="00421A7E">
        <w:trPr>
          <w:trHeight w:val="16"/>
          <w:jc w:val="center"/>
        </w:trPr>
        <w:tc>
          <w:tcPr>
            <w:tcW w:w="599" w:type="dxa"/>
            <w:shd w:val="clear" w:color="auto" w:fill="auto"/>
            <w:vAlign w:val="center"/>
          </w:tcPr>
          <w:p w14:paraId="400AB338"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4</w:t>
            </w:r>
          </w:p>
        </w:tc>
        <w:tc>
          <w:tcPr>
            <w:tcW w:w="3811" w:type="dxa"/>
            <w:shd w:val="clear" w:color="auto" w:fill="auto"/>
            <w:vAlign w:val="center"/>
            <w:hideMark/>
          </w:tcPr>
          <w:p w14:paraId="758A3957"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Объем реализации воды всего, тыс. м</w:t>
            </w:r>
            <w:r w:rsidRPr="0077465C">
              <w:rPr>
                <w:rFonts w:ascii="Times New Roman" w:eastAsia="Times New Roman" w:hAnsi="Times New Roman"/>
                <w:vertAlign w:val="superscript"/>
                <w:lang w:eastAsia="ru-RU"/>
              </w:rPr>
              <w:t>3</w:t>
            </w:r>
          </w:p>
        </w:tc>
        <w:tc>
          <w:tcPr>
            <w:tcW w:w="1275" w:type="dxa"/>
            <w:tcBorders>
              <w:top w:val="nil"/>
              <w:left w:val="nil"/>
              <w:bottom w:val="single" w:sz="12" w:space="0" w:color="auto"/>
              <w:right w:val="single" w:sz="12" w:space="0" w:color="auto"/>
            </w:tcBorders>
            <w:shd w:val="clear" w:color="auto" w:fill="auto"/>
            <w:vAlign w:val="center"/>
          </w:tcPr>
          <w:p w14:paraId="52C6C22E"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3,444</w:t>
            </w:r>
          </w:p>
        </w:tc>
        <w:tc>
          <w:tcPr>
            <w:tcW w:w="1276" w:type="dxa"/>
            <w:tcBorders>
              <w:top w:val="nil"/>
              <w:left w:val="nil"/>
              <w:bottom w:val="single" w:sz="12" w:space="0" w:color="auto"/>
              <w:right w:val="single" w:sz="12" w:space="0" w:color="auto"/>
            </w:tcBorders>
            <w:shd w:val="clear" w:color="auto" w:fill="auto"/>
            <w:vAlign w:val="center"/>
          </w:tcPr>
          <w:p w14:paraId="2E14370E"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3,444</w:t>
            </w:r>
          </w:p>
        </w:tc>
        <w:tc>
          <w:tcPr>
            <w:tcW w:w="1276" w:type="dxa"/>
            <w:tcBorders>
              <w:top w:val="nil"/>
              <w:left w:val="nil"/>
              <w:bottom w:val="single" w:sz="12" w:space="0" w:color="auto"/>
              <w:right w:val="single" w:sz="12" w:space="0" w:color="auto"/>
            </w:tcBorders>
            <w:shd w:val="clear" w:color="auto" w:fill="auto"/>
            <w:vAlign w:val="center"/>
          </w:tcPr>
          <w:p w14:paraId="5890CD7B"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3,444</w:t>
            </w:r>
          </w:p>
        </w:tc>
        <w:tc>
          <w:tcPr>
            <w:tcW w:w="1417" w:type="dxa"/>
            <w:tcBorders>
              <w:top w:val="nil"/>
              <w:left w:val="nil"/>
              <w:bottom w:val="single" w:sz="12" w:space="0" w:color="auto"/>
              <w:right w:val="single" w:sz="12" w:space="0" w:color="auto"/>
            </w:tcBorders>
            <w:shd w:val="clear" w:color="auto" w:fill="auto"/>
            <w:vAlign w:val="center"/>
          </w:tcPr>
          <w:p w14:paraId="4627C6C4"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3,444</w:t>
            </w:r>
          </w:p>
        </w:tc>
        <w:tc>
          <w:tcPr>
            <w:tcW w:w="1418" w:type="dxa"/>
            <w:tcBorders>
              <w:top w:val="nil"/>
              <w:left w:val="nil"/>
              <w:bottom w:val="single" w:sz="12" w:space="0" w:color="auto"/>
              <w:right w:val="single" w:sz="12" w:space="0" w:color="auto"/>
            </w:tcBorders>
            <w:shd w:val="clear" w:color="auto" w:fill="auto"/>
            <w:vAlign w:val="center"/>
          </w:tcPr>
          <w:p w14:paraId="7F013A4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3,444</w:t>
            </w:r>
          </w:p>
        </w:tc>
        <w:tc>
          <w:tcPr>
            <w:tcW w:w="1417" w:type="dxa"/>
            <w:tcBorders>
              <w:top w:val="nil"/>
              <w:left w:val="nil"/>
              <w:bottom w:val="single" w:sz="12" w:space="0" w:color="auto"/>
              <w:right w:val="single" w:sz="12" w:space="0" w:color="auto"/>
            </w:tcBorders>
            <w:shd w:val="clear" w:color="auto" w:fill="auto"/>
            <w:vAlign w:val="center"/>
          </w:tcPr>
          <w:p w14:paraId="6D26616E"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3,444</w:t>
            </w:r>
          </w:p>
        </w:tc>
        <w:tc>
          <w:tcPr>
            <w:tcW w:w="1467" w:type="dxa"/>
            <w:tcBorders>
              <w:top w:val="nil"/>
              <w:left w:val="nil"/>
              <w:bottom w:val="single" w:sz="12" w:space="0" w:color="auto"/>
              <w:right w:val="single" w:sz="12" w:space="0" w:color="auto"/>
            </w:tcBorders>
            <w:shd w:val="clear" w:color="auto" w:fill="auto"/>
            <w:vAlign w:val="center"/>
          </w:tcPr>
          <w:p w14:paraId="7474A17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3,444</w:t>
            </w:r>
          </w:p>
        </w:tc>
        <w:tc>
          <w:tcPr>
            <w:tcW w:w="1353" w:type="dxa"/>
            <w:tcBorders>
              <w:top w:val="nil"/>
              <w:left w:val="nil"/>
              <w:bottom w:val="single" w:sz="12" w:space="0" w:color="auto"/>
              <w:right w:val="single" w:sz="12" w:space="0" w:color="auto"/>
            </w:tcBorders>
            <w:shd w:val="clear" w:color="auto" w:fill="auto"/>
            <w:vAlign w:val="center"/>
          </w:tcPr>
          <w:p w14:paraId="3963FADF"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color w:val="000000"/>
              </w:rPr>
              <w:t>3,444</w:t>
            </w:r>
          </w:p>
        </w:tc>
      </w:tr>
    </w:tbl>
    <w:bookmarkEnd w:id="14"/>
    <w:p w14:paraId="1768417B" w14:textId="77777777" w:rsidR="00421A7E" w:rsidRPr="0077465C" w:rsidRDefault="00421A7E" w:rsidP="00F0137A">
      <w:pPr>
        <w:shd w:val="clear" w:color="auto" w:fill="FFFFFF"/>
        <w:spacing w:after="0" w:line="240" w:lineRule="auto"/>
        <w:ind w:right="-1"/>
        <w:contextualSpacing/>
        <w:jc w:val="center"/>
        <w:textAlignment w:val="baseline"/>
        <w:rPr>
          <w:rFonts w:ascii="Times New Roman" w:eastAsia="Times New Roman" w:hAnsi="Times New Roman"/>
          <w:bCs/>
          <w:spacing w:val="2"/>
          <w:lang w:eastAsia="ru-RU"/>
        </w:rPr>
      </w:pPr>
      <w:r w:rsidRPr="0077465C">
        <w:rPr>
          <w:rFonts w:ascii="Times New Roman" w:eastAsia="Times New Roman" w:hAnsi="Times New Roman"/>
          <w:spacing w:val="2"/>
          <w:lang w:eastAsia="ru-RU"/>
        </w:rPr>
        <w:t xml:space="preserve">Таблица 16 - </w:t>
      </w:r>
      <w:r w:rsidRPr="0077465C">
        <w:rPr>
          <w:rFonts w:ascii="Times New Roman" w:eastAsia="Times New Roman" w:hAnsi="Times New Roman"/>
          <w:bCs/>
          <w:spacing w:val="2"/>
          <w:lang w:eastAsia="ru-RU"/>
        </w:rPr>
        <w:t xml:space="preserve">Прогнозируемый баланс потребления горячей воды </w:t>
      </w:r>
    </w:p>
    <w:tbl>
      <w:tblPr>
        <w:tblW w:w="1530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99"/>
        <w:gridCol w:w="3811"/>
        <w:gridCol w:w="1275"/>
        <w:gridCol w:w="1276"/>
        <w:gridCol w:w="1276"/>
        <w:gridCol w:w="1417"/>
        <w:gridCol w:w="1418"/>
        <w:gridCol w:w="1417"/>
        <w:gridCol w:w="1467"/>
        <w:gridCol w:w="1353"/>
      </w:tblGrid>
      <w:tr w:rsidR="00421A7E" w:rsidRPr="0077465C" w14:paraId="50C16CF4" w14:textId="77777777" w:rsidTr="00421A7E">
        <w:trPr>
          <w:trHeight w:val="16"/>
          <w:jc w:val="center"/>
        </w:trPr>
        <w:tc>
          <w:tcPr>
            <w:tcW w:w="599" w:type="dxa"/>
            <w:vMerge w:val="restart"/>
            <w:shd w:val="clear" w:color="auto" w:fill="auto"/>
            <w:vAlign w:val="center"/>
          </w:tcPr>
          <w:p w14:paraId="15A4CA07"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 п/п</w:t>
            </w:r>
          </w:p>
        </w:tc>
        <w:tc>
          <w:tcPr>
            <w:tcW w:w="3811" w:type="dxa"/>
            <w:vMerge w:val="restart"/>
            <w:shd w:val="clear" w:color="auto" w:fill="auto"/>
            <w:vAlign w:val="center"/>
          </w:tcPr>
          <w:p w14:paraId="6DE726D0"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Показатели</w:t>
            </w:r>
          </w:p>
        </w:tc>
        <w:tc>
          <w:tcPr>
            <w:tcW w:w="10899" w:type="dxa"/>
            <w:gridSpan w:val="8"/>
            <w:shd w:val="clear" w:color="auto" w:fill="auto"/>
            <w:vAlign w:val="center"/>
          </w:tcPr>
          <w:p w14:paraId="57C8E336" w14:textId="77777777" w:rsidR="00421A7E" w:rsidRPr="0077465C" w:rsidRDefault="00421A7E" w:rsidP="00F0137A">
            <w:pPr>
              <w:spacing w:after="0" w:line="240" w:lineRule="auto"/>
              <w:contextualSpacing/>
              <w:jc w:val="center"/>
              <w:rPr>
                <w:rFonts w:ascii="Times New Roman" w:eastAsia="Times New Roman" w:hAnsi="Times New Roman"/>
                <w:b/>
                <w:bCs/>
                <w:lang w:eastAsia="ru-RU"/>
              </w:rPr>
            </w:pPr>
            <w:proofErr w:type="spellStart"/>
            <w:r w:rsidRPr="0077465C">
              <w:rPr>
                <w:rFonts w:ascii="Times New Roman" w:eastAsia="Times New Roman" w:hAnsi="Times New Roman"/>
                <w:b/>
                <w:bCs/>
                <w:lang w:eastAsia="ru-RU"/>
              </w:rPr>
              <w:t>Кулотинское</w:t>
            </w:r>
            <w:proofErr w:type="spellEnd"/>
            <w:r w:rsidRPr="0077465C">
              <w:rPr>
                <w:rFonts w:ascii="Times New Roman" w:eastAsia="Times New Roman" w:hAnsi="Times New Roman"/>
                <w:b/>
                <w:bCs/>
                <w:lang w:eastAsia="ru-RU"/>
              </w:rPr>
              <w:t xml:space="preserve"> городское поселение </w:t>
            </w:r>
            <w:proofErr w:type="spellStart"/>
            <w:r w:rsidRPr="0077465C">
              <w:rPr>
                <w:rFonts w:ascii="Times New Roman" w:eastAsia="Times New Roman" w:hAnsi="Times New Roman"/>
                <w:b/>
                <w:bCs/>
                <w:lang w:eastAsia="ru-RU"/>
              </w:rPr>
              <w:t>Окуловского</w:t>
            </w:r>
            <w:proofErr w:type="spellEnd"/>
            <w:r w:rsidRPr="0077465C">
              <w:rPr>
                <w:rFonts w:ascii="Times New Roman" w:eastAsia="Times New Roman" w:hAnsi="Times New Roman"/>
                <w:b/>
                <w:bCs/>
                <w:lang w:eastAsia="ru-RU"/>
              </w:rPr>
              <w:t xml:space="preserve"> муниципального района</w:t>
            </w:r>
          </w:p>
        </w:tc>
      </w:tr>
      <w:tr w:rsidR="00421A7E" w:rsidRPr="0077465C" w14:paraId="72F05A4B" w14:textId="77777777" w:rsidTr="00421A7E">
        <w:trPr>
          <w:trHeight w:val="16"/>
          <w:jc w:val="center"/>
        </w:trPr>
        <w:tc>
          <w:tcPr>
            <w:tcW w:w="599" w:type="dxa"/>
            <w:vMerge/>
            <w:shd w:val="clear" w:color="auto" w:fill="auto"/>
            <w:vAlign w:val="center"/>
          </w:tcPr>
          <w:p w14:paraId="277D9A6B"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p>
        </w:tc>
        <w:tc>
          <w:tcPr>
            <w:tcW w:w="3811" w:type="dxa"/>
            <w:vMerge/>
            <w:shd w:val="clear" w:color="auto" w:fill="auto"/>
            <w:vAlign w:val="center"/>
          </w:tcPr>
          <w:p w14:paraId="1899C32E"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p>
        </w:tc>
        <w:tc>
          <w:tcPr>
            <w:tcW w:w="1275" w:type="dxa"/>
            <w:shd w:val="clear" w:color="auto" w:fill="auto"/>
            <w:vAlign w:val="center"/>
          </w:tcPr>
          <w:p w14:paraId="5DE17A0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2024 (базовый год)</w:t>
            </w:r>
          </w:p>
        </w:tc>
        <w:tc>
          <w:tcPr>
            <w:tcW w:w="1276" w:type="dxa"/>
            <w:shd w:val="clear" w:color="auto" w:fill="auto"/>
            <w:vAlign w:val="center"/>
          </w:tcPr>
          <w:p w14:paraId="2E14235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2025</w:t>
            </w:r>
          </w:p>
        </w:tc>
        <w:tc>
          <w:tcPr>
            <w:tcW w:w="1276" w:type="dxa"/>
            <w:shd w:val="clear" w:color="auto" w:fill="auto"/>
            <w:vAlign w:val="center"/>
          </w:tcPr>
          <w:p w14:paraId="559D43B5"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2026</w:t>
            </w:r>
          </w:p>
        </w:tc>
        <w:tc>
          <w:tcPr>
            <w:tcW w:w="1417" w:type="dxa"/>
            <w:shd w:val="clear" w:color="auto" w:fill="auto"/>
            <w:vAlign w:val="center"/>
          </w:tcPr>
          <w:p w14:paraId="0D3B54F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2027</w:t>
            </w:r>
          </w:p>
        </w:tc>
        <w:tc>
          <w:tcPr>
            <w:tcW w:w="1418" w:type="dxa"/>
            <w:shd w:val="clear" w:color="auto" w:fill="auto"/>
            <w:vAlign w:val="center"/>
          </w:tcPr>
          <w:p w14:paraId="38366164"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2028</w:t>
            </w:r>
          </w:p>
        </w:tc>
        <w:tc>
          <w:tcPr>
            <w:tcW w:w="1417" w:type="dxa"/>
            <w:shd w:val="clear" w:color="auto" w:fill="auto"/>
            <w:vAlign w:val="center"/>
          </w:tcPr>
          <w:p w14:paraId="194309E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2029</w:t>
            </w:r>
          </w:p>
        </w:tc>
        <w:tc>
          <w:tcPr>
            <w:tcW w:w="1467" w:type="dxa"/>
            <w:shd w:val="clear" w:color="auto" w:fill="auto"/>
            <w:vAlign w:val="center"/>
          </w:tcPr>
          <w:p w14:paraId="3BDEBA54"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2030</w:t>
            </w:r>
          </w:p>
        </w:tc>
        <w:tc>
          <w:tcPr>
            <w:tcW w:w="1353" w:type="dxa"/>
            <w:shd w:val="clear" w:color="auto" w:fill="auto"/>
            <w:vAlign w:val="center"/>
          </w:tcPr>
          <w:p w14:paraId="6A9F0E3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2031-2040</w:t>
            </w:r>
          </w:p>
        </w:tc>
      </w:tr>
      <w:tr w:rsidR="00421A7E" w:rsidRPr="0077465C" w14:paraId="6339DF7D" w14:textId="77777777" w:rsidTr="00421A7E">
        <w:trPr>
          <w:trHeight w:val="16"/>
          <w:jc w:val="center"/>
        </w:trPr>
        <w:tc>
          <w:tcPr>
            <w:tcW w:w="15309" w:type="dxa"/>
            <w:gridSpan w:val="10"/>
            <w:shd w:val="clear" w:color="auto" w:fill="auto"/>
            <w:vAlign w:val="center"/>
          </w:tcPr>
          <w:p w14:paraId="09C4F00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b/>
                <w:bCs/>
                <w:lang w:eastAsia="ru-RU"/>
              </w:rPr>
              <w:t>Объем горячей воды</w:t>
            </w:r>
          </w:p>
        </w:tc>
      </w:tr>
      <w:tr w:rsidR="00421A7E" w:rsidRPr="0077465C" w14:paraId="2A89AC5C" w14:textId="77777777" w:rsidTr="00421A7E">
        <w:trPr>
          <w:trHeight w:val="16"/>
          <w:jc w:val="center"/>
        </w:trPr>
        <w:tc>
          <w:tcPr>
            <w:tcW w:w="15309" w:type="dxa"/>
            <w:gridSpan w:val="10"/>
            <w:shd w:val="clear" w:color="auto" w:fill="auto"/>
            <w:vAlign w:val="center"/>
          </w:tcPr>
          <w:p w14:paraId="3E3FA42A"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proofErr w:type="spellStart"/>
            <w:r w:rsidRPr="0077465C">
              <w:rPr>
                <w:rFonts w:ascii="Times New Roman" w:eastAsia="Times New Roman" w:hAnsi="Times New Roman"/>
                <w:b/>
                <w:bCs/>
                <w:lang w:eastAsia="ru-RU"/>
              </w:rPr>
              <w:t>р.п</w:t>
            </w:r>
            <w:proofErr w:type="spellEnd"/>
            <w:r w:rsidRPr="0077465C">
              <w:rPr>
                <w:rFonts w:ascii="Times New Roman" w:eastAsia="Times New Roman" w:hAnsi="Times New Roman"/>
                <w:b/>
                <w:bCs/>
                <w:lang w:eastAsia="ru-RU"/>
              </w:rPr>
              <w:t xml:space="preserve">. Кулотино </w:t>
            </w:r>
          </w:p>
        </w:tc>
      </w:tr>
      <w:tr w:rsidR="00421A7E" w:rsidRPr="0077465C" w14:paraId="592A44D3" w14:textId="77777777" w:rsidTr="00421A7E">
        <w:trPr>
          <w:trHeight w:val="16"/>
          <w:jc w:val="center"/>
        </w:trPr>
        <w:tc>
          <w:tcPr>
            <w:tcW w:w="599" w:type="dxa"/>
            <w:shd w:val="clear" w:color="auto" w:fill="auto"/>
            <w:vAlign w:val="center"/>
            <w:hideMark/>
          </w:tcPr>
          <w:p w14:paraId="7EA61BB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1</w:t>
            </w:r>
          </w:p>
        </w:tc>
        <w:tc>
          <w:tcPr>
            <w:tcW w:w="3811" w:type="dxa"/>
            <w:shd w:val="clear" w:color="auto" w:fill="auto"/>
            <w:vAlign w:val="center"/>
            <w:hideMark/>
          </w:tcPr>
          <w:p w14:paraId="45830517"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Объем поднятой воды, тыс. м</w:t>
            </w:r>
            <w:r w:rsidRPr="0077465C">
              <w:rPr>
                <w:rFonts w:ascii="Times New Roman" w:eastAsia="Times New Roman" w:hAnsi="Times New Roman"/>
                <w:vertAlign w:val="superscript"/>
                <w:lang w:eastAsia="ru-RU"/>
              </w:rPr>
              <w:t>3</w:t>
            </w:r>
          </w:p>
        </w:tc>
        <w:tc>
          <w:tcPr>
            <w:tcW w:w="1275" w:type="dxa"/>
            <w:shd w:val="clear" w:color="auto" w:fill="auto"/>
            <w:vAlign w:val="center"/>
          </w:tcPr>
          <w:p w14:paraId="4E671EB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276" w:type="dxa"/>
            <w:shd w:val="clear" w:color="auto" w:fill="auto"/>
            <w:vAlign w:val="center"/>
          </w:tcPr>
          <w:p w14:paraId="6511563F"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276" w:type="dxa"/>
            <w:shd w:val="clear" w:color="auto" w:fill="auto"/>
            <w:vAlign w:val="center"/>
          </w:tcPr>
          <w:p w14:paraId="6526A8F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417" w:type="dxa"/>
            <w:shd w:val="clear" w:color="auto" w:fill="auto"/>
            <w:vAlign w:val="center"/>
          </w:tcPr>
          <w:p w14:paraId="172C21A3"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418" w:type="dxa"/>
            <w:shd w:val="clear" w:color="auto" w:fill="auto"/>
            <w:vAlign w:val="center"/>
          </w:tcPr>
          <w:p w14:paraId="131315E7"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417" w:type="dxa"/>
            <w:shd w:val="clear" w:color="auto" w:fill="auto"/>
            <w:vAlign w:val="center"/>
          </w:tcPr>
          <w:p w14:paraId="5E3BEE6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467" w:type="dxa"/>
            <w:shd w:val="clear" w:color="auto" w:fill="auto"/>
            <w:vAlign w:val="center"/>
          </w:tcPr>
          <w:p w14:paraId="3C368538"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353" w:type="dxa"/>
            <w:shd w:val="clear" w:color="auto" w:fill="auto"/>
            <w:vAlign w:val="center"/>
          </w:tcPr>
          <w:p w14:paraId="12A182F9"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r>
      <w:tr w:rsidR="00421A7E" w:rsidRPr="0077465C" w14:paraId="796436F9" w14:textId="77777777" w:rsidTr="00421A7E">
        <w:trPr>
          <w:trHeight w:val="16"/>
          <w:jc w:val="center"/>
        </w:trPr>
        <w:tc>
          <w:tcPr>
            <w:tcW w:w="599" w:type="dxa"/>
            <w:shd w:val="clear" w:color="auto" w:fill="auto"/>
            <w:vAlign w:val="center"/>
          </w:tcPr>
          <w:p w14:paraId="459F3F99"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2</w:t>
            </w:r>
          </w:p>
        </w:tc>
        <w:tc>
          <w:tcPr>
            <w:tcW w:w="3811" w:type="dxa"/>
            <w:shd w:val="clear" w:color="auto" w:fill="auto"/>
            <w:vAlign w:val="center"/>
            <w:hideMark/>
          </w:tcPr>
          <w:p w14:paraId="0957AE79"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Объем потерь воды, тыс. м</w:t>
            </w:r>
            <w:r w:rsidRPr="0077465C">
              <w:rPr>
                <w:rFonts w:ascii="Times New Roman" w:eastAsia="Times New Roman" w:hAnsi="Times New Roman"/>
                <w:vertAlign w:val="superscript"/>
                <w:lang w:eastAsia="ru-RU"/>
              </w:rPr>
              <w:t>3</w:t>
            </w:r>
          </w:p>
        </w:tc>
        <w:tc>
          <w:tcPr>
            <w:tcW w:w="1275" w:type="dxa"/>
            <w:shd w:val="clear" w:color="auto" w:fill="auto"/>
            <w:vAlign w:val="center"/>
          </w:tcPr>
          <w:p w14:paraId="03CCFBE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0,0</w:t>
            </w:r>
          </w:p>
        </w:tc>
        <w:tc>
          <w:tcPr>
            <w:tcW w:w="1276" w:type="dxa"/>
            <w:shd w:val="clear" w:color="auto" w:fill="auto"/>
            <w:vAlign w:val="center"/>
          </w:tcPr>
          <w:p w14:paraId="69E96DC4"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0,0</w:t>
            </w:r>
          </w:p>
        </w:tc>
        <w:tc>
          <w:tcPr>
            <w:tcW w:w="1276" w:type="dxa"/>
            <w:shd w:val="clear" w:color="auto" w:fill="auto"/>
            <w:vAlign w:val="center"/>
          </w:tcPr>
          <w:p w14:paraId="3B24DAA9"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0,0</w:t>
            </w:r>
          </w:p>
        </w:tc>
        <w:tc>
          <w:tcPr>
            <w:tcW w:w="1417" w:type="dxa"/>
            <w:shd w:val="clear" w:color="auto" w:fill="auto"/>
            <w:vAlign w:val="center"/>
          </w:tcPr>
          <w:p w14:paraId="0FE552C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0,0</w:t>
            </w:r>
          </w:p>
        </w:tc>
        <w:tc>
          <w:tcPr>
            <w:tcW w:w="1418" w:type="dxa"/>
            <w:shd w:val="clear" w:color="auto" w:fill="auto"/>
            <w:vAlign w:val="center"/>
          </w:tcPr>
          <w:p w14:paraId="6BA627EF"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0,0</w:t>
            </w:r>
          </w:p>
        </w:tc>
        <w:tc>
          <w:tcPr>
            <w:tcW w:w="1417" w:type="dxa"/>
            <w:shd w:val="clear" w:color="auto" w:fill="auto"/>
            <w:vAlign w:val="center"/>
          </w:tcPr>
          <w:p w14:paraId="6056F522"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0,0</w:t>
            </w:r>
          </w:p>
        </w:tc>
        <w:tc>
          <w:tcPr>
            <w:tcW w:w="1467" w:type="dxa"/>
            <w:shd w:val="clear" w:color="auto" w:fill="auto"/>
            <w:vAlign w:val="center"/>
          </w:tcPr>
          <w:p w14:paraId="0306F63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0,0</w:t>
            </w:r>
          </w:p>
        </w:tc>
        <w:tc>
          <w:tcPr>
            <w:tcW w:w="1353" w:type="dxa"/>
            <w:shd w:val="clear" w:color="auto" w:fill="auto"/>
            <w:vAlign w:val="center"/>
          </w:tcPr>
          <w:p w14:paraId="3D1F6B4D"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0,0</w:t>
            </w:r>
          </w:p>
        </w:tc>
      </w:tr>
      <w:tr w:rsidR="00421A7E" w:rsidRPr="0077465C" w14:paraId="6210C4A5" w14:textId="77777777" w:rsidTr="00421A7E">
        <w:trPr>
          <w:trHeight w:val="16"/>
          <w:jc w:val="center"/>
        </w:trPr>
        <w:tc>
          <w:tcPr>
            <w:tcW w:w="599" w:type="dxa"/>
            <w:shd w:val="clear" w:color="auto" w:fill="auto"/>
            <w:vAlign w:val="center"/>
          </w:tcPr>
          <w:p w14:paraId="149DE2A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3</w:t>
            </w:r>
          </w:p>
        </w:tc>
        <w:tc>
          <w:tcPr>
            <w:tcW w:w="3811" w:type="dxa"/>
            <w:shd w:val="clear" w:color="auto" w:fill="auto"/>
            <w:vAlign w:val="center"/>
            <w:hideMark/>
          </w:tcPr>
          <w:p w14:paraId="080DAFD6"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Уровень потерь к объему воды, отпущенной в сеть, %</w:t>
            </w:r>
          </w:p>
        </w:tc>
        <w:tc>
          <w:tcPr>
            <w:tcW w:w="1275" w:type="dxa"/>
            <w:shd w:val="clear" w:color="auto" w:fill="auto"/>
            <w:vAlign w:val="center"/>
          </w:tcPr>
          <w:p w14:paraId="101F65EF"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0,0</w:t>
            </w:r>
          </w:p>
        </w:tc>
        <w:tc>
          <w:tcPr>
            <w:tcW w:w="1276" w:type="dxa"/>
            <w:shd w:val="clear" w:color="auto" w:fill="auto"/>
            <w:vAlign w:val="center"/>
          </w:tcPr>
          <w:p w14:paraId="1F96365A"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0,0</w:t>
            </w:r>
          </w:p>
        </w:tc>
        <w:tc>
          <w:tcPr>
            <w:tcW w:w="1276" w:type="dxa"/>
            <w:shd w:val="clear" w:color="auto" w:fill="auto"/>
            <w:vAlign w:val="center"/>
          </w:tcPr>
          <w:p w14:paraId="60AFDAD5"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0,0</w:t>
            </w:r>
          </w:p>
        </w:tc>
        <w:tc>
          <w:tcPr>
            <w:tcW w:w="1417" w:type="dxa"/>
            <w:shd w:val="clear" w:color="auto" w:fill="auto"/>
            <w:vAlign w:val="center"/>
          </w:tcPr>
          <w:p w14:paraId="556B09CD"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0,0</w:t>
            </w:r>
          </w:p>
        </w:tc>
        <w:tc>
          <w:tcPr>
            <w:tcW w:w="1418" w:type="dxa"/>
            <w:shd w:val="clear" w:color="auto" w:fill="auto"/>
            <w:vAlign w:val="center"/>
          </w:tcPr>
          <w:p w14:paraId="0663D0F2"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0,0</w:t>
            </w:r>
          </w:p>
        </w:tc>
        <w:tc>
          <w:tcPr>
            <w:tcW w:w="1417" w:type="dxa"/>
            <w:shd w:val="clear" w:color="auto" w:fill="auto"/>
            <w:vAlign w:val="center"/>
          </w:tcPr>
          <w:p w14:paraId="3E5394BA"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0,0</w:t>
            </w:r>
          </w:p>
        </w:tc>
        <w:tc>
          <w:tcPr>
            <w:tcW w:w="1467" w:type="dxa"/>
            <w:shd w:val="clear" w:color="auto" w:fill="auto"/>
            <w:vAlign w:val="center"/>
          </w:tcPr>
          <w:p w14:paraId="277D81FB"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0,0</w:t>
            </w:r>
          </w:p>
        </w:tc>
        <w:tc>
          <w:tcPr>
            <w:tcW w:w="1353" w:type="dxa"/>
            <w:shd w:val="clear" w:color="auto" w:fill="auto"/>
            <w:vAlign w:val="center"/>
          </w:tcPr>
          <w:p w14:paraId="14F04EEE" w14:textId="77777777" w:rsidR="00421A7E" w:rsidRPr="0077465C" w:rsidRDefault="00421A7E" w:rsidP="00F0137A">
            <w:pPr>
              <w:spacing w:after="0" w:line="240" w:lineRule="auto"/>
              <w:contextualSpacing/>
              <w:jc w:val="center"/>
              <w:rPr>
                <w:rFonts w:ascii="Times New Roman" w:eastAsia="Times New Roman" w:hAnsi="Times New Roman"/>
                <w:highlight w:val="yellow"/>
                <w:lang w:eastAsia="ru-RU"/>
              </w:rPr>
            </w:pPr>
            <w:r w:rsidRPr="0077465C">
              <w:rPr>
                <w:rFonts w:ascii="Times New Roman" w:hAnsi="Times New Roman"/>
              </w:rPr>
              <w:t>0,0</w:t>
            </w:r>
          </w:p>
        </w:tc>
      </w:tr>
      <w:tr w:rsidR="00421A7E" w:rsidRPr="0077465C" w14:paraId="7FE23AC9" w14:textId="77777777" w:rsidTr="00421A7E">
        <w:trPr>
          <w:trHeight w:val="16"/>
          <w:jc w:val="center"/>
        </w:trPr>
        <w:tc>
          <w:tcPr>
            <w:tcW w:w="599" w:type="dxa"/>
            <w:shd w:val="clear" w:color="auto" w:fill="auto"/>
            <w:vAlign w:val="center"/>
          </w:tcPr>
          <w:p w14:paraId="3854D305"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eastAsia="Times New Roman" w:hAnsi="Times New Roman"/>
                <w:lang w:eastAsia="ru-RU"/>
              </w:rPr>
              <w:t>4</w:t>
            </w:r>
          </w:p>
        </w:tc>
        <w:tc>
          <w:tcPr>
            <w:tcW w:w="3811" w:type="dxa"/>
            <w:shd w:val="clear" w:color="auto" w:fill="auto"/>
            <w:vAlign w:val="center"/>
            <w:hideMark/>
          </w:tcPr>
          <w:p w14:paraId="293041EE" w14:textId="77777777" w:rsidR="00421A7E" w:rsidRPr="0077465C" w:rsidRDefault="00421A7E" w:rsidP="00F0137A">
            <w:pPr>
              <w:spacing w:after="0" w:line="240" w:lineRule="auto"/>
              <w:contextualSpacing/>
              <w:jc w:val="both"/>
              <w:rPr>
                <w:rFonts w:ascii="Times New Roman" w:eastAsia="Times New Roman" w:hAnsi="Times New Roman"/>
                <w:lang w:eastAsia="ru-RU"/>
              </w:rPr>
            </w:pPr>
            <w:r w:rsidRPr="0077465C">
              <w:rPr>
                <w:rFonts w:ascii="Times New Roman" w:eastAsia="Times New Roman" w:hAnsi="Times New Roman"/>
                <w:lang w:eastAsia="ru-RU"/>
              </w:rPr>
              <w:t>Объем реализации воды всего, тыс. м</w:t>
            </w:r>
            <w:r w:rsidRPr="0077465C">
              <w:rPr>
                <w:rFonts w:ascii="Times New Roman" w:eastAsia="Times New Roman" w:hAnsi="Times New Roman"/>
                <w:vertAlign w:val="superscript"/>
                <w:lang w:eastAsia="ru-RU"/>
              </w:rPr>
              <w:t>3</w:t>
            </w:r>
          </w:p>
        </w:tc>
        <w:tc>
          <w:tcPr>
            <w:tcW w:w="1275" w:type="dxa"/>
            <w:shd w:val="clear" w:color="auto" w:fill="auto"/>
            <w:vAlign w:val="center"/>
          </w:tcPr>
          <w:p w14:paraId="3B5E1C8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276" w:type="dxa"/>
            <w:shd w:val="clear" w:color="auto" w:fill="auto"/>
            <w:vAlign w:val="center"/>
          </w:tcPr>
          <w:p w14:paraId="247860EC"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276" w:type="dxa"/>
            <w:shd w:val="clear" w:color="auto" w:fill="auto"/>
            <w:vAlign w:val="center"/>
          </w:tcPr>
          <w:p w14:paraId="392B1254"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417" w:type="dxa"/>
            <w:shd w:val="clear" w:color="auto" w:fill="auto"/>
            <w:vAlign w:val="center"/>
          </w:tcPr>
          <w:p w14:paraId="446AFD2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418" w:type="dxa"/>
            <w:shd w:val="clear" w:color="auto" w:fill="auto"/>
            <w:vAlign w:val="center"/>
          </w:tcPr>
          <w:p w14:paraId="577DA1F2"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417" w:type="dxa"/>
            <w:shd w:val="clear" w:color="auto" w:fill="auto"/>
            <w:vAlign w:val="center"/>
          </w:tcPr>
          <w:p w14:paraId="09BA9B48"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467" w:type="dxa"/>
            <w:shd w:val="clear" w:color="auto" w:fill="auto"/>
            <w:vAlign w:val="center"/>
          </w:tcPr>
          <w:p w14:paraId="56E3CEE1"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c>
          <w:tcPr>
            <w:tcW w:w="1353" w:type="dxa"/>
            <w:shd w:val="clear" w:color="auto" w:fill="auto"/>
            <w:vAlign w:val="center"/>
          </w:tcPr>
          <w:p w14:paraId="7C8470A4" w14:textId="77777777" w:rsidR="00421A7E" w:rsidRPr="0077465C" w:rsidRDefault="00421A7E" w:rsidP="00F0137A">
            <w:pPr>
              <w:spacing w:after="0" w:line="240" w:lineRule="auto"/>
              <w:contextualSpacing/>
              <w:jc w:val="center"/>
              <w:rPr>
                <w:rFonts w:ascii="Times New Roman" w:eastAsia="Times New Roman" w:hAnsi="Times New Roman"/>
                <w:lang w:eastAsia="ru-RU"/>
              </w:rPr>
            </w:pPr>
            <w:r w:rsidRPr="0077465C">
              <w:rPr>
                <w:rFonts w:ascii="Times New Roman" w:hAnsi="Times New Roman"/>
              </w:rPr>
              <w:t>16,107</w:t>
            </w:r>
          </w:p>
        </w:tc>
      </w:tr>
    </w:tbl>
    <w:p w14:paraId="24F630ED" w14:textId="77777777" w:rsidR="00421A7E" w:rsidRPr="0077465C" w:rsidRDefault="00421A7E" w:rsidP="00F0137A">
      <w:pPr>
        <w:tabs>
          <w:tab w:val="left" w:pos="4633"/>
        </w:tabs>
        <w:spacing w:line="240" w:lineRule="auto"/>
        <w:contextualSpacing/>
        <w:rPr>
          <w:rFonts w:ascii="Times New Roman" w:eastAsia="Times New Roman" w:hAnsi="Times New Roman"/>
          <w:lang w:eastAsia="ru-RU"/>
        </w:rPr>
        <w:sectPr w:rsidR="00421A7E" w:rsidRPr="0077465C" w:rsidSect="00421A7E">
          <w:pgSz w:w="16840" w:h="11907" w:orient="landscape" w:code="9"/>
          <w:pgMar w:top="1276" w:right="851" w:bottom="1135" w:left="709" w:header="720" w:footer="720" w:gutter="0"/>
          <w:cols w:space="720"/>
        </w:sectPr>
      </w:pPr>
    </w:p>
    <w:p w14:paraId="13BFA9F9" w14:textId="77777777" w:rsidR="00421A7E" w:rsidRPr="00F0137A" w:rsidRDefault="00421A7E" w:rsidP="00F0137A">
      <w:pPr>
        <w:autoSpaceDE w:val="0"/>
        <w:autoSpaceDN w:val="0"/>
        <w:adjustRightInd w:val="0"/>
        <w:spacing w:after="0" w:line="240" w:lineRule="auto"/>
        <w:ind w:right="-284"/>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lastRenderedPageBreak/>
        <w:t>1.3.8.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3AE87FF0"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Система горячего водоснабжения - совокупность устройств, обеспечивающих нагрев холодной воды и распределение ее по водоразборным приборам. Системы ГВС подразделяют на централизованные и местные (децентрализованные). В централизованных системах одна водонагревательная установка в ЦТП обслуживает горячей водой одно или несколько крупных зданий в пределах жилого микрорайона, квартала или поселка. Все централизованные системы проектируют с циркуляционными трубопроводами для обеспечения потребителей горячей водой, так как без них при отсутствии водоразбора вода в подающих линиях быстро выстывает и потребитель вынужден сливать ее, теряя при этом воду и теплоту. Кроме того, в системах ГВС устанавливают полотенцесушители, необходимые для сушки белья и обогрева ванных комнат, которые в отсутствии циркуляции работать не могут. Циркуляционные трубопроводы и циркуляционные насосы создают непрерывное движение воды -циркуляцию по замкнутому контуру: теплообменник -подающий трубопровод -водоразборный кран -циркуляционный трубопровод -теплообменник, поддерживая температуру горячей воды у водоразборного крана на уровне 50-60 °С. В закрытых системах воду из тепловых сетей используют только в качестве энергоносителя в теплообменниках для подогрева холодной водопроводной воды, поступающей в местную систему горячего водоснабжения. Подача воды на горячее водоснабжение в закрытых системах теплоснабжения осуществляется через водо-водяные теплообменники.</w:t>
      </w:r>
    </w:p>
    <w:p w14:paraId="0480E2CC"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Системы горячего водоснабжения, эксплуатируемые ООО «ТК Новгородская» в границах Первомайского муниципального округа закрытые.</w:t>
      </w:r>
    </w:p>
    <w:p w14:paraId="5F895FF5" w14:textId="77777777" w:rsidR="00421A7E" w:rsidRPr="00F0137A" w:rsidRDefault="00421A7E" w:rsidP="00F0137A">
      <w:pPr>
        <w:autoSpaceDE w:val="0"/>
        <w:autoSpaceDN w:val="0"/>
        <w:adjustRightInd w:val="0"/>
        <w:spacing w:after="0" w:line="240" w:lineRule="auto"/>
        <w:ind w:right="-284"/>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1.3.9. Сведения о фактическом и ожидаемом потреблении горячей, питьевой, технической воды (годовое, среднесуточное, максимальное суточное)</w:t>
      </w:r>
    </w:p>
    <w:p w14:paraId="34332E85" w14:textId="77777777" w:rsidR="00421A7E" w:rsidRPr="00F0137A" w:rsidRDefault="00421A7E" w:rsidP="00F0137A">
      <w:pPr>
        <w:autoSpaceDE w:val="0"/>
        <w:autoSpaceDN w:val="0"/>
        <w:adjustRightInd w:val="0"/>
        <w:spacing w:after="0" w:line="240" w:lineRule="auto"/>
        <w:ind w:right="-284"/>
        <w:contextualSpacing/>
        <w:jc w:val="center"/>
        <w:rPr>
          <w:rFonts w:ascii="Times New Roman" w:hAnsi="Times New Roman"/>
          <w:bCs/>
          <w:sz w:val="24"/>
          <w:szCs w:val="24"/>
          <w:lang w:eastAsia="ru-RU"/>
        </w:rPr>
      </w:pPr>
      <w:r w:rsidRPr="00F0137A">
        <w:rPr>
          <w:rFonts w:ascii="Times New Roman" w:hAnsi="Times New Roman"/>
          <w:sz w:val="24"/>
          <w:szCs w:val="24"/>
          <w:lang w:eastAsia="ru-RU"/>
        </w:rPr>
        <w:t>Таблица 17 - Фактическое</w:t>
      </w:r>
      <w:r w:rsidRPr="00F0137A">
        <w:rPr>
          <w:rFonts w:ascii="Times New Roman" w:hAnsi="Times New Roman"/>
          <w:bCs/>
          <w:sz w:val="24"/>
          <w:szCs w:val="24"/>
          <w:lang w:eastAsia="ru-RU"/>
        </w:rPr>
        <w:t xml:space="preserve"> и ожидаемое потребление воды</w:t>
      </w:r>
    </w:p>
    <w:tbl>
      <w:tblPr>
        <w:tblW w:w="962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578"/>
        <w:gridCol w:w="1257"/>
        <w:gridCol w:w="1308"/>
        <w:gridCol w:w="1307"/>
        <w:gridCol w:w="6"/>
        <w:gridCol w:w="1379"/>
        <w:gridCol w:w="1359"/>
        <w:gridCol w:w="1427"/>
      </w:tblGrid>
      <w:tr w:rsidR="00421A7E" w:rsidRPr="00F0137A" w14:paraId="53D4E701" w14:textId="77777777" w:rsidTr="00421A7E">
        <w:tc>
          <w:tcPr>
            <w:tcW w:w="1578" w:type="dxa"/>
            <w:vMerge w:val="restart"/>
            <w:shd w:val="clear" w:color="auto" w:fill="auto"/>
            <w:vAlign w:val="center"/>
          </w:tcPr>
          <w:p w14:paraId="2A8C691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bookmarkStart w:id="15" w:name="_Hlk194580601"/>
          </w:p>
        </w:tc>
        <w:tc>
          <w:tcPr>
            <w:tcW w:w="8043" w:type="dxa"/>
            <w:gridSpan w:val="7"/>
            <w:shd w:val="clear" w:color="auto" w:fill="auto"/>
            <w:vAlign w:val="center"/>
          </w:tcPr>
          <w:p w14:paraId="67A8DA8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Потребление холодной воды</w:t>
            </w:r>
          </w:p>
        </w:tc>
      </w:tr>
      <w:tr w:rsidR="00421A7E" w:rsidRPr="00F0137A" w14:paraId="4B0CEEC0" w14:textId="77777777" w:rsidTr="00421A7E">
        <w:tc>
          <w:tcPr>
            <w:tcW w:w="1578" w:type="dxa"/>
            <w:vMerge/>
            <w:shd w:val="clear" w:color="auto" w:fill="auto"/>
            <w:vAlign w:val="center"/>
          </w:tcPr>
          <w:p w14:paraId="29AEE96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p>
        </w:tc>
        <w:tc>
          <w:tcPr>
            <w:tcW w:w="3878" w:type="dxa"/>
            <w:gridSpan w:val="4"/>
            <w:shd w:val="clear" w:color="auto" w:fill="auto"/>
            <w:vAlign w:val="center"/>
          </w:tcPr>
          <w:p w14:paraId="363CFEA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Фактическое</w:t>
            </w:r>
          </w:p>
        </w:tc>
        <w:tc>
          <w:tcPr>
            <w:tcW w:w="4165" w:type="dxa"/>
            <w:gridSpan w:val="3"/>
            <w:shd w:val="clear" w:color="auto" w:fill="auto"/>
            <w:vAlign w:val="center"/>
          </w:tcPr>
          <w:p w14:paraId="5D02AF5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Ожидаемое</w:t>
            </w:r>
          </w:p>
        </w:tc>
      </w:tr>
      <w:tr w:rsidR="00421A7E" w:rsidRPr="00F0137A" w14:paraId="421278EA" w14:textId="77777777" w:rsidTr="00421A7E">
        <w:trPr>
          <w:trHeight w:val="812"/>
        </w:trPr>
        <w:tc>
          <w:tcPr>
            <w:tcW w:w="1578" w:type="dxa"/>
            <w:vMerge/>
            <w:shd w:val="clear" w:color="auto" w:fill="auto"/>
            <w:vAlign w:val="center"/>
          </w:tcPr>
          <w:p w14:paraId="4A300F4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p>
        </w:tc>
        <w:tc>
          <w:tcPr>
            <w:tcW w:w="1257" w:type="dxa"/>
            <w:shd w:val="clear" w:color="auto" w:fill="auto"/>
            <w:vAlign w:val="center"/>
          </w:tcPr>
          <w:p w14:paraId="30C79E6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Годовое</w:t>
            </w:r>
          </w:p>
          <w:p w14:paraId="75143C9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тыс. м³/год</w:t>
            </w:r>
          </w:p>
        </w:tc>
        <w:tc>
          <w:tcPr>
            <w:tcW w:w="1308" w:type="dxa"/>
            <w:shd w:val="clear" w:color="auto" w:fill="auto"/>
            <w:vAlign w:val="center"/>
          </w:tcPr>
          <w:p w14:paraId="24664E8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Суточное</w:t>
            </w:r>
          </w:p>
          <w:p w14:paraId="03DF04F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тыс. м³/</w:t>
            </w:r>
            <w:proofErr w:type="spellStart"/>
            <w:r w:rsidRPr="00F0137A">
              <w:rPr>
                <w:rFonts w:ascii="Times New Roman" w:hAnsi="Times New Roman"/>
                <w:b/>
                <w:sz w:val="24"/>
                <w:szCs w:val="24"/>
                <w:lang w:eastAsia="ru-RU"/>
              </w:rPr>
              <w:t>сут</w:t>
            </w:r>
            <w:proofErr w:type="spellEnd"/>
          </w:p>
        </w:tc>
        <w:tc>
          <w:tcPr>
            <w:tcW w:w="1307" w:type="dxa"/>
            <w:shd w:val="clear" w:color="auto" w:fill="auto"/>
            <w:vAlign w:val="center"/>
          </w:tcPr>
          <w:p w14:paraId="1DCEE1A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Макс. суточное</w:t>
            </w:r>
          </w:p>
          <w:p w14:paraId="24B3C70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тыс. м³/</w:t>
            </w:r>
            <w:proofErr w:type="spellStart"/>
            <w:r w:rsidRPr="00F0137A">
              <w:rPr>
                <w:rFonts w:ascii="Times New Roman" w:hAnsi="Times New Roman"/>
                <w:b/>
                <w:sz w:val="24"/>
                <w:szCs w:val="24"/>
                <w:lang w:eastAsia="ru-RU"/>
              </w:rPr>
              <w:t>сут</w:t>
            </w:r>
            <w:proofErr w:type="spellEnd"/>
          </w:p>
        </w:tc>
        <w:tc>
          <w:tcPr>
            <w:tcW w:w="1385" w:type="dxa"/>
            <w:gridSpan w:val="2"/>
            <w:shd w:val="clear" w:color="auto" w:fill="auto"/>
            <w:vAlign w:val="center"/>
          </w:tcPr>
          <w:p w14:paraId="1FE6CE4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Годовое</w:t>
            </w:r>
          </w:p>
          <w:p w14:paraId="7483595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тыс. м³/год</w:t>
            </w:r>
          </w:p>
        </w:tc>
        <w:tc>
          <w:tcPr>
            <w:tcW w:w="1359" w:type="dxa"/>
            <w:shd w:val="clear" w:color="auto" w:fill="auto"/>
            <w:vAlign w:val="center"/>
          </w:tcPr>
          <w:p w14:paraId="6E086F7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Суточное</w:t>
            </w:r>
          </w:p>
          <w:p w14:paraId="54A9466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тыс. м³/</w:t>
            </w:r>
            <w:proofErr w:type="spellStart"/>
            <w:r w:rsidRPr="00F0137A">
              <w:rPr>
                <w:rFonts w:ascii="Times New Roman" w:hAnsi="Times New Roman"/>
                <w:b/>
                <w:sz w:val="24"/>
                <w:szCs w:val="24"/>
                <w:lang w:eastAsia="ru-RU"/>
              </w:rPr>
              <w:t>сут</w:t>
            </w:r>
            <w:proofErr w:type="spellEnd"/>
          </w:p>
        </w:tc>
        <w:tc>
          <w:tcPr>
            <w:tcW w:w="1427" w:type="dxa"/>
            <w:shd w:val="clear" w:color="auto" w:fill="auto"/>
            <w:vAlign w:val="center"/>
          </w:tcPr>
          <w:p w14:paraId="7CFEC85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Макс. суточное</w:t>
            </w:r>
          </w:p>
          <w:p w14:paraId="5558932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тыс. м³/</w:t>
            </w:r>
            <w:proofErr w:type="spellStart"/>
            <w:r w:rsidRPr="00F0137A">
              <w:rPr>
                <w:rFonts w:ascii="Times New Roman" w:hAnsi="Times New Roman"/>
                <w:b/>
                <w:sz w:val="24"/>
                <w:szCs w:val="24"/>
                <w:lang w:eastAsia="ru-RU"/>
              </w:rPr>
              <w:t>сут</w:t>
            </w:r>
            <w:proofErr w:type="spellEnd"/>
          </w:p>
        </w:tc>
      </w:tr>
      <w:tr w:rsidR="00421A7E" w:rsidRPr="00F0137A" w14:paraId="25101D7F" w14:textId="77777777" w:rsidTr="00421A7E">
        <w:trPr>
          <w:trHeight w:val="276"/>
        </w:trPr>
        <w:tc>
          <w:tcPr>
            <w:tcW w:w="9621" w:type="dxa"/>
            <w:gridSpan w:val="8"/>
            <w:shd w:val="clear" w:color="auto" w:fill="auto"/>
            <w:vAlign w:val="center"/>
          </w:tcPr>
          <w:p w14:paraId="59B58DD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proofErr w:type="spellStart"/>
            <w:r w:rsidRPr="00F0137A">
              <w:rPr>
                <w:rFonts w:ascii="Times New Roman" w:hAnsi="Times New Roman"/>
                <w:b/>
                <w:sz w:val="24"/>
                <w:szCs w:val="24"/>
              </w:rPr>
              <w:t>Кулотинское</w:t>
            </w:r>
            <w:proofErr w:type="spellEnd"/>
            <w:r w:rsidRPr="00F0137A">
              <w:rPr>
                <w:rFonts w:ascii="Times New Roman" w:hAnsi="Times New Roman"/>
                <w:b/>
                <w:sz w:val="24"/>
                <w:szCs w:val="24"/>
              </w:rPr>
              <w:t xml:space="preserve"> городское поселение </w:t>
            </w:r>
            <w:proofErr w:type="spellStart"/>
            <w:r w:rsidRPr="00F0137A">
              <w:rPr>
                <w:rFonts w:ascii="Times New Roman" w:hAnsi="Times New Roman"/>
                <w:b/>
                <w:sz w:val="24"/>
                <w:szCs w:val="24"/>
              </w:rPr>
              <w:t>Окуловского</w:t>
            </w:r>
            <w:proofErr w:type="spellEnd"/>
            <w:r w:rsidRPr="00F0137A">
              <w:rPr>
                <w:rFonts w:ascii="Times New Roman" w:hAnsi="Times New Roman"/>
                <w:b/>
                <w:sz w:val="24"/>
                <w:szCs w:val="24"/>
              </w:rPr>
              <w:t xml:space="preserve"> муниципального района</w:t>
            </w:r>
          </w:p>
        </w:tc>
      </w:tr>
      <w:tr w:rsidR="00421A7E" w:rsidRPr="00F0137A" w14:paraId="341FBD6D" w14:textId="77777777" w:rsidTr="00421A7E">
        <w:trPr>
          <w:trHeight w:val="256"/>
        </w:trPr>
        <w:tc>
          <w:tcPr>
            <w:tcW w:w="1578" w:type="dxa"/>
            <w:shd w:val="clear" w:color="auto" w:fill="auto"/>
            <w:vAlign w:val="center"/>
          </w:tcPr>
          <w:p w14:paraId="76484C2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Горячая</w:t>
            </w:r>
          </w:p>
        </w:tc>
        <w:tc>
          <w:tcPr>
            <w:tcW w:w="1257" w:type="dxa"/>
            <w:shd w:val="clear" w:color="auto" w:fill="auto"/>
            <w:vAlign w:val="center"/>
          </w:tcPr>
          <w:p w14:paraId="4E9F5FA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16,107</w:t>
            </w:r>
          </w:p>
        </w:tc>
        <w:tc>
          <w:tcPr>
            <w:tcW w:w="1308" w:type="dxa"/>
            <w:shd w:val="clear" w:color="auto" w:fill="auto"/>
            <w:vAlign w:val="center"/>
          </w:tcPr>
          <w:p w14:paraId="53251C2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44,13</w:t>
            </w:r>
          </w:p>
        </w:tc>
        <w:tc>
          <w:tcPr>
            <w:tcW w:w="1307" w:type="dxa"/>
            <w:shd w:val="clear" w:color="auto" w:fill="auto"/>
            <w:vAlign w:val="center"/>
          </w:tcPr>
          <w:p w14:paraId="51B6BF0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52,25</w:t>
            </w:r>
          </w:p>
        </w:tc>
        <w:tc>
          <w:tcPr>
            <w:tcW w:w="1385" w:type="dxa"/>
            <w:gridSpan w:val="2"/>
            <w:shd w:val="clear" w:color="auto" w:fill="auto"/>
            <w:vAlign w:val="center"/>
          </w:tcPr>
          <w:p w14:paraId="6ACAE00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16,107</w:t>
            </w:r>
          </w:p>
        </w:tc>
        <w:tc>
          <w:tcPr>
            <w:tcW w:w="1359" w:type="dxa"/>
            <w:shd w:val="clear" w:color="auto" w:fill="auto"/>
            <w:vAlign w:val="center"/>
          </w:tcPr>
          <w:p w14:paraId="04017C1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44,13</w:t>
            </w:r>
          </w:p>
        </w:tc>
        <w:tc>
          <w:tcPr>
            <w:tcW w:w="1427" w:type="dxa"/>
            <w:shd w:val="clear" w:color="auto" w:fill="auto"/>
            <w:vAlign w:val="center"/>
          </w:tcPr>
          <w:p w14:paraId="4802F28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52,25</w:t>
            </w:r>
          </w:p>
        </w:tc>
      </w:tr>
      <w:tr w:rsidR="00421A7E" w:rsidRPr="00F0137A" w14:paraId="1E9A957E" w14:textId="77777777" w:rsidTr="00421A7E">
        <w:tc>
          <w:tcPr>
            <w:tcW w:w="1578" w:type="dxa"/>
            <w:shd w:val="clear" w:color="auto" w:fill="auto"/>
            <w:vAlign w:val="center"/>
          </w:tcPr>
          <w:p w14:paraId="40B2CCE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Питьевая</w:t>
            </w:r>
          </w:p>
        </w:tc>
        <w:tc>
          <w:tcPr>
            <w:tcW w:w="1257" w:type="dxa"/>
            <w:shd w:val="clear" w:color="auto" w:fill="auto"/>
            <w:vAlign w:val="center"/>
          </w:tcPr>
          <w:p w14:paraId="266B6647" w14:textId="77777777" w:rsidR="00421A7E" w:rsidRPr="00F0137A" w:rsidRDefault="00421A7E" w:rsidP="00F0137A">
            <w:pPr>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48,601</w:t>
            </w:r>
          </w:p>
        </w:tc>
        <w:tc>
          <w:tcPr>
            <w:tcW w:w="1308" w:type="dxa"/>
            <w:shd w:val="clear" w:color="auto" w:fill="auto"/>
            <w:vAlign w:val="center"/>
          </w:tcPr>
          <w:p w14:paraId="013F79A7"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133,15</w:t>
            </w:r>
          </w:p>
        </w:tc>
        <w:tc>
          <w:tcPr>
            <w:tcW w:w="1307" w:type="dxa"/>
            <w:shd w:val="clear" w:color="auto" w:fill="auto"/>
            <w:vAlign w:val="center"/>
          </w:tcPr>
          <w:p w14:paraId="7B2AB68F"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159,78</w:t>
            </w:r>
          </w:p>
        </w:tc>
        <w:tc>
          <w:tcPr>
            <w:tcW w:w="1385" w:type="dxa"/>
            <w:gridSpan w:val="2"/>
            <w:shd w:val="clear" w:color="auto" w:fill="auto"/>
            <w:vAlign w:val="center"/>
          </w:tcPr>
          <w:p w14:paraId="30AA8350"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lang w:eastAsia="ru-RU"/>
              </w:rPr>
              <w:t>48,601</w:t>
            </w:r>
          </w:p>
        </w:tc>
        <w:tc>
          <w:tcPr>
            <w:tcW w:w="1359" w:type="dxa"/>
            <w:shd w:val="clear" w:color="auto" w:fill="auto"/>
            <w:vAlign w:val="center"/>
          </w:tcPr>
          <w:p w14:paraId="187C60B8"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133,15</w:t>
            </w:r>
          </w:p>
        </w:tc>
        <w:tc>
          <w:tcPr>
            <w:tcW w:w="1427" w:type="dxa"/>
            <w:shd w:val="clear" w:color="auto" w:fill="auto"/>
            <w:vAlign w:val="center"/>
          </w:tcPr>
          <w:p w14:paraId="76971F59"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159,78</w:t>
            </w:r>
          </w:p>
        </w:tc>
      </w:tr>
      <w:tr w:rsidR="00421A7E" w:rsidRPr="00F0137A" w14:paraId="47D64712" w14:textId="77777777" w:rsidTr="00421A7E">
        <w:tc>
          <w:tcPr>
            <w:tcW w:w="1578" w:type="dxa"/>
            <w:shd w:val="clear" w:color="auto" w:fill="auto"/>
            <w:vAlign w:val="center"/>
          </w:tcPr>
          <w:p w14:paraId="2B65B58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Техническая</w:t>
            </w:r>
          </w:p>
        </w:tc>
        <w:tc>
          <w:tcPr>
            <w:tcW w:w="1257" w:type="dxa"/>
            <w:shd w:val="clear" w:color="auto" w:fill="auto"/>
            <w:vAlign w:val="center"/>
          </w:tcPr>
          <w:p w14:paraId="77F0C83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w:t>
            </w:r>
          </w:p>
        </w:tc>
        <w:tc>
          <w:tcPr>
            <w:tcW w:w="1308" w:type="dxa"/>
            <w:shd w:val="clear" w:color="auto" w:fill="auto"/>
            <w:vAlign w:val="center"/>
          </w:tcPr>
          <w:p w14:paraId="6B3DC23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w:t>
            </w:r>
          </w:p>
        </w:tc>
        <w:tc>
          <w:tcPr>
            <w:tcW w:w="1307" w:type="dxa"/>
            <w:shd w:val="clear" w:color="auto" w:fill="auto"/>
            <w:vAlign w:val="center"/>
          </w:tcPr>
          <w:p w14:paraId="3B50A8E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w:t>
            </w:r>
          </w:p>
        </w:tc>
        <w:tc>
          <w:tcPr>
            <w:tcW w:w="1385" w:type="dxa"/>
            <w:gridSpan w:val="2"/>
            <w:shd w:val="clear" w:color="auto" w:fill="auto"/>
            <w:vAlign w:val="center"/>
          </w:tcPr>
          <w:p w14:paraId="206C4F3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w:t>
            </w:r>
          </w:p>
        </w:tc>
        <w:tc>
          <w:tcPr>
            <w:tcW w:w="1359" w:type="dxa"/>
            <w:shd w:val="clear" w:color="auto" w:fill="auto"/>
            <w:vAlign w:val="center"/>
          </w:tcPr>
          <w:p w14:paraId="76275AF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w:t>
            </w:r>
          </w:p>
        </w:tc>
        <w:tc>
          <w:tcPr>
            <w:tcW w:w="1427" w:type="dxa"/>
            <w:shd w:val="clear" w:color="auto" w:fill="auto"/>
            <w:vAlign w:val="center"/>
          </w:tcPr>
          <w:p w14:paraId="5ED90D0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w:t>
            </w:r>
          </w:p>
        </w:tc>
      </w:tr>
      <w:bookmarkEnd w:id="15"/>
    </w:tbl>
    <w:p w14:paraId="027162D9" w14:textId="77777777" w:rsidR="00421A7E" w:rsidRPr="00F0137A" w:rsidRDefault="00421A7E" w:rsidP="00F0137A">
      <w:pPr>
        <w:autoSpaceDE w:val="0"/>
        <w:autoSpaceDN w:val="0"/>
        <w:adjustRightInd w:val="0"/>
        <w:spacing w:after="0" w:line="240" w:lineRule="auto"/>
        <w:ind w:right="-284"/>
        <w:contextualSpacing/>
        <w:jc w:val="center"/>
        <w:rPr>
          <w:rFonts w:ascii="Times New Roman" w:hAnsi="Times New Roman"/>
          <w:b/>
          <w:bCs/>
          <w:sz w:val="24"/>
          <w:szCs w:val="24"/>
          <w:lang w:eastAsia="ru-RU"/>
        </w:rPr>
      </w:pPr>
    </w:p>
    <w:p w14:paraId="52E9C21F" w14:textId="77777777" w:rsidR="00421A7E" w:rsidRPr="00F0137A" w:rsidRDefault="00421A7E" w:rsidP="00F0137A">
      <w:pPr>
        <w:autoSpaceDE w:val="0"/>
        <w:autoSpaceDN w:val="0"/>
        <w:adjustRightInd w:val="0"/>
        <w:spacing w:after="0" w:line="240" w:lineRule="auto"/>
        <w:ind w:right="-284"/>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1.3.10. 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p>
    <w:p w14:paraId="6CC90E4E"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Cs/>
          <w:sz w:val="24"/>
          <w:szCs w:val="24"/>
          <w:lang w:eastAsia="ru-RU"/>
        </w:rPr>
      </w:pPr>
      <w:r w:rsidRPr="00F0137A">
        <w:rPr>
          <w:rFonts w:ascii="Times New Roman" w:hAnsi="Times New Roman"/>
          <w:sz w:val="24"/>
          <w:szCs w:val="24"/>
          <w:lang w:eastAsia="ru-RU"/>
        </w:rPr>
        <w:t xml:space="preserve">Таблица 18 - </w:t>
      </w:r>
      <w:r w:rsidRPr="00F0137A">
        <w:rPr>
          <w:rFonts w:ascii="Times New Roman" w:hAnsi="Times New Roman"/>
          <w:bCs/>
          <w:sz w:val="24"/>
          <w:szCs w:val="24"/>
          <w:lang w:eastAsia="ru-RU"/>
        </w:rPr>
        <w:t>Потребление воды</w:t>
      </w:r>
    </w:p>
    <w:tbl>
      <w:tblPr>
        <w:tblW w:w="512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4A0" w:firstRow="1" w:lastRow="0" w:firstColumn="1" w:lastColumn="0" w:noHBand="0" w:noVBand="1"/>
      </w:tblPr>
      <w:tblGrid>
        <w:gridCol w:w="356"/>
        <w:gridCol w:w="2466"/>
        <w:gridCol w:w="1191"/>
        <w:gridCol w:w="1163"/>
        <w:gridCol w:w="1024"/>
        <w:gridCol w:w="1163"/>
        <w:gridCol w:w="1024"/>
        <w:gridCol w:w="1162"/>
      </w:tblGrid>
      <w:tr w:rsidR="00421A7E" w:rsidRPr="00F0137A" w14:paraId="1E3973FA" w14:textId="77777777" w:rsidTr="00421A7E">
        <w:trPr>
          <w:trHeight w:val="23"/>
        </w:trPr>
        <w:tc>
          <w:tcPr>
            <w:tcW w:w="186" w:type="pct"/>
            <w:vMerge w:val="restart"/>
            <w:shd w:val="clear" w:color="auto" w:fill="auto"/>
            <w:noWrap/>
            <w:vAlign w:val="center"/>
          </w:tcPr>
          <w:p w14:paraId="7836BE85" w14:textId="77777777" w:rsidR="00421A7E" w:rsidRPr="00F0137A" w:rsidRDefault="00421A7E" w:rsidP="00F0137A">
            <w:pPr>
              <w:spacing w:after="0" w:line="240" w:lineRule="auto"/>
              <w:contextualSpacing/>
              <w:jc w:val="center"/>
              <w:rPr>
                <w:rFonts w:ascii="Times New Roman" w:hAnsi="Times New Roman"/>
                <w:b/>
                <w:bCs/>
                <w:sz w:val="24"/>
                <w:szCs w:val="24"/>
              </w:rPr>
            </w:pPr>
            <w:r w:rsidRPr="00F0137A">
              <w:rPr>
                <w:rFonts w:ascii="Times New Roman" w:hAnsi="Times New Roman"/>
                <w:b/>
                <w:bCs/>
                <w:sz w:val="24"/>
                <w:szCs w:val="24"/>
              </w:rPr>
              <w:t>№</w:t>
            </w:r>
          </w:p>
        </w:tc>
        <w:tc>
          <w:tcPr>
            <w:tcW w:w="1292" w:type="pct"/>
            <w:vMerge w:val="restart"/>
            <w:vAlign w:val="center"/>
          </w:tcPr>
          <w:p w14:paraId="6737DBA4" w14:textId="77777777" w:rsidR="00421A7E" w:rsidRPr="00F0137A" w:rsidRDefault="00421A7E" w:rsidP="00F0137A">
            <w:pPr>
              <w:spacing w:after="0" w:line="240" w:lineRule="auto"/>
              <w:contextualSpacing/>
              <w:jc w:val="center"/>
              <w:rPr>
                <w:rFonts w:ascii="Times New Roman" w:hAnsi="Times New Roman"/>
                <w:b/>
                <w:bCs/>
                <w:sz w:val="24"/>
                <w:szCs w:val="24"/>
              </w:rPr>
            </w:pPr>
            <w:r w:rsidRPr="00F0137A">
              <w:rPr>
                <w:rFonts w:ascii="Times New Roman" w:hAnsi="Times New Roman"/>
                <w:b/>
                <w:bCs/>
                <w:sz w:val="24"/>
                <w:szCs w:val="24"/>
              </w:rPr>
              <w:t>Наименование населенного пункта</w:t>
            </w:r>
          </w:p>
        </w:tc>
        <w:tc>
          <w:tcPr>
            <w:tcW w:w="1233" w:type="pct"/>
            <w:gridSpan w:val="2"/>
            <w:vAlign w:val="center"/>
          </w:tcPr>
          <w:p w14:paraId="64F20EFF"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Питьевая вода</w:t>
            </w:r>
          </w:p>
        </w:tc>
        <w:tc>
          <w:tcPr>
            <w:tcW w:w="1145" w:type="pct"/>
            <w:gridSpan w:val="2"/>
            <w:vAlign w:val="center"/>
          </w:tcPr>
          <w:p w14:paraId="35364679"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Горячая вода</w:t>
            </w:r>
          </w:p>
        </w:tc>
        <w:tc>
          <w:tcPr>
            <w:tcW w:w="1145" w:type="pct"/>
            <w:gridSpan w:val="2"/>
            <w:vAlign w:val="center"/>
          </w:tcPr>
          <w:p w14:paraId="7E3A50C4"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Техническая вода</w:t>
            </w:r>
          </w:p>
        </w:tc>
      </w:tr>
      <w:tr w:rsidR="00421A7E" w:rsidRPr="00F0137A" w14:paraId="15273376" w14:textId="77777777" w:rsidTr="00421A7E">
        <w:trPr>
          <w:trHeight w:val="23"/>
        </w:trPr>
        <w:tc>
          <w:tcPr>
            <w:tcW w:w="186" w:type="pct"/>
            <w:vMerge/>
            <w:shd w:val="clear" w:color="auto" w:fill="auto"/>
            <w:noWrap/>
            <w:vAlign w:val="center"/>
            <w:hideMark/>
          </w:tcPr>
          <w:p w14:paraId="1D231291" w14:textId="77777777" w:rsidR="00421A7E" w:rsidRPr="00F0137A" w:rsidRDefault="00421A7E" w:rsidP="00F0137A">
            <w:pPr>
              <w:spacing w:after="0" w:line="240" w:lineRule="auto"/>
              <w:contextualSpacing/>
              <w:jc w:val="center"/>
              <w:rPr>
                <w:rFonts w:ascii="Times New Roman" w:hAnsi="Times New Roman"/>
                <w:b/>
                <w:bCs/>
                <w:sz w:val="24"/>
                <w:szCs w:val="24"/>
              </w:rPr>
            </w:pPr>
          </w:p>
        </w:tc>
        <w:tc>
          <w:tcPr>
            <w:tcW w:w="1292" w:type="pct"/>
            <w:vMerge/>
            <w:vAlign w:val="center"/>
          </w:tcPr>
          <w:p w14:paraId="658C08DC" w14:textId="77777777" w:rsidR="00421A7E" w:rsidRPr="00F0137A" w:rsidRDefault="00421A7E" w:rsidP="00F0137A">
            <w:pPr>
              <w:spacing w:after="0" w:line="240" w:lineRule="auto"/>
              <w:contextualSpacing/>
              <w:jc w:val="center"/>
              <w:rPr>
                <w:rFonts w:ascii="Times New Roman" w:hAnsi="Times New Roman"/>
                <w:b/>
                <w:bCs/>
                <w:sz w:val="24"/>
                <w:szCs w:val="24"/>
              </w:rPr>
            </w:pPr>
          </w:p>
        </w:tc>
        <w:tc>
          <w:tcPr>
            <w:tcW w:w="624" w:type="pct"/>
            <w:vAlign w:val="center"/>
          </w:tcPr>
          <w:p w14:paraId="483CC500"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годовая,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/год</w:t>
            </w:r>
          </w:p>
        </w:tc>
        <w:tc>
          <w:tcPr>
            <w:tcW w:w="608" w:type="pct"/>
            <w:vAlign w:val="center"/>
          </w:tcPr>
          <w:p w14:paraId="5E5E6C1C"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макс. суточная,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w:t>
            </w:r>
            <w:proofErr w:type="spellStart"/>
            <w:r w:rsidRPr="00F0137A">
              <w:rPr>
                <w:rFonts w:ascii="Times New Roman" w:hAnsi="Times New Roman"/>
                <w:b/>
                <w:bCs/>
                <w:color w:val="000000"/>
                <w:sz w:val="24"/>
                <w:szCs w:val="24"/>
              </w:rPr>
              <w:t>сут</w:t>
            </w:r>
            <w:proofErr w:type="spellEnd"/>
          </w:p>
        </w:tc>
        <w:tc>
          <w:tcPr>
            <w:tcW w:w="536" w:type="pct"/>
            <w:vAlign w:val="center"/>
          </w:tcPr>
          <w:p w14:paraId="67666994"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годовая,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/год</w:t>
            </w:r>
          </w:p>
        </w:tc>
        <w:tc>
          <w:tcPr>
            <w:tcW w:w="608" w:type="pct"/>
            <w:vAlign w:val="center"/>
          </w:tcPr>
          <w:p w14:paraId="5EED32D2"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макс. суточная,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w:t>
            </w:r>
            <w:proofErr w:type="spellStart"/>
            <w:r w:rsidRPr="00F0137A">
              <w:rPr>
                <w:rFonts w:ascii="Times New Roman" w:hAnsi="Times New Roman"/>
                <w:b/>
                <w:bCs/>
                <w:color w:val="000000"/>
                <w:sz w:val="24"/>
                <w:szCs w:val="24"/>
              </w:rPr>
              <w:t>сут</w:t>
            </w:r>
            <w:proofErr w:type="spellEnd"/>
          </w:p>
        </w:tc>
        <w:tc>
          <w:tcPr>
            <w:tcW w:w="536" w:type="pct"/>
            <w:vAlign w:val="center"/>
          </w:tcPr>
          <w:p w14:paraId="4CC39D3F"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годовая,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/год</w:t>
            </w:r>
          </w:p>
        </w:tc>
        <w:tc>
          <w:tcPr>
            <w:tcW w:w="608" w:type="pct"/>
            <w:vAlign w:val="center"/>
          </w:tcPr>
          <w:p w14:paraId="07745680" w14:textId="77777777" w:rsidR="00421A7E" w:rsidRPr="00F0137A" w:rsidRDefault="00421A7E" w:rsidP="00F0137A">
            <w:pPr>
              <w:spacing w:after="0" w:line="240" w:lineRule="auto"/>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Подача макс. суточная, м</w:t>
            </w:r>
            <w:r w:rsidRPr="00F0137A">
              <w:rPr>
                <w:rFonts w:ascii="Times New Roman" w:hAnsi="Times New Roman"/>
                <w:b/>
                <w:bCs/>
                <w:color w:val="000000"/>
                <w:sz w:val="24"/>
                <w:szCs w:val="24"/>
                <w:vertAlign w:val="superscript"/>
              </w:rPr>
              <w:t>3</w:t>
            </w:r>
            <w:r w:rsidRPr="00F0137A">
              <w:rPr>
                <w:rFonts w:ascii="Times New Roman" w:hAnsi="Times New Roman"/>
                <w:b/>
                <w:bCs/>
                <w:color w:val="000000"/>
                <w:sz w:val="24"/>
                <w:szCs w:val="24"/>
              </w:rPr>
              <w:t>/</w:t>
            </w:r>
            <w:proofErr w:type="spellStart"/>
            <w:r w:rsidRPr="00F0137A">
              <w:rPr>
                <w:rFonts w:ascii="Times New Roman" w:hAnsi="Times New Roman"/>
                <w:b/>
                <w:bCs/>
                <w:color w:val="000000"/>
                <w:sz w:val="24"/>
                <w:szCs w:val="24"/>
              </w:rPr>
              <w:t>сут</w:t>
            </w:r>
            <w:proofErr w:type="spellEnd"/>
          </w:p>
        </w:tc>
      </w:tr>
      <w:tr w:rsidR="00421A7E" w:rsidRPr="00F0137A" w14:paraId="1BF5773F" w14:textId="77777777" w:rsidTr="00421A7E">
        <w:trPr>
          <w:trHeight w:val="23"/>
        </w:trPr>
        <w:tc>
          <w:tcPr>
            <w:tcW w:w="186" w:type="pct"/>
            <w:shd w:val="clear" w:color="auto" w:fill="auto"/>
            <w:vAlign w:val="center"/>
          </w:tcPr>
          <w:p w14:paraId="1BEDE9DF" w14:textId="77777777" w:rsidR="00421A7E" w:rsidRPr="00F0137A" w:rsidRDefault="00421A7E" w:rsidP="00F0137A">
            <w:pPr>
              <w:numPr>
                <w:ilvl w:val="0"/>
                <w:numId w:val="16"/>
              </w:numPr>
              <w:spacing w:after="0" w:line="240" w:lineRule="auto"/>
              <w:ind w:left="57"/>
              <w:contextualSpacing/>
              <w:jc w:val="center"/>
              <w:rPr>
                <w:rFonts w:ascii="Times New Roman" w:hAnsi="Times New Roman"/>
                <w:color w:val="000000"/>
                <w:sz w:val="24"/>
                <w:szCs w:val="24"/>
              </w:rPr>
            </w:pPr>
          </w:p>
        </w:tc>
        <w:tc>
          <w:tcPr>
            <w:tcW w:w="1292" w:type="pct"/>
            <w:vAlign w:val="center"/>
          </w:tcPr>
          <w:p w14:paraId="1131C5BD" w14:textId="77777777" w:rsidR="00421A7E" w:rsidRPr="00F0137A" w:rsidRDefault="00421A7E" w:rsidP="00F0137A">
            <w:pPr>
              <w:spacing w:after="0" w:line="240" w:lineRule="auto"/>
              <w:contextualSpacing/>
              <w:rPr>
                <w:rFonts w:ascii="Times New Roman" w:hAnsi="Times New Roman"/>
                <w:color w:val="000000"/>
                <w:sz w:val="24"/>
                <w:szCs w:val="24"/>
              </w:rPr>
            </w:pPr>
            <w:proofErr w:type="spellStart"/>
            <w:r w:rsidRPr="00F0137A">
              <w:rPr>
                <w:rFonts w:ascii="Times New Roman" w:hAnsi="Times New Roman"/>
                <w:color w:val="000000"/>
                <w:sz w:val="24"/>
                <w:szCs w:val="24"/>
              </w:rPr>
              <w:t>р.п</w:t>
            </w:r>
            <w:proofErr w:type="spellEnd"/>
            <w:r w:rsidRPr="00F0137A">
              <w:rPr>
                <w:rFonts w:ascii="Times New Roman" w:hAnsi="Times New Roman"/>
                <w:color w:val="000000"/>
                <w:sz w:val="24"/>
                <w:szCs w:val="24"/>
              </w:rPr>
              <w:t xml:space="preserve">. Кулотино </w:t>
            </w:r>
          </w:p>
        </w:tc>
        <w:tc>
          <w:tcPr>
            <w:tcW w:w="624" w:type="pct"/>
            <w:tcBorders>
              <w:top w:val="nil"/>
              <w:left w:val="nil"/>
              <w:bottom w:val="single" w:sz="12" w:space="0" w:color="auto"/>
              <w:right w:val="single" w:sz="12" w:space="0" w:color="auto"/>
            </w:tcBorders>
            <w:shd w:val="clear" w:color="auto" w:fill="auto"/>
            <w:vAlign w:val="center"/>
          </w:tcPr>
          <w:p w14:paraId="3D7BA034"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48,6</w:t>
            </w:r>
          </w:p>
        </w:tc>
        <w:tc>
          <w:tcPr>
            <w:tcW w:w="608" w:type="pct"/>
            <w:tcBorders>
              <w:top w:val="nil"/>
              <w:left w:val="nil"/>
              <w:bottom w:val="single" w:sz="12" w:space="0" w:color="auto"/>
              <w:right w:val="single" w:sz="12" w:space="0" w:color="auto"/>
            </w:tcBorders>
            <w:shd w:val="clear" w:color="auto" w:fill="auto"/>
            <w:vAlign w:val="center"/>
          </w:tcPr>
          <w:p w14:paraId="4ABDBBBD" w14:textId="77777777" w:rsidR="00421A7E" w:rsidRPr="00F0137A" w:rsidRDefault="00421A7E" w:rsidP="00F0137A">
            <w:pPr>
              <w:spacing w:after="0" w:line="240" w:lineRule="auto"/>
              <w:contextualSpacing/>
              <w:jc w:val="center"/>
              <w:rPr>
                <w:rFonts w:ascii="Times New Roman" w:hAnsi="Times New Roman"/>
                <w:color w:val="000000"/>
                <w:sz w:val="24"/>
                <w:szCs w:val="24"/>
                <w:highlight w:val="yellow"/>
              </w:rPr>
            </w:pPr>
            <w:r w:rsidRPr="00F0137A">
              <w:rPr>
                <w:rFonts w:ascii="Times New Roman" w:hAnsi="Times New Roman"/>
                <w:color w:val="000000"/>
                <w:sz w:val="24"/>
                <w:szCs w:val="24"/>
              </w:rPr>
              <w:t>159,78</w:t>
            </w:r>
          </w:p>
        </w:tc>
        <w:tc>
          <w:tcPr>
            <w:tcW w:w="536" w:type="pct"/>
            <w:tcBorders>
              <w:top w:val="nil"/>
              <w:left w:val="nil"/>
              <w:bottom w:val="single" w:sz="12" w:space="0" w:color="auto"/>
              <w:right w:val="single" w:sz="12" w:space="0" w:color="auto"/>
            </w:tcBorders>
            <w:shd w:val="clear" w:color="auto" w:fill="auto"/>
            <w:vAlign w:val="center"/>
          </w:tcPr>
          <w:p w14:paraId="6BD81B1F"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16,107</w:t>
            </w:r>
          </w:p>
        </w:tc>
        <w:tc>
          <w:tcPr>
            <w:tcW w:w="608" w:type="pct"/>
            <w:tcBorders>
              <w:top w:val="nil"/>
              <w:left w:val="nil"/>
              <w:bottom w:val="single" w:sz="12" w:space="0" w:color="auto"/>
              <w:right w:val="single" w:sz="12" w:space="0" w:color="auto"/>
            </w:tcBorders>
            <w:shd w:val="clear" w:color="auto" w:fill="auto"/>
            <w:vAlign w:val="center"/>
          </w:tcPr>
          <w:p w14:paraId="5C956FD1"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44,128</w:t>
            </w:r>
          </w:p>
        </w:tc>
        <w:tc>
          <w:tcPr>
            <w:tcW w:w="536" w:type="pct"/>
            <w:vAlign w:val="center"/>
          </w:tcPr>
          <w:p w14:paraId="6BEF92FE"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608" w:type="pct"/>
            <w:vAlign w:val="center"/>
          </w:tcPr>
          <w:p w14:paraId="60E713F5"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r>
      <w:tr w:rsidR="00421A7E" w:rsidRPr="00F0137A" w14:paraId="1C2C8CB6" w14:textId="77777777" w:rsidTr="00421A7E">
        <w:trPr>
          <w:trHeight w:val="23"/>
        </w:trPr>
        <w:tc>
          <w:tcPr>
            <w:tcW w:w="186" w:type="pct"/>
            <w:shd w:val="clear" w:color="auto" w:fill="auto"/>
            <w:vAlign w:val="center"/>
          </w:tcPr>
          <w:p w14:paraId="32EC6C2D" w14:textId="77777777" w:rsidR="00421A7E" w:rsidRPr="00F0137A" w:rsidRDefault="00421A7E" w:rsidP="00F0137A">
            <w:pPr>
              <w:numPr>
                <w:ilvl w:val="0"/>
                <w:numId w:val="16"/>
              </w:numPr>
              <w:spacing w:after="0" w:line="240" w:lineRule="auto"/>
              <w:ind w:left="57"/>
              <w:contextualSpacing/>
              <w:jc w:val="center"/>
              <w:rPr>
                <w:rFonts w:ascii="Times New Roman" w:hAnsi="Times New Roman"/>
                <w:color w:val="000000"/>
                <w:sz w:val="24"/>
                <w:szCs w:val="24"/>
              </w:rPr>
            </w:pPr>
          </w:p>
        </w:tc>
        <w:tc>
          <w:tcPr>
            <w:tcW w:w="1292" w:type="pct"/>
            <w:vAlign w:val="center"/>
          </w:tcPr>
          <w:p w14:paraId="32FECE58" w14:textId="77777777" w:rsidR="00421A7E" w:rsidRPr="00F0137A" w:rsidRDefault="00421A7E" w:rsidP="00F0137A">
            <w:pPr>
              <w:spacing w:after="0" w:line="240" w:lineRule="auto"/>
              <w:contextualSpacing/>
              <w:rPr>
                <w:rFonts w:ascii="Times New Roman" w:hAnsi="Times New Roman"/>
                <w:color w:val="000000"/>
                <w:sz w:val="24"/>
                <w:szCs w:val="24"/>
              </w:rPr>
            </w:pPr>
            <w:r w:rsidRPr="00F0137A">
              <w:rPr>
                <w:rFonts w:ascii="Times New Roman" w:hAnsi="Times New Roman"/>
                <w:color w:val="000000"/>
                <w:sz w:val="24"/>
                <w:szCs w:val="24"/>
              </w:rPr>
              <w:t xml:space="preserve">д. </w:t>
            </w:r>
            <w:proofErr w:type="spellStart"/>
            <w:r w:rsidRPr="00F0137A">
              <w:rPr>
                <w:rFonts w:ascii="Times New Roman" w:hAnsi="Times New Roman"/>
                <w:color w:val="000000"/>
                <w:sz w:val="24"/>
                <w:szCs w:val="24"/>
              </w:rPr>
              <w:t>Полищи</w:t>
            </w:r>
            <w:proofErr w:type="spellEnd"/>
          </w:p>
        </w:tc>
        <w:tc>
          <w:tcPr>
            <w:tcW w:w="624" w:type="pct"/>
            <w:tcBorders>
              <w:top w:val="nil"/>
              <w:left w:val="nil"/>
              <w:bottom w:val="single" w:sz="12" w:space="0" w:color="auto"/>
              <w:right w:val="single" w:sz="12" w:space="0" w:color="auto"/>
            </w:tcBorders>
            <w:shd w:val="clear" w:color="auto" w:fill="auto"/>
            <w:vAlign w:val="center"/>
          </w:tcPr>
          <w:p w14:paraId="743ED132"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9,78</w:t>
            </w:r>
          </w:p>
        </w:tc>
        <w:tc>
          <w:tcPr>
            <w:tcW w:w="608" w:type="pct"/>
            <w:tcBorders>
              <w:top w:val="nil"/>
              <w:left w:val="nil"/>
              <w:bottom w:val="single" w:sz="12" w:space="0" w:color="auto"/>
              <w:right w:val="single" w:sz="12" w:space="0" w:color="auto"/>
            </w:tcBorders>
            <w:shd w:val="clear" w:color="auto" w:fill="auto"/>
            <w:vAlign w:val="center"/>
          </w:tcPr>
          <w:p w14:paraId="28EC5317" w14:textId="77777777" w:rsidR="00421A7E" w:rsidRPr="00F0137A" w:rsidRDefault="00421A7E" w:rsidP="00F0137A">
            <w:pPr>
              <w:spacing w:after="0" w:line="240" w:lineRule="auto"/>
              <w:contextualSpacing/>
              <w:jc w:val="center"/>
              <w:rPr>
                <w:rFonts w:ascii="Times New Roman" w:hAnsi="Times New Roman"/>
                <w:color w:val="000000"/>
                <w:sz w:val="24"/>
                <w:szCs w:val="24"/>
                <w:highlight w:val="yellow"/>
              </w:rPr>
            </w:pPr>
            <w:r w:rsidRPr="00F0137A">
              <w:rPr>
                <w:rFonts w:ascii="Times New Roman" w:hAnsi="Times New Roman"/>
                <w:color w:val="000000"/>
                <w:sz w:val="24"/>
                <w:szCs w:val="24"/>
              </w:rPr>
              <w:t>11,32</w:t>
            </w:r>
          </w:p>
        </w:tc>
        <w:tc>
          <w:tcPr>
            <w:tcW w:w="536" w:type="pct"/>
            <w:tcBorders>
              <w:top w:val="nil"/>
              <w:left w:val="nil"/>
              <w:bottom w:val="single" w:sz="12" w:space="0" w:color="auto"/>
              <w:right w:val="single" w:sz="12" w:space="0" w:color="auto"/>
            </w:tcBorders>
            <w:shd w:val="clear" w:color="auto" w:fill="auto"/>
            <w:vAlign w:val="center"/>
          </w:tcPr>
          <w:p w14:paraId="0D3C70CD"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608" w:type="pct"/>
            <w:tcBorders>
              <w:top w:val="nil"/>
              <w:left w:val="nil"/>
              <w:bottom w:val="single" w:sz="12" w:space="0" w:color="auto"/>
              <w:right w:val="single" w:sz="12" w:space="0" w:color="auto"/>
            </w:tcBorders>
            <w:shd w:val="clear" w:color="auto" w:fill="auto"/>
            <w:vAlign w:val="center"/>
          </w:tcPr>
          <w:p w14:paraId="62C01AF9"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536" w:type="pct"/>
            <w:vAlign w:val="center"/>
          </w:tcPr>
          <w:p w14:paraId="7ED7ACA0"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608" w:type="pct"/>
            <w:vAlign w:val="center"/>
          </w:tcPr>
          <w:p w14:paraId="33068517" w14:textId="77777777" w:rsidR="00421A7E" w:rsidRPr="00F0137A" w:rsidRDefault="00421A7E" w:rsidP="00F0137A">
            <w:pPr>
              <w:spacing w:after="0" w:line="240" w:lineRule="auto"/>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r>
    </w:tbl>
    <w:p w14:paraId="741EF549" w14:textId="77777777" w:rsidR="00421A7E" w:rsidRPr="00F0137A" w:rsidRDefault="00421A7E" w:rsidP="00F0137A">
      <w:pPr>
        <w:autoSpaceDE w:val="0"/>
        <w:autoSpaceDN w:val="0"/>
        <w:adjustRightInd w:val="0"/>
        <w:spacing w:after="0" w:line="240" w:lineRule="auto"/>
        <w:ind w:right="-1"/>
        <w:contextualSpacing/>
        <w:jc w:val="both"/>
        <w:rPr>
          <w:rFonts w:ascii="Times New Roman" w:hAnsi="Times New Roman"/>
          <w:sz w:val="24"/>
          <w:szCs w:val="24"/>
          <w:lang w:eastAsia="ru-RU"/>
        </w:rPr>
      </w:pPr>
    </w:p>
    <w:p w14:paraId="62B4E32F" w14:textId="77777777" w:rsidR="00421A7E" w:rsidRPr="00F0137A" w:rsidRDefault="00421A7E" w:rsidP="00F0137A">
      <w:pPr>
        <w:autoSpaceDE w:val="0"/>
        <w:autoSpaceDN w:val="0"/>
        <w:adjustRightInd w:val="0"/>
        <w:spacing w:after="0" w:line="240" w:lineRule="auto"/>
        <w:ind w:right="-1"/>
        <w:contextualSpacing/>
        <w:jc w:val="both"/>
        <w:rPr>
          <w:rFonts w:ascii="Times New Roman" w:hAnsi="Times New Roman"/>
          <w:bCs/>
          <w:sz w:val="24"/>
          <w:szCs w:val="24"/>
          <w:lang w:eastAsia="ru-RU"/>
        </w:rPr>
        <w:sectPr w:rsidR="00421A7E" w:rsidRPr="00F0137A" w:rsidSect="00421A7E">
          <w:pgSz w:w="11907" w:h="16840" w:code="9"/>
          <w:pgMar w:top="851" w:right="851" w:bottom="851" w:left="1701" w:header="454" w:footer="720" w:gutter="0"/>
          <w:cols w:space="720"/>
          <w:docGrid w:linePitch="299"/>
        </w:sectPr>
      </w:pPr>
    </w:p>
    <w:p w14:paraId="507C710B" w14:textId="5793DDC9" w:rsidR="00421A7E" w:rsidRDefault="00421A7E" w:rsidP="00F0137A">
      <w:pPr>
        <w:autoSpaceDE w:val="0"/>
        <w:autoSpaceDN w:val="0"/>
        <w:adjustRightInd w:val="0"/>
        <w:spacing w:after="0" w:line="240" w:lineRule="auto"/>
        <w:ind w:right="-1"/>
        <w:contextualSpacing/>
        <w:jc w:val="center"/>
        <w:rPr>
          <w:rFonts w:ascii="Times New Roman" w:hAnsi="Times New Roman"/>
          <w:b/>
          <w:sz w:val="28"/>
          <w:szCs w:val="28"/>
        </w:rPr>
      </w:pPr>
      <w:r w:rsidRPr="0077465C">
        <w:rPr>
          <w:rFonts w:ascii="Times New Roman" w:hAnsi="Times New Roman"/>
          <w:b/>
          <w:sz w:val="28"/>
          <w:szCs w:val="28"/>
        </w:rPr>
        <w:lastRenderedPageBreak/>
        <w:t>1.3.11.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p w14:paraId="5EB05F4E" w14:textId="77777777" w:rsidR="0077465C" w:rsidRPr="0077465C" w:rsidRDefault="0077465C" w:rsidP="00F0137A">
      <w:pPr>
        <w:autoSpaceDE w:val="0"/>
        <w:autoSpaceDN w:val="0"/>
        <w:adjustRightInd w:val="0"/>
        <w:spacing w:after="0" w:line="240" w:lineRule="auto"/>
        <w:ind w:right="-1"/>
        <w:contextualSpacing/>
        <w:jc w:val="center"/>
        <w:rPr>
          <w:rFonts w:ascii="Times New Roman" w:hAnsi="Times New Roman"/>
          <w:b/>
          <w:sz w:val="28"/>
          <w:szCs w:val="28"/>
        </w:rPr>
      </w:pPr>
    </w:p>
    <w:p w14:paraId="51098D36" w14:textId="1D1A6797" w:rsidR="00421A7E" w:rsidRDefault="00421A7E" w:rsidP="00F0137A">
      <w:pPr>
        <w:autoSpaceDE w:val="0"/>
        <w:autoSpaceDN w:val="0"/>
        <w:adjustRightInd w:val="0"/>
        <w:spacing w:after="0" w:line="240" w:lineRule="auto"/>
        <w:contextualSpacing/>
        <w:jc w:val="center"/>
        <w:rPr>
          <w:rFonts w:ascii="Times New Roman" w:hAnsi="Times New Roman"/>
          <w:bCs/>
          <w:sz w:val="28"/>
          <w:szCs w:val="28"/>
          <w:lang w:eastAsia="ru-RU"/>
        </w:rPr>
      </w:pPr>
      <w:r w:rsidRPr="0077465C">
        <w:rPr>
          <w:rFonts w:ascii="Times New Roman" w:hAnsi="Times New Roman"/>
          <w:sz w:val="28"/>
          <w:szCs w:val="28"/>
          <w:lang w:eastAsia="ru-RU"/>
        </w:rPr>
        <w:tab/>
      </w:r>
      <w:bookmarkStart w:id="16" w:name="_Hlk194584744"/>
      <w:r w:rsidRPr="0077465C">
        <w:rPr>
          <w:rFonts w:ascii="Times New Roman" w:hAnsi="Times New Roman"/>
          <w:bCs/>
          <w:sz w:val="28"/>
          <w:szCs w:val="28"/>
          <w:lang w:eastAsia="ru-RU"/>
        </w:rPr>
        <w:t xml:space="preserve">Таблица 19 – Оценка расходов холодной питьевой воды </w:t>
      </w:r>
      <w:proofErr w:type="spellStart"/>
      <w:r w:rsidRPr="0077465C">
        <w:rPr>
          <w:rFonts w:ascii="Times New Roman" w:hAnsi="Times New Roman"/>
          <w:bCs/>
          <w:sz w:val="28"/>
          <w:szCs w:val="28"/>
          <w:lang w:eastAsia="ru-RU"/>
        </w:rPr>
        <w:t>Кулотинского</w:t>
      </w:r>
      <w:proofErr w:type="spellEnd"/>
      <w:r w:rsidRPr="0077465C">
        <w:rPr>
          <w:rFonts w:ascii="Times New Roman" w:hAnsi="Times New Roman"/>
          <w:bCs/>
          <w:sz w:val="28"/>
          <w:szCs w:val="28"/>
          <w:lang w:eastAsia="ru-RU"/>
        </w:rPr>
        <w:t xml:space="preserve"> городского поселения </w:t>
      </w:r>
      <w:proofErr w:type="spellStart"/>
      <w:r w:rsidRPr="0077465C">
        <w:rPr>
          <w:rFonts w:ascii="Times New Roman" w:hAnsi="Times New Roman"/>
          <w:bCs/>
          <w:sz w:val="28"/>
          <w:szCs w:val="28"/>
          <w:lang w:eastAsia="ru-RU"/>
        </w:rPr>
        <w:t>Окуловского</w:t>
      </w:r>
      <w:proofErr w:type="spellEnd"/>
      <w:r w:rsidRPr="0077465C">
        <w:rPr>
          <w:rFonts w:ascii="Times New Roman" w:hAnsi="Times New Roman"/>
          <w:bCs/>
          <w:sz w:val="28"/>
          <w:szCs w:val="28"/>
          <w:lang w:eastAsia="ru-RU"/>
        </w:rPr>
        <w:t xml:space="preserve"> муниципального района Новгородской области</w:t>
      </w:r>
    </w:p>
    <w:p w14:paraId="1904CA20" w14:textId="77777777" w:rsidR="0077465C" w:rsidRPr="0077465C" w:rsidRDefault="0077465C" w:rsidP="00F0137A">
      <w:pPr>
        <w:autoSpaceDE w:val="0"/>
        <w:autoSpaceDN w:val="0"/>
        <w:adjustRightInd w:val="0"/>
        <w:spacing w:after="0" w:line="240" w:lineRule="auto"/>
        <w:contextualSpacing/>
        <w:jc w:val="center"/>
        <w:rPr>
          <w:rFonts w:ascii="Times New Roman" w:hAnsi="Times New Roman"/>
          <w:bCs/>
          <w:sz w:val="28"/>
          <w:szCs w:val="28"/>
          <w:lang w:eastAsia="ru-RU"/>
        </w:rPr>
      </w:pPr>
    </w:p>
    <w:tbl>
      <w:tblPr>
        <w:tblW w:w="15276"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2893"/>
        <w:gridCol w:w="1518"/>
        <w:gridCol w:w="1725"/>
        <w:gridCol w:w="1485"/>
        <w:gridCol w:w="1559"/>
        <w:gridCol w:w="1418"/>
        <w:gridCol w:w="1417"/>
        <w:gridCol w:w="1560"/>
        <w:gridCol w:w="1701"/>
      </w:tblGrid>
      <w:tr w:rsidR="00421A7E" w:rsidRPr="00F0137A" w14:paraId="2B0B2485" w14:textId="77777777" w:rsidTr="00421A7E">
        <w:tc>
          <w:tcPr>
            <w:tcW w:w="2893" w:type="dxa"/>
            <w:vMerge w:val="restart"/>
            <w:vAlign w:val="center"/>
          </w:tcPr>
          <w:p w14:paraId="767B1EC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Наименование</w:t>
            </w:r>
          </w:p>
        </w:tc>
        <w:tc>
          <w:tcPr>
            <w:tcW w:w="1518" w:type="dxa"/>
            <w:vMerge w:val="restart"/>
            <w:vAlign w:val="center"/>
          </w:tcPr>
          <w:p w14:paraId="6C58305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Ед. изм.</w:t>
            </w:r>
          </w:p>
        </w:tc>
        <w:tc>
          <w:tcPr>
            <w:tcW w:w="1725" w:type="dxa"/>
            <w:vMerge w:val="restart"/>
            <w:vAlign w:val="center"/>
          </w:tcPr>
          <w:p w14:paraId="0E43BCF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Нормы расходов воды, м</w:t>
            </w:r>
            <w:r w:rsidRPr="00F0137A">
              <w:rPr>
                <w:rFonts w:ascii="Times New Roman" w:hAnsi="Times New Roman"/>
                <w:b/>
                <w:bCs/>
                <w:sz w:val="24"/>
                <w:szCs w:val="24"/>
                <w:vertAlign w:val="superscript"/>
                <w:lang w:eastAsia="ru-RU"/>
              </w:rPr>
              <w:t>3</w:t>
            </w:r>
            <w:r w:rsidRPr="00F0137A">
              <w:rPr>
                <w:rFonts w:ascii="Times New Roman" w:hAnsi="Times New Roman"/>
                <w:b/>
                <w:bCs/>
                <w:sz w:val="24"/>
                <w:szCs w:val="24"/>
                <w:lang w:eastAsia="ru-RU"/>
              </w:rPr>
              <w:t>/</w:t>
            </w:r>
            <w:proofErr w:type="spellStart"/>
            <w:r w:rsidRPr="00F0137A">
              <w:rPr>
                <w:rFonts w:ascii="Times New Roman" w:hAnsi="Times New Roman"/>
                <w:b/>
                <w:bCs/>
                <w:sz w:val="24"/>
                <w:szCs w:val="24"/>
                <w:lang w:eastAsia="ru-RU"/>
              </w:rPr>
              <w:t>сут</w:t>
            </w:r>
            <w:proofErr w:type="spellEnd"/>
          </w:p>
        </w:tc>
        <w:tc>
          <w:tcPr>
            <w:tcW w:w="3044" w:type="dxa"/>
            <w:gridSpan w:val="2"/>
            <w:vAlign w:val="center"/>
          </w:tcPr>
          <w:p w14:paraId="57B4581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Количество населения, подключенного к централизованному водоснабжению</w:t>
            </w:r>
          </w:p>
        </w:tc>
        <w:tc>
          <w:tcPr>
            <w:tcW w:w="2835" w:type="dxa"/>
            <w:gridSpan w:val="2"/>
            <w:vAlign w:val="center"/>
          </w:tcPr>
          <w:p w14:paraId="3CA3814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Показатель, м</w:t>
            </w:r>
            <w:r w:rsidRPr="00F0137A">
              <w:rPr>
                <w:rFonts w:ascii="Times New Roman" w:hAnsi="Times New Roman"/>
                <w:b/>
                <w:bCs/>
                <w:sz w:val="24"/>
                <w:szCs w:val="24"/>
                <w:vertAlign w:val="superscript"/>
                <w:lang w:eastAsia="ru-RU"/>
              </w:rPr>
              <w:t>3</w:t>
            </w:r>
            <w:r w:rsidRPr="00F0137A">
              <w:rPr>
                <w:rFonts w:ascii="Times New Roman" w:hAnsi="Times New Roman"/>
                <w:b/>
                <w:bCs/>
                <w:sz w:val="24"/>
                <w:szCs w:val="24"/>
                <w:lang w:eastAsia="ru-RU"/>
              </w:rPr>
              <w:t>/</w:t>
            </w:r>
            <w:proofErr w:type="spellStart"/>
            <w:r w:rsidRPr="00F0137A">
              <w:rPr>
                <w:rFonts w:ascii="Times New Roman" w:hAnsi="Times New Roman"/>
                <w:b/>
                <w:bCs/>
                <w:sz w:val="24"/>
                <w:szCs w:val="24"/>
                <w:lang w:eastAsia="ru-RU"/>
              </w:rPr>
              <w:t>сут</w:t>
            </w:r>
            <w:proofErr w:type="spellEnd"/>
          </w:p>
        </w:tc>
        <w:tc>
          <w:tcPr>
            <w:tcW w:w="3261" w:type="dxa"/>
            <w:gridSpan w:val="2"/>
            <w:vAlign w:val="center"/>
          </w:tcPr>
          <w:p w14:paraId="67A4743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Показатель, тыс. м</w:t>
            </w:r>
            <w:r w:rsidRPr="00F0137A">
              <w:rPr>
                <w:rFonts w:ascii="Times New Roman" w:hAnsi="Times New Roman"/>
                <w:b/>
                <w:bCs/>
                <w:sz w:val="24"/>
                <w:szCs w:val="24"/>
                <w:vertAlign w:val="superscript"/>
                <w:lang w:eastAsia="ru-RU"/>
              </w:rPr>
              <w:t>3</w:t>
            </w:r>
            <w:r w:rsidRPr="00F0137A">
              <w:rPr>
                <w:rFonts w:ascii="Times New Roman" w:hAnsi="Times New Roman"/>
                <w:b/>
                <w:bCs/>
                <w:sz w:val="24"/>
                <w:szCs w:val="24"/>
                <w:lang w:eastAsia="ru-RU"/>
              </w:rPr>
              <w:t>/год</w:t>
            </w:r>
          </w:p>
        </w:tc>
      </w:tr>
      <w:tr w:rsidR="00421A7E" w:rsidRPr="00F0137A" w14:paraId="37EEA977" w14:textId="77777777" w:rsidTr="00421A7E">
        <w:tc>
          <w:tcPr>
            <w:tcW w:w="2893" w:type="dxa"/>
            <w:vMerge/>
          </w:tcPr>
          <w:p w14:paraId="6584C12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p>
        </w:tc>
        <w:tc>
          <w:tcPr>
            <w:tcW w:w="1518" w:type="dxa"/>
            <w:vMerge/>
            <w:vAlign w:val="center"/>
          </w:tcPr>
          <w:p w14:paraId="30F3EAC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p>
        </w:tc>
        <w:tc>
          <w:tcPr>
            <w:tcW w:w="1725" w:type="dxa"/>
            <w:vMerge/>
            <w:vAlign w:val="center"/>
          </w:tcPr>
          <w:p w14:paraId="188207A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p>
        </w:tc>
        <w:tc>
          <w:tcPr>
            <w:tcW w:w="1485" w:type="dxa"/>
            <w:vAlign w:val="center"/>
          </w:tcPr>
          <w:p w14:paraId="4F6BFF6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2024</w:t>
            </w:r>
          </w:p>
        </w:tc>
        <w:tc>
          <w:tcPr>
            <w:tcW w:w="1559" w:type="dxa"/>
            <w:vAlign w:val="center"/>
          </w:tcPr>
          <w:p w14:paraId="7D31468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2040</w:t>
            </w:r>
          </w:p>
        </w:tc>
        <w:tc>
          <w:tcPr>
            <w:tcW w:w="1418" w:type="dxa"/>
            <w:vAlign w:val="center"/>
          </w:tcPr>
          <w:p w14:paraId="666B0FB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2024</w:t>
            </w:r>
          </w:p>
        </w:tc>
        <w:tc>
          <w:tcPr>
            <w:tcW w:w="1417" w:type="dxa"/>
            <w:vAlign w:val="center"/>
          </w:tcPr>
          <w:p w14:paraId="3446D0B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2040</w:t>
            </w:r>
          </w:p>
        </w:tc>
        <w:tc>
          <w:tcPr>
            <w:tcW w:w="1560" w:type="dxa"/>
            <w:vAlign w:val="center"/>
          </w:tcPr>
          <w:p w14:paraId="1BC1281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2024</w:t>
            </w:r>
          </w:p>
        </w:tc>
        <w:tc>
          <w:tcPr>
            <w:tcW w:w="1701" w:type="dxa"/>
            <w:vAlign w:val="center"/>
          </w:tcPr>
          <w:p w14:paraId="5C2CA62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2040</w:t>
            </w:r>
          </w:p>
        </w:tc>
      </w:tr>
      <w:tr w:rsidR="00421A7E" w:rsidRPr="00F0137A" w14:paraId="374B48BB" w14:textId="77777777" w:rsidTr="00421A7E">
        <w:tc>
          <w:tcPr>
            <w:tcW w:w="15276" w:type="dxa"/>
            <w:gridSpan w:val="9"/>
            <w:vAlign w:val="center"/>
          </w:tcPr>
          <w:p w14:paraId="59E813C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roofErr w:type="spellStart"/>
            <w:r w:rsidRPr="00F0137A">
              <w:rPr>
                <w:rFonts w:ascii="Times New Roman" w:hAnsi="Times New Roman"/>
                <w:b/>
                <w:bCs/>
                <w:sz w:val="24"/>
                <w:szCs w:val="24"/>
                <w:lang w:eastAsia="ru-RU"/>
              </w:rPr>
              <w:t>р.п</w:t>
            </w:r>
            <w:proofErr w:type="spellEnd"/>
            <w:r w:rsidRPr="00F0137A">
              <w:rPr>
                <w:rFonts w:ascii="Times New Roman" w:hAnsi="Times New Roman"/>
                <w:b/>
                <w:bCs/>
                <w:sz w:val="24"/>
                <w:szCs w:val="24"/>
                <w:lang w:eastAsia="ru-RU"/>
              </w:rPr>
              <w:t xml:space="preserve">. Кулотино </w:t>
            </w:r>
          </w:p>
        </w:tc>
      </w:tr>
      <w:tr w:rsidR="00421A7E" w:rsidRPr="00F0137A" w14:paraId="634FAAAE" w14:textId="77777777" w:rsidTr="00421A7E">
        <w:tc>
          <w:tcPr>
            <w:tcW w:w="2893" w:type="dxa"/>
            <w:vAlign w:val="center"/>
          </w:tcPr>
          <w:p w14:paraId="5E31F171" w14:textId="77777777" w:rsidR="00421A7E" w:rsidRPr="00F0137A" w:rsidRDefault="00421A7E" w:rsidP="00F0137A">
            <w:pPr>
              <w:autoSpaceDE w:val="0"/>
              <w:autoSpaceDN w:val="0"/>
              <w:adjustRightInd w:val="0"/>
              <w:spacing w:after="0" w:line="240" w:lineRule="auto"/>
              <w:contextualSpacing/>
              <w:rPr>
                <w:rFonts w:ascii="Times New Roman" w:hAnsi="Times New Roman"/>
                <w:b/>
                <w:bCs/>
                <w:i/>
                <w:sz w:val="24"/>
                <w:szCs w:val="24"/>
                <w:lang w:eastAsia="ru-RU"/>
              </w:rPr>
            </w:pPr>
            <w:r w:rsidRPr="00F0137A">
              <w:rPr>
                <w:rFonts w:ascii="Times New Roman" w:hAnsi="Times New Roman"/>
                <w:b/>
                <w:bCs/>
                <w:i/>
                <w:sz w:val="24"/>
                <w:szCs w:val="24"/>
                <w:lang w:eastAsia="ru-RU"/>
              </w:rPr>
              <w:t>Население:</w:t>
            </w:r>
          </w:p>
        </w:tc>
        <w:tc>
          <w:tcPr>
            <w:tcW w:w="1518" w:type="dxa"/>
          </w:tcPr>
          <w:p w14:paraId="3D086F2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25" w:type="dxa"/>
          </w:tcPr>
          <w:p w14:paraId="079C91E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85" w:type="dxa"/>
          </w:tcPr>
          <w:p w14:paraId="1C96B60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59" w:type="dxa"/>
          </w:tcPr>
          <w:p w14:paraId="5CD29D6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18" w:type="dxa"/>
          </w:tcPr>
          <w:p w14:paraId="16ECAD3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17" w:type="dxa"/>
          </w:tcPr>
          <w:p w14:paraId="10BCFC8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60" w:type="dxa"/>
          </w:tcPr>
          <w:p w14:paraId="3D319F9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01" w:type="dxa"/>
          </w:tcPr>
          <w:p w14:paraId="33C3383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r>
      <w:tr w:rsidR="00421A7E" w:rsidRPr="00F0137A" w14:paraId="2EA02E3B" w14:textId="77777777" w:rsidTr="00421A7E">
        <w:trPr>
          <w:trHeight w:val="969"/>
        </w:trPr>
        <w:tc>
          <w:tcPr>
            <w:tcW w:w="2893" w:type="dxa"/>
            <w:vAlign w:val="center"/>
          </w:tcPr>
          <w:p w14:paraId="4F243752" w14:textId="77777777" w:rsidR="00421A7E" w:rsidRDefault="00421A7E" w:rsidP="00F0137A">
            <w:pPr>
              <w:autoSpaceDE w:val="0"/>
              <w:autoSpaceDN w:val="0"/>
              <w:adjustRightInd w:val="0"/>
              <w:spacing w:after="0" w:line="240" w:lineRule="auto"/>
              <w:contextualSpacing/>
              <w:rPr>
                <w:rFonts w:ascii="Times New Roman" w:hAnsi="Times New Roman"/>
                <w:bCs/>
                <w:sz w:val="24"/>
                <w:szCs w:val="24"/>
                <w:lang w:eastAsia="ru-RU"/>
              </w:rPr>
            </w:pPr>
            <w:r w:rsidRPr="00F0137A">
              <w:rPr>
                <w:rFonts w:ascii="Times New Roman" w:hAnsi="Times New Roman"/>
                <w:bCs/>
                <w:sz w:val="24"/>
                <w:szCs w:val="24"/>
                <w:lang w:eastAsia="ru-RU"/>
              </w:rPr>
              <w:t>Здания, оборудованные внутренним водопроводом</w:t>
            </w:r>
          </w:p>
          <w:p w14:paraId="0253D139" w14:textId="0B8D8496" w:rsidR="0077465C" w:rsidRPr="00F0137A" w:rsidRDefault="0077465C" w:rsidP="00F0137A">
            <w:pPr>
              <w:autoSpaceDE w:val="0"/>
              <w:autoSpaceDN w:val="0"/>
              <w:adjustRightInd w:val="0"/>
              <w:spacing w:after="0" w:line="240" w:lineRule="auto"/>
              <w:contextualSpacing/>
              <w:rPr>
                <w:rFonts w:ascii="Times New Roman" w:hAnsi="Times New Roman"/>
                <w:bCs/>
                <w:sz w:val="24"/>
                <w:szCs w:val="24"/>
                <w:lang w:eastAsia="ru-RU"/>
              </w:rPr>
            </w:pPr>
          </w:p>
        </w:tc>
        <w:tc>
          <w:tcPr>
            <w:tcW w:w="1518" w:type="dxa"/>
            <w:vAlign w:val="center"/>
          </w:tcPr>
          <w:p w14:paraId="648E1C6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 житель</w:t>
            </w:r>
          </w:p>
        </w:tc>
        <w:tc>
          <w:tcPr>
            <w:tcW w:w="1725" w:type="dxa"/>
            <w:vAlign w:val="center"/>
          </w:tcPr>
          <w:p w14:paraId="3AE5353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0,18</w:t>
            </w:r>
          </w:p>
        </w:tc>
        <w:tc>
          <w:tcPr>
            <w:tcW w:w="1485" w:type="dxa"/>
            <w:vAlign w:val="center"/>
          </w:tcPr>
          <w:p w14:paraId="0637C25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956</w:t>
            </w:r>
          </w:p>
        </w:tc>
        <w:tc>
          <w:tcPr>
            <w:tcW w:w="1559" w:type="dxa"/>
            <w:vAlign w:val="center"/>
          </w:tcPr>
          <w:p w14:paraId="24268BDF"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956</w:t>
            </w:r>
          </w:p>
        </w:tc>
        <w:tc>
          <w:tcPr>
            <w:tcW w:w="1418" w:type="dxa"/>
            <w:vAlign w:val="center"/>
          </w:tcPr>
          <w:p w14:paraId="75D0B9CF"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127,35</w:t>
            </w:r>
          </w:p>
        </w:tc>
        <w:tc>
          <w:tcPr>
            <w:tcW w:w="1417" w:type="dxa"/>
            <w:vAlign w:val="center"/>
          </w:tcPr>
          <w:p w14:paraId="6375253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127,35</w:t>
            </w:r>
          </w:p>
        </w:tc>
        <w:tc>
          <w:tcPr>
            <w:tcW w:w="1560" w:type="dxa"/>
            <w:vAlign w:val="center"/>
          </w:tcPr>
          <w:p w14:paraId="2020D7B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46,484</w:t>
            </w:r>
          </w:p>
        </w:tc>
        <w:tc>
          <w:tcPr>
            <w:tcW w:w="1701" w:type="dxa"/>
            <w:vAlign w:val="center"/>
          </w:tcPr>
          <w:p w14:paraId="26FF63B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46,484</w:t>
            </w:r>
          </w:p>
        </w:tc>
      </w:tr>
      <w:tr w:rsidR="00421A7E" w:rsidRPr="00F0137A" w14:paraId="73BDD64C" w14:textId="77777777" w:rsidTr="00421A7E">
        <w:tc>
          <w:tcPr>
            <w:tcW w:w="9180" w:type="dxa"/>
            <w:gridSpan w:val="5"/>
            <w:vAlign w:val="center"/>
          </w:tcPr>
          <w:p w14:paraId="521A585C" w14:textId="77777777" w:rsidR="00421A7E" w:rsidRPr="00F0137A" w:rsidRDefault="00421A7E" w:rsidP="00F0137A">
            <w:pPr>
              <w:autoSpaceDE w:val="0"/>
              <w:autoSpaceDN w:val="0"/>
              <w:adjustRightInd w:val="0"/>
              <w:spacing w:after="0" w:line="240" w:lineRule="auto"/>
              <w:contextualSpacing/>
              <w:jc w:val="right"/>
              <w:rPr>
                <w:rFonts w:ascii="Times New Roman" w:hAnsi="Times New Roman"/>
                <w:b/>
                <w:bCs/>
                <w:sz w:val="24"/>
                <w:szCs w:val="24"/>
                <w:lang w:eastAsia="ru-RU"/>
              </w:rPr>
            </w:pPr>
            <w:r w:rsidRPr="00F0137A">
              <w:rPr>
                <w:rFonts w:ascii="Times New Roman" w:hAnsi="Times New Roman"/>
                <w:b/>
                <w:bCs/>
                <w:sz w:val="24"/>
                <w:szCs w:val="24"/>
                <w:lang w:eastAsia="ru-RU"/>
              </w:rPr>
              <w:t xml:space="preserve">Итого население </w:t>
            </w:r>
          </w:p>
        </w:tc>
        <w:tc>
          <w:tcPr>
            <w:tcW w:w="1418" w:type="dxa"/>
            <w:vAlign w:val="center"/>
          </w:tcPr>
          <w:p w14:paraId="57BCB3D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bCs/>
                <w:sz w:val="24"/>
                <w:szCs w:val="24"/>
                <w:lang w:eastAsia="ru-RU"/>
              </w:rPr>
              <w:t>127,35</w:t>
            </w:r>
          </w:p>
        </w:tc>
        <w:tc>
          <w:tcPr>
            <w:tcW w:w="1417" w:type="dxa"/>
            <w:vAlign w:val="center"/>
          </w:tcPr>
          <w:p w14:paraId="7D4C009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bCs/>
                <w:sz w:val="24"/>
                <w:szCs w:val="24"/>
                <w:lang w:eastAsia="ru-RU"/>
              </w:rPr>
              <w:t>127,35</w:t>
            </w:r>
          </w:p>
        </w:tc>
        <w:tc>
          <w:tcPr>
            <w:tcW w:w="1560" w:type="dxa"/>
            <w:vAlign w:val="center"/>
          </w:tcPr>
          <w:p w14:paraId="67BF979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bCs/>
                <w:sz w:val="24"/>
                <w:szCs w:val="24"/>
                <w:lang w:eastAsia="ru-RU"/>
              </w:rPr>
              <w:t>46,484</w:t>
            </w:r>
          </w:p>
        </w:tc>
        <w:tc>
          <w:tcPr>
            <w:tcW w:w="1701" w:type="dxa"/>
            <w:vAlign w:val="center"/>
          </w:tcPr>
          <w:p w14:paraId="3C285E7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lang w:eastAsia="ru-RU"/>
              </w:rPr>
            </w:pPr>
            <w:r w:rsidRPr="00F0137A">
              <w:rPr>
                <w:rFonts w:ascii="Times New Roman" w:hAnsi="Times New Roman"/>
                <w:b/>
                <w:bCs/>
                <w:sz w:val="24"/>
                <w:szCs w:val="24"/>
                <w:lang w:eastAsia="ru-RU"/>
              </w:rPr>
              <w:t>46,484</w:t>
            </w:r>
          </w:p>
        </w:tc>
      </w:tr>
      <w:bookmarkEnd w:id="16"/>
      <w:tr w:rsidR="00421A7E" w:rsidRPr="00F0137A" w14:paraId="66CA65E0" w14:textId="77777777" w:rsidTr="00421A7E">
        <w:tc>
          <w:tcPr>
            <w:tcW w:w="2893" w:type="dxa"/>
            <w:vAlign w:val="center"/>
          </w:tcPr>
          <w:p w14:paraId="1AB3336F" w14:textId="77777777" w:rsidR="00421A7E" w:rsidRDefault="00421A7E" w:rsidP="00F0137A">
            <w:pPr>
              <w:autoSpaceDE w:val="0"/>
              <w:autoSpaceDN w:val="0"/>
              <w:adjustRightInd w:val="0"/>
              <w:spacing w:after="0" w:line="240" w:lineRule="auto"/>
              <w:contextualSpacing/>
              <w:rPr>
                <w:rFonts w:ascii="Times New Roman" w:hAnsi="Times New Roman"/>
                <w:bCs/>
                <w:sz w:val="24"/>
                <w:szCs w:val="24"/>
                <w:lang w:eastAsia="ru-RU"/>
              </w:rPr>
            </w:pPr>
            <w:r w:rsidRPr="00F0137A">
              <w:rPr>
                <w:rFonts w:ascii="Times New Roman" w:hAnsi="Times New Roman"/>
                <w:bCs/>
                <w:sz w:val="24"/>
                <w:szCs w:val="24"/>
                <w:lang w:eastAsia="ru-RU"/>
              </w:rPr>
              <w:t>Образовательные учреждения (школы)</w:t>
            </w:r>
          </w:p>
          <w:p w14:paraId="54D3093C" w14:textId="3B6B33E9" w:rsidR="0077465C" w:rsidRPr="00F0137A" w:rsidRDefault="0077465C" w:rsidP="00F0137A">
            <w:pPr>
              <w:autoSpaceDE w:val="0"/>
              <w:autoSpaceDN w:val="0"/>
              <w:adjustRightInd w:val="0"/>
              <w:spacing w:after="0" w:line="240" w:lineRule="auto"/>
              <w:contextualSpacing/>
              <w:rPr>
                <w:rFonts w:ascii="Times New Roman" w:hAnsi="Times New Roman"/>
                <w:bCs/>
                <w:sz w:val="24"/>
                <w:szCs w:val="24"/>
                <w:lang w:eastAsia="ru-RU"/>
              </w:rPr>
            </w:pPr>
          </w:p>
        </w:tc>
        <w:tc>
          <w:tcPr>
            <w:tcW w:w="6287" w:type="dxa"/>
            <w:gridSpan w:val="4"/>
            <w:vAlign w:val="center"/>
          </w:tcPr>
          <w:p w14:paraId="3F1624B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sz w:val="24"/>
                <w:szCs w:val="24"/>
                <w:lang w:eastAsia="ru-RU"/>
              </w:rPr>
              <w:t>фактическое потребление</w:t>
            </w:r>
          </w:p>
        </w:tc>
        <w:tc>
          <w:tcPr>
            <w:tcW w:w="1418" w:type="dxa"/>
            <w:vAlign w:val="center"/>
          </w:tcPr>
          <w:p w14:paraId="4F8BDCE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sz w:val="24"/>
                <w:szCs w:val="24"/>
              </w:rPr>
              <w:t>2,759</w:t>
            </w:r>
          </w:p>
        </w:tc>
        <w:tc>
          <w:tcPr>
            <w:tcW w:w="1417" w:type="dxa"/>
            <w:vAlign w:val="center"/>
          </w:tcPr>
          <w:p w14:paraId="43A70C0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sz w:val="24"/>
                <w:szCs w:val="24"/>
              </w:rPr>
              <w:t>2,759</w:t>
            </w:r>
          </w:p>
        </w:tc>
        <w:tc>
          <w:tcPr>
            <w:tcW w:w="1560" w:type="dxa"/>
            <w:vAlign w:val="center"/>
          </w:tcPr>
          <w:p w14:paraId="7A85F8A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1,007</w:t>
            </w:r>
          </w:p>
        </w:tc>
        <w:tc>
          <w:tcPr>
            <w:tcW w:w="1701" w:type="dxa"/>
            <w:vAlign w:val="center"/>
          </w:tcPr>
          <w:p w14:paraId="00A220A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1,007</w:t>
            </w:r>
          </w:p>
        </w:tc>
      </w:tr>
      <w:tr w:rsidR="00421A7E" w:rsidRPr="00F0137A" w14:paraId="7FB1978B" w14:textId="77777777" w:rsidTr="00421A7E">
        <w:tc>
          <w:tcPr>
            <w:tcW w:w="2893" w:type="dxa"/>
            <w:vAlign w:val="center"/>
          </w:tcPr>
          <w:p w14:paraId="228E9655" w14:textId="77777777" w:rsidR="00421A7E" w:rsidRDefault="00421A7E" w:rsidP="00F0137A">
            <w:pPr>
              <w:autoSpaceDE w:val="0"/>
              <w:autoSpaceDN w:val="0"/>
              <w:adjustRightInd w:val="0"/>
              <w:spacing w:after="0" w:line="240" w:lineRule="auto"/>
              <w:contextualSpacing/>
              <w:rPr>
                <w:rFonts w:ascii="Times New Roman" w:hAnsi="Times New Roman"/>
                <w:bCs/>
                <w:sz w:val="24"/>
                <w:szCs w:val="24"/>
                <w:lang w:eastAsia="ru-RU"/>
              </w:rPr>
            </w:pPr>
            <w:r w:rsidRPr="00F0137A">
              <w:rPr>
                <w:rFonts w:ascii="Times New Roman" w:hAnsi="Times New Roman"/>
                <w:bCs/>
                <w:sz w:val="24"/>
                <w:szCs w:val="24"/>
                <w:lang w:eastAsia="ru-RU"/>
              </w:rPr>
              <w:t>Образовательные учреждения (детский сад)</w:t>
            </w:r>
          </w:p>
          <w:p w14:paraId="7DB334B7" w14:textId="67C8EF3B" w:rsidR="0077465C" w:rsidRPr="00F0137A" w:rsidRDefault="0077465C" w:rsidP="00F0137A">
            <w:pPr>
              <w:autoSpaceDE w:val="0"/>
              <w:autoSpaceDN w:val="0"/>
              <w:adjustRightInd w:val="0"/>
              <w:spacing w:after="0" w:line="240" w:lineRule="auto"/>
              <w:contextualSpacing/>
              <w:rPr>
                <w:rFonts w:ascii="Times New Roman" w:hAnsi="Times New Roman"/>
                <w:sz w:val="24"/>
                <w:szCs w:val="24"/>
                <w:lang w:eastAsia="ru-RU"/>
              </w:rPr>
            </w:pPr>
          </w:p>
        </w:tc>
        <w:tc>
          <w:tcPr>
            <w:tcW w:w="6287" w:type="dxa"/>
            <w:gridSpan w:val="4"/>
            <w:vAlign w:val="center"/>
          </w:tcPr>
          <w:p w14:paraId="5EFA3CD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фактическое потребление</w:t>
            </w:r>
          </w:p>
        </w:tc>
        <w:tc>
          <w:tcPr>
            <w:tcW w:w="1418" w:type="dxa"/>
            <w:vAlign w:val="center"/>
          </w:tcPr>
          <w:p w14:paraId="40FC5DA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rPr>
              <w:t>2,625</w:t>
            </w:r>
          </w:p>
        </w:tc>
        <w:tc>
          <w:tcPr>
            <w:tcW w:w="1417" w:type="dxa"/>
            <w:vAlign w:val="center"/>
          </w:tcPr>
          <w:p w14:paraId="2CA23BF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rPr>
              <w:t>2,625</w:t>
            </w:r>
          </w:p>
        </w:tc>
        <w:tc>
          <w:tcPr>
            <w:tcW w:w="1560" w:type="dxa"/>
            <w:vAlign w:val="center"/>
          </w:tcPr>
          <w:p w14:paraId="66E4551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0,958</w:t>
            </w:r>
          </w:p>
        </w:tc>
        <w:tc>
          <w:tcPr>
            <w:tcW w:w="1701" w:type="dxa"/>
            <w:vAlign w:val="center"/>
          </w:tcPr>
          <w:p w14:paraId="60A0463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0,958</w:t>
            </w:r>
          </w:p>
        </w:tc>
      </w:tr>
      <w:tr w:rsidR="00421A7E" w:rsidRPr="00F0137A" w14:paraId="0E3BDDDF" w14:textId="77777777" w:rsidTr="00421A7E">
        <w:tc>
          <w:tcPr>
            <w:tcW w:w="2893" w:type="dxa"/>
            <w:vAlign w:val="center"/>
          </w:tcPr>
          <w:p w14:paraId="0DE5C57D" w14:textId="77777777" w:rsidR="00421A7E" w:rsidRDefault="00421A7E" w:rsidP="00F0137A">
            <w:pPr>
              <w:autoSpaceDE w:val="0"/>
              <w:autoSpaceDN w:val="0"/>
              <w:adjustRightInd w:val="0"/>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Учреждения административные</w:t>
            </w:r>
          </w:p>
          <w:p w14:paraId="5B0FB637" w14:textId="532A03EF" w:rsidR="0077465C" w:rsidRPr="00F0137A" w:rsidRDefault="0077465C" w:rsidP="00F0137A">
            <w:pPr>
              <w:autoSpaceDE w:val="0"/>
              <w:autoSpaceDN w:val="0"/>
              <w:adjustRightInd w:val="0"/>
              <w:spacing w:after="0" w:line="240" w:lineRule="auto"/>
              <w:contextualSpacing/>
              <w:rPr>
                <w:rFonts w:ascii="Times New Roman" w:eastAsia="Times New Roman" w:hAnsi="Times New Roman"/>
                <w:sz w:val="24"/>
                <w:szCs w:val="24"/>
                <w:lang w:eastAsia="ru-RU"/>
              </w:rPr>
            </w:pPr>
          </w:p>
        </w:tc>
        <w:tc>
          <w:tcPr>
            <w:tcW w:w="6287" w:type="dxa"/>
            <w:gridSpan w:val="4"/>
            <w:vAlign w:val="center"/>
          </w:tcPr>
          <w:p w14:paraId="04CE4C9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фактическое потребление</w:t>
            </w:r>
          </w:p>
        </w:tc>
        <w:tc>
          <w:tcPr>
            <w:tcW w:w="1418" w:type="dxa"/>
            <w:vAlign w:val="center"/>
          </w:tcPr>
          <w:p w14:paraId="795D63A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rPr>
              <w:t>0,110</w:t>
            </w:r>
          </w:p>
        </w:tc>
        <w:tc>
          <w:tcPr>
            <w:tcW w:w="1417" w:type="dxa"/>
            <w:vAlign w:val="center"/>
          </w:tcPr>
          <w:p w14:paraId="0EC4978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rPr>
              <w:t>0,110</w:t>
            </w:r>
          </w:p>
        </w:tc>
        <w:tc>
          <w:tcPr>
            <w:tcW w:w="1560" w:type="dxa"/>
            <w:vAlign w:val="center"/>
          </w:tcPr>
          <w:p w14:paraId="26F5966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0,04</w:t>
            </w:r>
          </w:p>
        </w:tc>
        <w:tc>
          <w:tcPr>
            <w:tcW w:w="1701" w:type="dxa"/>
            <w:vAlign w:val="center"/>
          </w:tcPr>
          <w:p w14:paraId="36985D3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0,04</w:t>
            </w:r>
          </w:p>
        </w:tc>
      </w:tr>
      <w:tr w:rsidR="00421A7E" w:rsidRPr="00F0137A" w14:paraId="05B6B635" w14:textId="77777777" w:rsidTr="00421A7E">
        <w:tc>
          <w:tcPr>
            <w:tcW w:w="2893" w:type="dxa"/>
            <w:vAlign w:val="center"/>
          </w:tcPr>
          <w:p w14:paraId="271135C7" w14:textId="77777777" w:rsidR="00421A7E" w:rsidRDefault="00421A7E" w:rsidP="00F0137A">
            <w:pPr>
              <w:autoSpaceDE w:val="0"/>
              <w:autoSpaceDN w:val="0"/>
              <w:adjustRightInd w:val="0"/>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Учреждения культурно-бытового обслуживания</w:t>
            </w:r>
          </w:p>
          <w:p w14:paraId="29BB68EA" w14:textId="42D601D6" w:rsidR="0077465C" w:rsidRPr="00F0137A" w:rsidRDefault="0077465C" w:rsidP="00F0137A">
            <w:pPr>
              <w:autoSpaceDE w:val="0"/>
              <w:autoSpaceDN w:val="0"/>
              <w:adjustRightInd w:val="0"/>
              <w:spacing w:after="0" w:line="240" w:lineRule="auto"/>
              <w:contextualSpacing/>
              <w:rPr>
                <w:rFonts w:ascii="Times New Roman" w:eastAsia="Times New Roman" w:hAnsi="Times New Roman"/>
                <w:sz w:val="24"/>
                <w:szCs w:val="24"/>
                <w:lang w:eastAsia="ru-RU"/>
              </w:rPr>
            </w:pPr>
          </w:p>
        </w:tc>
        <w:tc>
          <w:tcPr>
            <w:tcW w:w="6287" w:type="dxa"/>
            <w:gridSpan w:val="4"/>
            <w:vAlign w:val="center"/>
          </w:tcPr>
          <w:p w14:paraId="15B495A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фактическое потребление</w:t>
            </w:r>
          </w:p>
        </w:tc>
        <w:tc>
          <w:tcPr>
            <w:tcW w:w="1418" w:type="dxa"/>
            <w:vAlign w:val="center"/>
          </w:tcPr>
          <w:p w14:paraId="4BDCF2F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rPr>
              <w:t>0,307</w:t>
            </w:r>
          </w:p>
        </w:tc>
        <w:tc>
          <w:tcPr>
            <w:tcW w:w="1417" w:type="dxa"/>
            <w:vAlign w:val="center"/>
          </w:tcPr>
          <w:p w14:paraId="7660DCE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rPr>
              <w:t>0,307</w:t>
            </w:r>
          </w:p>
        </w:tc>
        <w:tc>
          <w:tcPr>
            <w:tcW w:w="1560" w:type="dxa"/>
            <w:vAlign w:val="center"/>
          </w:tcPr>
          <w:p w14:paraId="7D0712C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0,112</w:t>
            </w:r>
          </w:p>
        </w:tc>
        <w:tc>
          <w:tcPr>
            <w:tcW w:w="1701" w:type="dxa"/>
            <w:vAlign w:val="center"/>
          </w:tcPr>
          <w:p w14:paraId="1367871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0,112</w:t>
            </w:r>
          </w:p>
        </w:tc>
      </w:tr>
      <w:tr w:rsidR="00421A7E" w:rsidRPr="00F0137A" w14:paraId="293ECFDA" w14:textId="77777777" w:rsidTr="00421A7E">
        <w:tc>
          <w:tcPr>
            <w:tcW w:w="9180" w:type="dxa"/>
            <w:gridSpan w:val="5"/>
            <w:vAlign w:val="center"/>
          </w:tcPr>
          <w:p w14:paraId="4D78C6DA" w14:textId="77777777" w:rsidR="00421A7E" w:rsidRPr="00F0137A" w:rsidRDefault="00421A7E" w:rsidP="00F0137A">
            <w:pPr>
              <w:autoSpaceDE w:val="0"/>
              <w:autoSpaceDN w:val="0"/>
              <w:adjustRightInd w:val="0"/>
              <w:spacing w:after="0" w:line="240" w:lineRule="auto"/>
              <w:contextualSpacing/>
              <w:jc w:val="right"/>
              <w:rPr>
                <w:rFonts w:ascii="Times New Roman" w:hAnsi="Times New Roman"/>
                <w:b/>
                <w:i/>
                <w:sz w:val="24"/>
                <w:szCs w:val="24"/>
                <w:lang w:eastAsia="ru-RU"/>
              </w:rPr>
            </w:pPr>
            <w:r w:rsidRPr="00F0137A">
              <w:rPr>
                <w:rFonts w:ascii="Times New Roman" w:eastAsia="Times New Roman" w:hAnsi="Times New Roman"/>
                <w:b/>
                <w:i/>
                <w:sz w:val="24"/>
                <w:szCs w:val="24"/>
                <w:lang w:eastAsia="ru-RU"/>
              </w:rPr>
              <w:t xml:space="preserve">Всего </w:t>
            </w:r>
            <w:proofErr w:type="spellStart"/>
            <w:r w:rsidRPr="00F0137A">
              <w:rPr>
                <w:rFonts w:ascii="Times New Roman" w:eastAsia="Times New Roman" w:hAnsi="Times New Roman"/>
                <w:b/>
                <w:i/>
                <w:sz w:val="24"/>
                <w:szCs w:val="24"/>
                <w:lang w:eastAsia="ru-RU"/>
              </w:rPr>
              <w:t>р.п</w:t>
            </w:r>
            <w:proofErr w:type="spellEnd"/>
            <w:r w:rsidRPr="00F0137A">
              <w:rPr>
                <w:rFonts w:ascii="Times New Roman" w:eastAsia="Times New Roman" w:hAnsi="Times New Roman"/>
                <w:b/>
                <w:i/>
                <w:sz w:val="24"/>
                <w:szCs w:val="24"/>
                <w:lang w:eastAsia="ru-RU"/>
              </w:rPr>
              <w:t>. Кулотино:</w:t>
            </w:r>
          </w:p>
        </w:tc>
        <w:tc>
          <w:tcPr>
            <w:tcW w:w="1418" w:type="dxa"/>
            <w:vAlign w:val="center"/>
          </w:tcPr>
          <w:p w14:paraId="2D716A7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133,151</w:t>
            </w:r>
          </w:p>
        </w:tc>
        <w:tc>
          <w:tcPr>
            <w:tcW w:w="1417" w:type="dxa"/>
            <w:vAlign w:val="center"/>
          </w:tcPr>
          <w:p w14:paraId="730F40AF"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133,151</w:t>
            </w:r>
          </w:p>
        </w:tc>
        <w:tc>
          <w:tcPr>
            <w:tcW w:w="1560" w:type="dxa"/>
            <w:vAlign w:val="center"/>
          </w:tcPr>
          <w:p w14:paraId="2B315C6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48,601</w:t>
            </w:r>
          </w:p>
        </w:tc>
        <w:tc>
          <w:tcPr>
            <w:tcW w:w="1701" w:type="dxa"/>
            <w:vAlign w:val="center"/>
          </w:tcPr>
          <w:p w14:paraId="1FB2CBB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48,601</w:t>
            </w:r>
          </w:p>
        </w:tc>
      </w:tr>
      <w:tr w:rsidR="00421A7E" w:rsidRPr="00F0137A" w14:paraId="6D1A52B7" w14:textId="77777777" w:rsidTr="00421A7E">
        <w:tc>
          <w:tcPr>
            <w:tcW w:w="15276" w:type="dxa"/>
            <w:gridSpan w:val="9"/>
            <w:vAlign w:val="center"/>
          </w:tcPr>
          <w:p w14:paraId="361DB84E" w14:textId="77777777" w:rsidR="00421A7E"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lastRenderedPageBreak/>
              <w:t xml:space="preserve">д. </w:t>
            </w:r>
            <w:proofErr w:type="spellStart"/>
            <w:r w:rsidRPr="00F0137A">
              <w:rPr>
                <w:rFonts w:ascii="Times New Roman" w:hAnsi="Times New Roman"/>
                <w:b/>
                <w:bCs/>
                <w:sz w:val="24"/>
                <w:szCs w:val="24"/>
                <w:lang w:eastAsia="ru-RU"/>
              </w:rPr>
              <w:t>Полищи</w:t>
            </w:r>
            <w:proofErr w:type="spellEnd"/>
          </w:p>
          <w:p w14:paraId="69B8AEE4" w14:textId="5A48CE43" w:rsidR="0077465C" w:rsidRPr="00F0137A" w:rsidRDefault="0077465C"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r>
      <w:tr w:rsidR="00421A7E" w:rsidRPr="00F0137A" w14:paraId="1CC92F65" w14:textId="77777777" w:rsidTr="00421A7E">
        <w:tc>
          <w:tcPr>
            <w:tcW w:w="2893" w:type="dxa"/>
            <w:vAlign w:val="center"/>
          </w:tcPr>
          <w:p w14:paraId="25E43A48" w14:textId="77777777" w:rsidR="00421A7E" w:rsidRPr="00F0137A" w:rsidRDefault="00421A7E" w:rsidP="00F0137A">
            <w:pPr>
              <w:autoSpaceDE w:val="0"/>
              <w:autoSpaceDN w:val="0"/>
              <w:adjustRightInd w:val="0"/>
              <w:spacing w:after="0" w:line="240" w:lineRule="auto"/>
              <w:contextualSpacing/>
              <w:rPr>
                <w:rFonts w:ascii="Times New Roman" w:hAnsi="Times New Roman"/>
                <w:b/>
                <w:bCs/>
                <w:i/>
                <w:sz w:val="24"/>
                <w:szCs w:val="24"/>
                <w:lang w:eastAsia="ru-RU"/>
              </w:rPr>
            </w:pPr>
            <w:r w:rsidRPr="00F0137A">
              <w:rPr>
                <w:rFonts w:ascii="Times New Roman" w:hAnsi="Times New Roman"/>
                <w:b/>
                <w:bCs/>
                <w:i/>
                <w:sz w:val="24"/>
                <w:szCs w:val="24"/>
                <w:lang w:eastAsia="ru-RU"/>
              </w:rPr>
              <w:t>Население:</w:t>
            </w:r>
          </w:p>
        </w:tc>
        <w:tc>
          <w:tcPr>
            <w:tcW w:w="1518" w:type="dxa"/>
          </w:tcPr>
          <w:p w14:paraId="3F9CA31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25" w:type="dxa"/>
          </w:tcPr>
          <w:p w14:paraId="772A69E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85" w:type="dxa"/>
          </w:tcPr>
          <w:p w14:paraId="312D78A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59" w:type="dxa"/>
          </w:tcPr>
          <w:p w14:paraId="4F1159B9" w14:textId="77777777" w:rsidR="00421A7E"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p w14:paraId="387A0E8F" w14:textId="2D346B9E" w:rsidR="0077465C" w:rsidRPr="00F0137A" w:rsidRDefault="0077465C"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18" w:type="dxa"/>
          </w:tcPr>
          <w:p w14:paraId="3D8D5BC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17" w:type="dxa"/>
          </w:tcPr>
          <w:p w14:paraId="7306438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60" w:type="dxa"/>
          </w:tcPr>
          <w:p w14:paraId="525A276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01" w:type="dxa"/>
          </w:tcPr>
          <w:p w14:paraId="67A76B3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r>
      <w:tr w:rsidR="00421A7E" w:rsidRPr="00F0137A" w14:paraId="3B1A33FA" w14:textId="77777777" w:rsidTr="00421A7E">
        <w:trPr>
          <w:trHeight w:val="969"/>
        </w:trPr>
        <w:tc>
          <w:tcPr>
            <w:tcW w:w="2893" w:type="dxa"/>
            <w:vAlign w:val="center"/>
          </w:tcPr>
          <w:p w14:paraId="4B8CC807" w14:textId="77777777" w:rsidR="00421A7E" w:rsidRDefault="00421A7E" w:rsidP="00F0137A">
            <w:pPr>
              <w:autoSpaceDE w:val="0"/>
              <w:autoSpaceDN w:val="0"/>
              <w:adjustRightInd w:val="0"/>
              <w:spacing w:after="0" w:line="240" w:lineRule="auto"/>
              <w:contextualSpacing/>
              <w:rPr>
                <w:rFonts w:ascii="Times New Roman" w:hAnsi="Times New Roman"/>
                <w:bCs/>
                <w:sz w:val="24"/>
                <w:szCs w:val="24"/>
                <w:lang w:eastAsia="ru-RU"/>
              </w:rPr>
            </w:pPr>
            <w:r w:rsidRPr="00F0137A">
              <w:rPr>
                <w:rFonts w:ascii="Times New Roman" w:hAnsi="Times New Roman"/>
                <w:bCs/>
                <w:sz w:val="24"/>
                <w:szCs w:val="24"/>
                <w:lang w:eastAsia="ru-RU"/>
              </w:rPr>
              <w:t>Здания, оборудованные внутренним водопроводом</w:t>
            </w:r>
          </w:p>
          <w:p w14:paraId="78DED2E0" w14:textId="77777777" w:rsidR="0077465C" w:rsidRDefault="0077465C" w:rsidP="00F0137A">
            <w:pPr>
              <w:autoSpaceDE w:val="0"/>
              <w:autoSpaceDN w:val="0"/>
              <w:adjustRightInd w:val="0"/>
              <w:spacing w:after="0" w:line="240" w:lineRule="auto"/>
              <w:contextualSpacing/>
              <w:rPr>
                <w:rFonts w:ascii="Times New Roman" w:hAnsi="Times New Roman"/>
                <w:bCs/>
                <w:sz w:val="24"/>
                <w:szCs w:val="24"/>
                <w:lang w:eastAsia="ru-RU"/>
              </w:rPr>
            </w:pPr>
          </w:p>
          <w:p w14:paraId="6D2BE651" w14:textId="72E290ED" w:rsidR="0077465C" w:rsidRPr="00F0137A" w:rsidRDefault="0077465C" w:rsidP="00F0137A">
            <w:pPr>
              <w:autoSpaceDE w:val="0"/>
              <w:autoSpaceDN w:val="0"/>
              <w:adjustRightInd w:val="0"/>
              <w:spacing w:after="0" w:line="240" w:lineRule="auto"/>
              <w:contextualSpacing/>
              <w:rPr>
                <w:rFonts w:ascii="Times New Roman" w:hAnsi="Times New Roman"/>
                <w:bCs/>
                <w:sz w:val="24"/>
                <w:szCs w:val="24"/>
                <w:lang w:eastAsia="ru-RU"/>
              </w:rPr>
            </w:pPr>
          </w:p>
        </w:tc>
        <w:tc>
          <w:tcPr>
            <w:tcW w:w="1518" w:type="dxa"/>
            <w:vAlign w:val="center"/>
          </w:tcPr>
          <w:p w14:paraId="482FAD3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 житель</w:t>
            </w:r>
          </w:p>
        </w:tc>
        <w:tc>
          <w:tcPr>
            <w:tcW w:w="1725" w:type="dxa"/>
            <w:vAlign w:val="center"/>
          </w:tcPr>
          <w:p w14:paraId="6814A6C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0,18</w:t>
            </w:r>
          </w:p>
        </w:tc>
        <w:tc>
          <w:tcPr>
            <w:tcW w:w="1485" w:type="dxa"/>
            <w:vAlign w:val="center"/>
          </w:tcPr>
          <w:p w14:paraId="7B4F79B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162</w:t>
            </w:r>
          </w:p>
        </w:tc>
        <w:tc>
          <w:tcPr>
            <w:tcW w:w="1559" w:type="dxa"/>
            <w:vAlign w:val="center"/>
          </w:tcPr>
          <w:p w14:paraId="32FDFFC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162</w:t>
            </w:r>
          </w:p>
        </w:tc>
        <w:tc>
          <w:tcPr>
            <w:tcW w:w="1418" w:type="dxa"/>
            <w:vAlign w:val="center"/>
          </w:tcPr>
          <w:p w14:paraId="554A777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9,44</w:t>
            </w:r>
          </w:p>
        </w:tc>
        <w:tc>
          <w:tcPr>
            <w:tcW w:w="1417" w:type="dxa"/>
            <w:vAlign w:val="center"/>
          </w:tcPr>
          <w:p w14:paraId="24D5177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9,44</w:t>
            </w:r>
          </w:p>
        </w:tc>
        <w:tc>
          <w:tcPr>
            <w:tcW w:w="1560" w:type="dxa"/>
            <w:vAlign w:val="center"/>
          </w:tcPr>
          <w:p w14:paraId="1DF151C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3,44</w:t>
            </w:r>
          </w:p>
        </w:tc>
        <w:tc>
          <w:tcPr>
            <w:tcW w:w="1701" w:type="dxa"/>
            <w:vAlign w:val="center"/>
          </w:tcPr>
          <w:p w14:paraId="4DD9E45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3,44</w:t>
            </w:r>
          </w:p>
        </w:tc>
      </w:tr>
      <w:tr w:rsidR="00421A7E" w:rsidRPr="00F0137A" w14:paraId="10A0634B" w14:textId="77777777" w:rsidTr="00421A7E">
        <w:tc>
          <w:tcPr>
            <w:tcW w:w="9180" w:type="dxa"/>
            <w:gridSpan w:val="5"/>
            <w:vAlign w:val="center"/>
          </w:tcPr>
          <w:p w14:paraId="76BF3A7B" w14:textId="77777777" w:rsidR="0077465C" w:rsidRDefault="0077465C" w:rsidP="00F0137A">
            <w:pPr>
              <w:autoSpaceDE w:val="0"/>
              <w:autoSpaceDN w:val="0"/>
              <w:adjustRightInd w:val="0"/>
              <w:spacing w:after="0" w:line="240" w:lineRule="auto"/>
              <w:contextualSpacing/>
              <w:jc w:val="right"/>
              <w:rPr>
                <w:rFonts w:ascii="Times New Roman" w:eastAsia="Times New Roman" w:hAnsi="Times New Roman"/>
                <w:b/>
                <w:i/>
                <w:sz w:val="24"/>
                <w:szCs w:val="24"/>
                <w:lang w:eastAsia="ru-RU"/>
              </w:rPr>
            </w:pPr>
          </w:p>
          <w:p w14:paraId="7748CB25" w14:textId="174CC21B" w:rsidR="00421A7E" w:rsidRPr="00F0137A" w:rsidRDefault="00421A7E" w:rsidP="00F0137A">
            <w:pPr>
              <w:autoSpaceDE w:val="0"/>
              <w:autoSpaceDN w:val="0"/>
              <w:adjustRightInd w:val="0"/>
              <w:spacing w:after="0" w:line="240" w:lineRule="auto"/>
              <w:contextualSpacing/>
              <w:jc w:val="right"/>
              <w:rPr>
                <w:rFonts w:ascii="Times New Roman" w:hAnsi="Times New Roman"/>
                <w:b/>
                <w:i/>
                <w:sz w:val="24"/>
                <w:szCs w:val="24"/>
                <w:lang w:eastAsia="ru-RU"/>
              </w:rPr>
            </w:pPr>
            <w:r w:rsidRPr="00F0137A">
              <w:rPr>
                <w:rFonts w:ascii="Times New Roman" w:eastAsia="Times New Roman" w:hAnsi="Times New Roman"/>
                <w:b/>
                <w:i/>
                <w:sz w:val="24"/>
                <w:szCs w:val="24"/>
                <w:lang w:eastAsia="ru-RU"/>
              </w:rPr>
              <w:t xml:space="preserve">Всего д. </w:t>
            </w:r>
            <w:proofErr w:type="spellStart"/>
            <w:r w:rsidRPr="00F0137A">
              <w:rPr>
                <w:rFonts w:ascii="Times New Roman" w:eastAsia="Times New Roman" w:hAnsi="Times New Roman"/>
                <w:b/>
                <w:i/>
                <w:sz w:val="24"/>
                <w:szCs w:val="24"/>
                <w:lang w:eastAsia="ru-RU"/>
              </w:rPr>
              <w:t>Полищи</w:t>
            </w:r>
            <w:proofErr w:type="spellEnd"/>
            <w:r w:rsidRPr="00F0137A">
              <w:rPr>
                <w:rFonts w:ascii="Times New Roman" w:eastAsia="Times New Roman" w:hAnsi="Times New Roman"/>
                <w:b/>
                <w:i/>
                <w:sz w:val="24"/>
                <w:szCs w:val="24"/>
                <w:lang w:eastAsia="ru-RU"/>
              </w:rPr>
              <w:t>:</w:t>
            </w:r>
          </w:p>
        </w:tc>
        <w:tc>
          <w:tcPr>
            <w:tcW w:w="1418" w:type="dxa"/>
            <w:vAlign w:val="center"/>
          </w:tcPr>
          <w:p w14:paraId="3EA635A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9,44</w:t>
            </w:r>
          </w:p>
        </w:tc>
        <w:tc>
          <w:tcPr>
            <w:tcW w:w="1417" w:type="dxa"/>
            <w:vAlign w:val="center"/>
          </w:tcPr>
          <w:p w14:paraId="096591E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9,44</w:t>
            </w:r>
          </w:p>
        </w:tc>
        <w:tc>
          <w:tcPr>
            <w:tcW w:w="1560" w:type="dxa"/>
            <w:vAlign w:val="center"/>
          </w:tcPr>
          <w:p w14:paraId="189B07E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3,44</w:t>
            </w:r>
          </w:p>
        </w:tc>
        <w:tc>
          <w:tcPr>
            <w:tcW w:w="1701" w:type="dxa"/>
            <w:vAlign w:val="center"/>
          </w:tcPr>
          <w:p w14:paraId="0E8B49F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3,44</w:t>
            </w:r>
          </w:p>
        </w:tc>
      </w:tr>
    </w:tbl>
    <w:p w14:paraId="4E210A97" w14:textId="77777777" w:rsidR="0077465C" w:rsidRDefault="0077465C" w:rsidP="00F0137A">
      <w:pPr>
        <w:autoSpaceDE w:val="0"/>
        <w:autoSpaceDN w:val="0"/>
        <w:adjustRightInd w:val="0"/>
        <w:spacing w:after="0" w:line="240" w:lineRule="auto"/>
        <w:contextualSpacing/>
        <w:jc w:val="center"/>
        <w:rPr>
          <w:rFonts w:ascii="Times New Roman" w:hAnsi="Times New Roman"/>
          <w:bCs/>
          <w:sz w:val="24"/>
          <w:szCs w:val="24"/>
          <w:lang w:eastAsia="ru-RU"/>
        </w:rPr>
      </w:pPr>
    </w:p>
    <w:p w14:paraId="6EB8BBFA" w14:textId="77777777" w:rsidR="0077465C" w:rsidRDefault="0077465C" w:rsidP="00F0137A">
      <w:pPr>
        <w:autoSpaceDE w:val="0"/>
        <w:autoSpaceDN w:val="0"/>
        <w:adjustRightInd w:val="0"/>
        <w:spacing w:after="0" w:line="240" w:lineRule="auto"/>
        <w:contextualSpacing/>
        <w:jc w:val="center"/>
        <w:rPr>
          <w:rFonts w:ascii="Times New Roman" w:hAnsi="Times New Roman"/>
          <w:bCs/>
          <w:sz w:val="24"/>
          <w:szCs w:val="24"/>
          <w:lang w:eastAsia="ru-RU"/>
        </w:rPr>
      </w:pPr>
    </w:p>
    <w:p w14:paraId="740DE552" w14:textId="64A02502"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 xml:space="preserve">Таблица 20– Оценка расходов холодной технической воды </w:t>
      </w:r>
      <w:proofErr w:type="spellStart"/>
      <w:r w:rsidRPr="00F0137A">
        <w:rPr>
          <w:rFonts w:ascii="Times New Roman" w:hAnsi="Times New Roman"/>
          <w:bCs/>
          <w:sz w:val="24"/>
          <w:szCs w:val="24"/>
          <w:lang w:eastAsia="ru-RU"/>
        </w:rPr>
        <w:t>Кулотинского</w:t>
      </w:r>
      <w:proofErr w:type="spellEnd"/>
      <w:r w:rsidRPr="00F0137A">
        <w:rPr>
          <w:rFonts w:ascii="Times New Roman" w:hAnsi="Times New Roman"/>
          <w:bCs/>
          <w:sz w:val="24"/>
          <w:szCs w:val="24"/>
          <w:lang w:eastAsia="ru-RU"/>
        </w:rPr>
        <w:t xml:space="preserve"> городского поселения </w:t>
      </w:r>
      <w:proofErr w:type="spellStart"/>
      <w:r w:rsidRPr="00F0137A">
        <w:rPr>
          <w:rFonts w:ascii="Times New Roman" w:hAnsi="Times New Roman"/>
          <w:bCs/>
          <w:sz w:val="24"/>
          <w:szCs w:val="24"/>
          <w:lang w:eastAsia="ru-RU"/>
        </w:rPr>
        <w:t>Окуловского</w:t>
      </w:r>
      <w:proofErr w:type="spellEnd"/>
      <w:r w:rsidRPr="00F0137A">
        <w:rPr>
          <w:rFonts w:ascii="Times New Roman" w:hAnsi="Times New Roman"/>
          <w:bCs/>
          <w:sz w:val="24"/>
          <w:szCs w:val="24"/>
          <w:lang w:eastAsia="ru-RU"/>
        </w:rPr>
        <w:t xml:space="preserve"> муниципального района Новгородской области</w:t>
      </w:r>
    </w:p>
    <w:tbl>
      <w:tblPr>
        <w:tblW w:w="15276"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2893"/>
        <w:gridCol w:w="1518"/>
        <w:gridCol w:w="1725"/>
        <w:gridCol w:w="1485"/>
        <w:gridCol w:w="1559"/>
        <w:gridCol w:w="1418"/>
        <w:gridCol w:w="1417"/>
        <w:gridCol w:w="1560"/>
        <w:gridCol w:w="1701"/>
      </w:tblGrid>
      <w:tr w:rsidR="00421A7E" w:rsidRPr="00F0137A" w14:paraId="5C85CF56" w14:textId="77777777" w:rsidTr="00421A7E">
        <w:tc>
          <w:tcPr>
            <w:tcW w:w="2893" w:type="dxa"/>
            <w:vMerge w:val="restart"/>
            <w:vAlign w:val="center"/>
          </w:tcPr>
          <w:p w14:paraId="5085A195" w14:textId="77777777" w:rsidR="00421A7E"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Наименование</w:t>
            </w:r>
          </w:p>
          <w:p w14:paraId="31FC4069" w14:textId="77777777" w:rsidR="0077465C" w:rsidRDefault="0077465C" w:rsidP="00F0137A">
            <w:pPr>
              <w:autoSpaceDE w:val="0"/>
              <w:autoSpaceDN w:val="0"/>
              <w:adjustRightInd w:val="0"/>
              <w:spacing w:after="0" w:line="240" w:lineRule="auto"/>
              <w:contextualSpacing/>
              <w:jc w:val="center"/>
              <w:rPr>
                <w:rFonts w:ascii="Times New Roman" w:hAnsi="Times New Roman"/>
                <w:b/>
                <w:bCs/>
                <w:sz w:val="24"/>
                <w:szCs w:val="24"/>
                <w:lang w:eastAsia="ru-RU"/>
              </w:rPr>
            </w:pPr>
          </w:p>
          <w:p w14:paraId="6AB97078" w14:textId="77777777" w:rsidR="0077465C" w:rsidRDefault="0077465C" w:rsidP="00F0137A">
            <w:pPr>
              <w:autoSpaceDE w:val="0"/>
              <w:autoSpaceDN w:val="0"/>
              <w:adjustRightInd w:val="0"/>
              <w:spacing w:after="0" w:line="240" w:lineRule="auto"/>
              <w:contextualSpacing/>
              <w:jc w:val="center"/>
              <w:rPr>
                <w:rFonts w:ascii="Times New Roman" w:hAnsi="Times New Roman"/>
                <w:b/>
                <w:bCs/>
                <w:sz w:val="24"/>
                <w:szCs w:val="24"/>
                <w:lang w:eastAsia="ru-RU"/>
              </w:rPr>
            </w:pPr>
          </w:p>
          <w:p w14:paraId="50C9B05C" w14:textId="77777777" w:rsidR="0077465C" w:rsidRDefault="0077465C" w:rsidP="00F0137A">
            <w:pPr>
              <w:autoSpaceDE w:val="0"/>
              <w:autoSpaceDN w:val="0"/>
              <w:adjustRightInd w:val="0"/>
              <w:spacing w:after="0" w:line="240" w:lineRule="auto"/>
              <w:contextualSpacing/>
              <w:jc w:val="center"/>
              <w:rPr>
                <w:rFonts w:ascii="Times New Roman" w:hAnsi="Times New Roman"/>
                <w:b/>
                <w:bCs/>
                <w:sz w:val="24"/>
                <w:szCs w:val="24"/>
                <w:lang w:eastAsia="ru-RU"/>
              </w:rPr>
            </w:pPr>
          </w:p>
          <w:p w14:paraId="0ECB114C" w14:textId="77777777" w:rsidR="0077465C" w:rsidRDefault="0077465C" w:rsidP="00F0137A">
            <w:pPr>
              <w:autoSpaceDE w:val="0"/>
              <w:autoSpaceDN w:val="0"/>
              <w:adjustRightInd w:val="0"/>
              <w:spacing w:after="0" w:line="240" w:lineRule="auto"/>
              <w:contextualSpacing/>
              <w:jc w:val="center"/>
              <w:rPr>
                <w:rFonts w:ascii="Times New Roman" w:hAnsi="Times New Roman"/>
                <w:b/>
                <w:bCs/>
                <w:sz w:val="24"/>
                <w:szCs w:val="24"/>
                <w:lang w:eastAsia="ru-RU"/>
              </w:rPr>
            </w:pPr>
          </w:p>
          <w:p w14:paraId="54237A04" w14:textId="647F9D86" w:rsidR="0077465C" w:rsidRPr="00F0137A" w:rsidRDefault="0077465C" w:rsidP="00F0137A">
            <w:pPr>
              <w:autoSpaceDE w:val="0"/>
              <w:autoSpaceDN w:val="0"/>
              <w:adjustRightInd w:val="0"/>
              <w:spacing w:after="0" w:line="240" w:lineRule="auto"/>
              <w:contextualSpacing/>
              <w:jc w:val="center"/>
              <w:rPr>
                <w:rFonts w:ascii="Times New Roman" w:hAnsi="Times New Roman"/>
                <w:b/>
                <w:bCs/>
                <w:sz w:val="24"/>
                <w:szCs w:val="24"/>
                <w:lang w:eastAsia="ru-RU"/>
              </w:rPr>
            </w:pPr>
          </w:p>
        </w:tc>
        <w:tc>
          <w:tcPr>
            <w:tcW w:w="1518" w:type="dxa"/>
            <w:vMerge w:val="restart"/>
            <w:vAlign w:val="center"/>
          </w:tcPr>
          <w:p w14:paraId="700CD5C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Ед. изм.</w:t>
            </w:r>
          </w:p>
        </w:tc>
        <w:tc>
          <w:tcPr>
            <w:tcW w:w="1725" w:type="dxa"/>
            <w:vMerge w:val="restart"/>
            <w:vAlign w:val="center"/>
          </w:tcPr>
          <w:p w14:paraId="3772037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Нормы расходов воды, м</w:t>
            </w:r>
            <w:r w:rsidRPr="00F0137A">
              <w:rPr>
                <w:rFonts w:ascii="Times New Roman" w:hAnsi="Times New Roman"/>
                <w:b/>
                <w:bCs/>
                <w:sz w:val="24"/>
                <w:szCs w:val="24"/>
                <w:vertAlign w:val="superscript"/>
                <w:lang w:eastAsia="ru-RU"/>
              </w:rPr>
              <w:t>3</w:t>
            </w:r>
            <w:r w:rsidRPr="00F0137A">
              <w:rPr>
                <w:rFonts w:ascii="Times New Roman" w:hAnsi="Times New Roman"/>
                <w:b/>
                <w:bCs/>
                <w:sz w:val="24"/>
                <w:szCs w:val="24"/>
                <w:lang w:eastAsia="ru-RU"/>
              </w:rPr>
              <w:t>/</w:t>
            </w:r>
            <w:proofErr w:type="spellStart"/>
            <w:r w:rsidRPr="00F0137A">
              <w:rPr>
                <w:rFonts w:ascii="Times New Roman" w:hAnsi="Times New Roman"/>
                <w:b/>
                <w:bCs/>
                <w:sz w:val="24"/>
                <w:szCs w:val="24"/>
                <w:lang w:eastAsia="ru-RU"/>
              </w:rPr>
              <w:t>сут</w:t>
            </w:r>
            <w:proofErr w:type="spellEnd"/>
          </w:p>
        </w:tc>
        <w:tc>
          <w:tcPr>
            <w:tcW w:w="3044" w:type="dxa"/>
            <w:gridSpan w:val="2"/>
            <w:vAlign w:val="center"/>
          </w:tcPr>
          <w:p w14:paraId="2BFBD3D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Количество населения, подключенного к централизованному водоснабжению</w:t>
            </w:r>
          </w:p>
        </w:tc>
        <w:tc>
          <w:tcPr>
            <w:tcW w:w="2835" w:type="dxa"/>
            <w:gridSpan w:val="2"/>
            <w:vAlign w:val="center"/>
          </w:tcPr>
          <w:p w14:paraId="76FB5A6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Показатель, м</w:t>
            </w:r>
            <w:r w:rsidRPr="00F0137A">
              <w:rPr>
                <w:rFonts w:ascii="Times New Roman" w:hAnsi="Times New Roman"/>
                <w:b/>
                <w:bCs/>
                <w:sz w:val="24"/>
                <w:szCs w:val="24"/>
                <w:vertAlign w:val="superscript"/>
                <w:lang w:eastAsia="ru-RU"/>
              </w:rPr>
              <w:t>3</w:t>
            </w:r>
            <w:r w:rsidRPr="00F0137A">
              <w:rPr>
                <w:rFonts w:ascii="Times New Roman" w:hAnsi="Times New Roman"/>
                <w:b/>
                <w:bCs/>
                <w:sz w:val="24"/>
                <w:szCs w:val="24"/>
                <w:lang w:eastAsia="ru-RU"/>
              </w:rPr>
              <w:t>/</w:t>
            </w:r>
            <w:proofErr w:type="spellStart"/>
            <w:r w:rsidRPr="00F0137A">
              <w:rPr>
                <w:rFonts w:ascii="Times New Roman" w:hAnsi="Times New Roman"/>
                <w:b/>
                <w:bCs/>
                <w:sz w:val="24"/>
                <w:szCs w:val="24"/>
                <w:lang w:eastAsia="ru-RU"/>
              </w:rPr>
              <w:t>сут</w:t>
            </w:r>
            <w:proofErr w:type="spellEnd"/>
          </w:p>
        </w:tc>
        <w:tc>
          <w:tcPr>
            <w:tcW w:w="3261" w:type="dxa"/>
            <w:gridSpan w:val="2"/>
            <w:vAlign w:val="center"/>
          </w:tcPr>
          <w:p w14:paraId="23C876E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Показатель, тыс. м</w:t>
            </w:r>
            <w:r w:rsidRPr="00F0137A">
              <w:rPr>
                <w:rFonts w:ascii="Times New Roman" w:hAnsi="Times New Roman"/>
                <w:b/>
                <w:bCs/>
                <w:sz w:val="24"/>
                <w:szCs w:val="24"/>
                <w:vertAlign w:val="superscript"/>
                <w:lang w:eastAsia="ru-RU"/>
              </w:rPr>
              <w:t>3</w:t>
            </w:r>
            <w:r w:rsidRPr="00F0137A">
              <w:rPr>
                <w:rFonts w:ascii="Times New Roman" w:hAnsi="Times New Roman"/>
                <w:b/>
                <w:bCs/>
                <w:sz w:val="24"/>
                <w:szCs w:val="24"/>
                <w:lang w:eastAsia="ru-RU"/>
              </w:rPr>
              <w:t>/год</w:t>
            </w:r>
          </w:p>
        </w:tc>
      </w:tr>
      <w:tr w:rsidR="00421A7E" w:rsidRPr="00F0137A" w14:paraId="130AB42C" w14:textId="77777777" w:rsidTr="00421A7E">
        <w:tc>
          <w:tcPr>
            <w:tcW w:w="2893" w:type="dxa"/>
            <w:vMerge/>
          </w:tcPr>
          <w:p w14:paraId="146FED2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p>
        </w:tc>
        <w:tc>
          <w:tcPr>
            <w:tcW w:w="1518" w:type="dxa"/>
            <w:vMerge/>
            <w:vAlign w:val="center"/>
          </w:tcPr>
          <w:p w14:paraId="24EA0C5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p>
        </w:tc>
        <w:tc>
          <w:tcPr>
            <w:tcW w:w="1725" w:type="dxa"/>
            <w:vMerge/>
            <w:vAlign w:val="center"/>
          </w:tcPr>
          <w:p w14:paraId="41E86CA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p>
        </w:tc>
        <w:tc>
          <w:tcPr>
            <w:tcW w:w="1485" w:type="dxa"/>
            <w:vAlign w:val="center"/>
          </w:tcPr>
          <w:p w14:paraId="0C9C1C1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2024</w:t>
            </w:r>
          </w:p>
        </w:tc>
        <w:tc>
          <w:tcPr>
            <w:tcW w:w="1559" w:type="dxa"/>
            <w:vAlign w:val="center"/>
          </w:tcPr>
          <w:p w14:paraId="5BEEF37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2040</w:t>
            </w:r>
          </w:p>
        </w:tc>
        <w:tc>
          <w:tcPr>
            <w:tcW w:w="1418" w:type="dxa"/>
            <w:vAlign w:val="center"/>
          </w:tcPr>
          <w:p w14:paraId="78FE731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2024</w:t>
            </w:r>
          </w:p>
        </w:tc>
        <w:tc>
          <w:tcPr>
            <w:tcW w:w="1417" w:type="dxa"/>
            <w:vAlign w:val="center"/>
          </w:tcPr>
          <w:p w14:paraId="5492444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2040</w:t>
            </w:r>
          </w:p>
        </w:tc>
        <w:tc>
          <w:tcPr>
            <w:tcW w:w="1560" w:type="dxa"/>
            <w:vAlign w:val="center"/>
          </w:tcPr>
          <w:p w14:paraId="0A52024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2024</w:t>
            </w:r>
          </w:p>
        </w:tc>
        <w:tc>
          <w:tcPr>
            <w:tcW w:w="1701" w:type="dxa"/>
            <w:vAlign w:val="center"/>
          </w:tcPr>
          <w:p w14:paraId="072E374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2040</w:t>
            </w:r>
          </w:p>
        </w:tc>
      </w:tr>
      <w:tr w:rsidR="00421A7E" w:rsidRPr="00F0137A" w14:paraId="779350BF" w14:textId="77777777" w:rsidTr="00421A7E">
        <w:tc>
          <w:tcPr>
            <w:tcW w:w="15276" w:type="dxa"/>
            <w:gridSpan w:val="9"/>
            <w:vAlign w:val="center"/>
          </w:tcPr>
          <w:p w14:paraId="1CAEC39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roofErr w:type="spellStart"/>
            <w:r w:rsidRPr="00F0137A">
              <w:rPr>
                <w:rFonts w:ascii="Times New Roman" w:hAnsi="Times New Roman"/>
                <w:b/>
                <w:bCs/>
                <w:sz w:val="24"/>
                <w:szCs w:val="24"/>
                <w:lang w:eastAsia="ru-RU"/>
              </w:rPr>
              <w:t>р.п</w:t>
            </w:r>
            <w:proofErr w:type="spellEnd"/>
            <w:r w:rsidRPr="00F0137A">
              <w:rPr>
                <w:rFonts w:ascii="Times New Roman" w:hAnsi="Times New Roman"/>
                <w:b/>
                <w:bCs/>
                <w:sz w:val="24"/>
                <w:szCs w:val="24"/>
                <w:lang w:eastAsia="ru-RU"/>
              </w:rPr>
              <w:t xml:space="preserve">. Кулотино </w:t>
            </w:r>
          </w:p>
        </w:tc>
      </w:tr>
      <w:tr w:rsidR="00421A7E" w:rsidRPr="00F0137A" w14:paraId="73D5DFDB" w14:textId="77777777" w:rsidTr="00421A7E">
        <w:tc>
          <w:tcPr>
            <w:tcW w:w="2893" w:type="dxa"/>
            <w:vAlign w:val="center"/>
          </w:tcPr>
          <w:p w14:paraId="3FC75FB0" w14:textId="77777777" w:rsidR="00421A7E" w:rsidRDefault="00421A7E" w:rsidP="00F0137A">
            <w:pPr>
              <w:autoSpaceDE w:val="0"/>
              <w:autoSpaceDN w:val="0"/>
              <w:adjustRightInd w:val="0"/>
              <w:spacing w:after="0" w:line="240" w:lineRule="auto"/>
              <w:contextualSpacing/>
              <w:rPr>
                <w:rFonts w:ascii="Times New Roman" w:hAnsi="Times New Roman"/>
                <w:b/>
                <w:bCs/>
                <w:i/>
                <w:sz w:val="24"/>
                <w:szCs w:val="24"/>
                <w:lang w:eastAsia="ru-RU"/>
              </w:rPr>
            </w:pPr>
            <w:r w:rsidRPr="00F0137A">
              <w:rPr>
                <w:rFonts w:ascii="Times New Roman" w:hAnsi="Times New Roman"/>
                <w:b/>
                <w:bCs/>
                <w:i/>
                <w:sz w:val="24"/>
                <w:szCs w:val="24"/>
                <w:lang w:eastAsia="ru-RU"/>
              </w:rPr>
              <w:t>Население:</w:t>
            </w:r>
          </w:p>
          <w:p w14:paraId="698DB31C" w14:textId="1F634E81" w:rsidR="0077465C" w:rsidRPr="00F0137A" w:rsidRDefault="0077465C" w:rsidP="00F0137A">
            <w:pPr>
              <w:autoSpaceDE w:val="0"/>
              <w:autoSpaceDN w:val="0"/>
              <w:adjustRightInd w:val="0"/>
              <w:spacing w:after="0" w:line="240" w:lineRule="auto"/>
              <w:contextualSpacing/>
              <w:rPr>
                <w:rFonts w:ascii="Times New Roman" w:hAnsi="Times New Roman"/>
                <w:b/>
                <w:bCs/>
                <w:i/>
                <w:sz w:val="24"/>
                <w:szCs w:val="24"/>
                <w:lang w:eastAsia="ru-RU"/>
              </w:rPr>
            </w:pPr>
          </w:p>
        </w:tc>
        <w:tc>
          <w:tcPr>
            <w:tcW w:w="1518" w:type="dxa"/>
          </w:tcPr>
          <w:p w14:paraId="7C1D1F9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25" w:type="dxa"/>
          </w:tcPr>
          <w:p w14:paraId="0452160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85" w:type="dxa"/>
          </w:tcPr>
          <w:p w14:paraId="5C242F0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59" w:type="dxa"/>
          </w:tcPr>
          <w:p w14:paraId="732C547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18" w:type="dxa"/>
          </w:tcPr>
          <w:p w14:paraId="06B132E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17" w:type="dxa"/>
          </w:tcPr>
          <w:p w14:paraId="56FB4B8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60" w:type="dxa"/>
          </w:tcPr>
          <w:p w14:paraId="018DFC1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01" w:type="dxa"/>
          </w:tcPr>
          <w:p w14:paraId="3F0D147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r>
      <w:tr w:rsidR="00421A7E" w:rsidRPr="00F0137A" w14:paraId="58C3B59A" w14:textId="77777777" w:rsidTr="00421A7E">
        <w:trPr>
          <w:trHeight w:val="969"/>
        </w:trPr>
        <w:tc>
          <w:tcPr>
            <w:tcW w:w="2893" w:type="dxa"/>
            <w:vAlign w:val="center"/>
          </w:tcPr>
          <w:p w14:paraId="70E04C36" w14:textId="77777777" w:rsidR="00421A7E" w:rsidRDefault="00421A7E" w:rsidP="00F0137A">
            <w:pPr>
              <w:autoSpaceDE w:val="0"/>
              <w:autoSpaceDN w:val="0"/>
              <w:adjustRightInd w:val="0"/>
              <w:spacing w:after="0" w:line="240" w:lineRule="auto"/>
              <w:contextualSpacing/>
              <w:rPr>
                <w:rFonts w:ascii="Times New Roman" w:hAnsi="Times New Roman"/>
                <w:bCs/>
                <w:sz w:val="24"/>
                <w:szCs w:val="24"/>
                <w:lang w:eastAsia="ru-RU"/>
              </w:rPr>
            </w:pPr>
            <w:r w:rsidRPr="00F0137A">
              <w:rPr>
                <w:rFonts w:ascii="Times New Roman" w:hAnsi="Times New Roman"/>
                <w:bCs/>
                <w:sz w:val="24"/>
                <w:szCs w:val="24"/>
                <w:lang w:eastAsia="ru-RU"/>
              </w:rPr>
              <w:t>Здания, оборудованные внутренним водопроводом</w:t>
            </w:r>
          </w:p>
          <w:p w14:paraId="7EBC7983" w14:textId="77777777" w:rsidR="0077465C" w:rsidRDefault="0077465C" w:rsidP="00F0137A">
            <w:pPr>
              <w:autoSpaceDE w:val="0"/>
              <w:autoSpaceDN w:val="0"/>
              <w:adjustRightInd w:val="0"/>
              <w:spacing w:after="0" w:line="240" w:lineRule="auto"/>
              <w:contextualSpacing/>
              <w:rPr>
                <w:rFonts w:ascii="Times New Roman" w:hAnsi="Times New Roman"/>
                <w:bCs/>
                <w:sz w:val="24"/>
                <w:szCs w:val="24"/>
                <w:lang w:eastAsia="ru-RU"/>
              </w:rPr>
            </w:pPr>
          </w:p>
          <w:p w14:paraId="6EF9D1B0" w14:textId="67D8AEF2" w:rsidR="0077465C" w:rsidRPr="00F0137A" w:rsidRDefault="0077465C" w:rsidP="00F0137A">
            <w:pPr>
              <w:autoSpaceDE w:val="0"/>
              <w:autoSpaceDN w:val="0"/>
              <w:adjustRightInd w:val="0"/>
              <w:spacing w:after="0" w:line="240" w:lineRule="auto"/>
              <w:contextualSpacing/>
              <w:rPr>
                <w:rFonts w:ascii="Times New Roman" w:hAnsi="Times New Roman"/>
                <w:bCs/>
                <w:sz w:val="24"/>
                <w:szCs w:val="24"/>
                <w:lang w:eastAsia="ru-RU"/>
              </w:rPr>
            </w:pPr>
          </w:p>
        </w:tc>
        <w:tc>
          <w:tcPr>
            <w:tcW w:w="1518" w:type="dxa"/>
            <w:vAlign w:val="center"/>
          </w:tcPr>
          <w:p w14:paraId="00EE33F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 житель</w:t>
            </w:r>
          </w:p>
        </w:tc>
        <w:tc>
          <w:tcPr>
            <w:tcW w:w="1725" w:type="dxa"/>
            <w:vAlign w:val="center"/>
          </w:tcPr>
          <w:p w14:paraId="4D4C5B4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0,18</w:t>
            </w:r>
          </w:p>
        </w:tc>
        <w:tc>
          <w:tcPr>
            <w:tcW w:w="1485" w:type="dxa"/>
            <w:vAlign w:val="center"/>
          </w:tcPr>
          <w:p w14:paraId="055696C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1305</w:t>
            </w:r>
          </w:p>
        </w:tc>
        <w:tc>
          <w:tcPr>
            <w:tcW w:w="1559" w:type="dxa"/>
            <w:vAlign w:val="center"/>
          </w:tcPr>
          <w:p w14:paraId="65E20E8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7043</w:t>
            </w:r>
          </w:p>
        </w:tc>
        <w:tc>
          <w:tcPr>
            <w:tcW w:w="1418" w:type="dxa"/>
            <w:vAlign w:val="center"/>
          </w:tcPr>
          <w:p w14:paraId="2C54358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44,128</w:t>
            </w:r>
          </w:p>
        </w:tc>
        <w:tc>
          <w:tcPr>
            <w:tcW w:w="1417" w:type="dxa"/>
            <w:vAlign w:val="center"/>
          </w:tcPr>
          <w:p w14:paraId="35961F6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44,128</w:t>
            </w:r>
          </w:p>
        </w:tc>
        <w:tc>
          <w:tcPr>
            <w:tcW w:w="1560" w:type="dxa"/>
            <w:vAlign w:val="center"/>
          </w:tcPr>
          <w:p w14:paraId="5B3FCEC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16,107</w:t>
            </w:r>
          </w:p>
        </w:tc>
        <w:tc>
          <w:tcPr>
            <w:tcW w:w="1701" w:type="dxa"/>
            <w:vAlign w:val="center"/>
          </w:tcPr>
          <w:p w14:paraId="39ED1ECF"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16,107</w:t>
            </w:r>
          </w:p>
        </w:tc>
      </w:tr>
      <w:tr w:rsidR="00421A7E" w:rsidRPr="00F0137A" w14:paraId="3288C668" w14:textId="77777777" w:rsidTr="00421A7E">
        <w:tc>
          <w:tcPr>
            <w:tcW w:w="9180" w:type="dxa"/>
            <w:gridSpan w:val="5"/>
            <w:vAlign w:val="center"/>
          </w:tcPr>
          <w:p w14:paraId="671ABCF2" w14:textId="77777777" w:rsidR="00421A7E" w:rsidRPr="00F0137A" w:rsidRDefault="00421A7E" w:rsidP="00F0137A">
            <w:pPr>
              <w:autoSpaceDE w:val="0"/>
              <w:autoSpaceDN w:val="0"/>
              <w:adjustRightInd w:val="0"/>
              <w:spacing w:after="0" w:line="240" w:lineRule="auto"/>
              <w:contextualSpacing/>
              <w:jc w:val="right"/>
              <w:rPr>
                <w:rFonts w:ascii="Times New Roman" w:hAnsi="Times New Roman"/>
                <w:b/>
                <w:i/>
                <w:sz w:val="24"/>
                <w:szCs w:val="24"/>
                <w:lang w:eastAsia="ru-RU"/>
              </w:rPr>
            </w:pPr>
            <w:r w:rsidRPr="00F0137A">
              <w:rPr>
                <w:rFonts w:ascii="Times New Roman" w:eastAsia="Times New Roman" w:hAnsi="Times New Roman"/>
                <w:b/>
                <w:i/>
                <w:sz w:val="24"/>
                <w:szCs w:val="24"/>
                <w:lang w:eastAsia="ru-RU"/>
              </w:rPr>
              <w:t xml:space="preserve">Всего </w:t>
            </w:r>
            <w:proofErr w:type="spellStart"/>
            <w:r w:rsidRPr="00F0137A">
              <w:rPr>
                <w:rFonts w:ascii="Times New Roman" w:eastAsia="Times New Roman" w:hAnsi="Times New Roman"/>
                <w:b/>
                <w:i/>
                <w:sz w:val="24"/>
                <w:szCs w:val="24"/>
                <w:lang w:eastAsia="ru-RU"/>
              </w:rPr>
              <w:t>р.п</w:t>
            </w:r>
            <w:proofErr w:type="spellEnd"/>
            <w:r w:rsidRPr="00F0137A">
              <w:rPr>
                <w:rFonts w:ascii="Times New Roman" w:eastAsia="Times New Roman" w:hAnsi="Times New Roman"/>
                <w:b/>
                <w:i/>
                <w:sz w:val="24"/>
                <w:szCs w:val="24"/>
                <w:lang w:eastAsia="ru-RU"/>
              </w:rPr>
              <w:t>. Кулотино:</w:t>
            </w:r>
          </w:p>
        </w:tc>
        <w:tc>
          <w:tcPr>
            <w:tcW w:w="1418" w:type="dxa"/>
            <w:vAlign w:val="center"/>
          </w:tcPr>
          <w:p w14:paraId="07CF6E4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44,128</w:t>
            </w:r>
          </w:p>
        </w:tc>
        <w:tc>
          <w:tcPr>
            <w:tcW w:w="1417" w:type="dxa"/>
            <w:vAlign w:val="center"/>
          </w:tcPr>
          <w:p w14:paraId="3BC55B0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44,128</w:t>
            </w:r>
          </w:p>
        </w:tc>
        <w:tc>
          <w:tcPr>
            <w:tcW w:w="1560" w:type="dxa"/>
            <w:vAlign w:val="center"/>
          </w:tcPr>
          <w:p w14:paraId="1D41E3D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16,107</w:t>
            </w:r>
          </w:p>
        </w:tc>
        <w:tc>
          <w:tcPr>
            <w:tcW w:w="1701" w:type="dxa"/>
            <w:vAlign w:val="center"/>
          </w:tcPr>
          <w:p w14:paraId="3E274574" w14:textId="77777777" w:rsidR="00421A7E" w:rsidRDefault="00421A7E" w:rsidP="00F0137A">
            <w:pPr>
              <w:autoSpaceDE w:val="0"/>
              <w:autoSpaceDN w:val="0"/>
              <w:adjustRightInd w:val="0"/>
              <w:spacing w:after="0" w:line="240" w:lineRule="auto"/>
              <w:contextualSpacing/>
              <w:jc w:val="center"/>
              <w:rPr>
                <w:rFonts w:ascii="Times New Roman" w:hAnsi="Times New Roman"/>
                <w:b/>
                <w:i/>
                <w:sz w:val="24"/>
                <w:szCs w:val="24"/>
                <w:lang w:eastAsia="ru-RU"/>
              </w:rPr>
            </w:pPr>
            <w:r w:rsidRPr="00F0137A">
              <w:rPr>
                <w:rFonts w:ascii="Times New Roman" w:hAnsi="Times New Roman"/>
                <w:b/>
                <w:i/>
                <w:sz w:val="24"/>
                <w:szCs w:val="24"/>
                <w:lang w:eastAsia="ru-RU"/>
              </w:rPr>
              <w:t>16,107</w:t>
            </w:r>
          </w:p>
          <w:p w14:paraId="03CEE08A" w14:textId="1F8EA39B" w:rsidR="0077465C" w:rsidRPr="00F0137A" w:rsidRDefault="0077465C" w:rsidP="00F0137A">
            <w:pPr>
              <w:autoSpaceDE w:val="0"/>
              <w:autoSpaceDN w:val="0"/>
              <w:adjustRightInd w:val="0"/>
              <w:spacing w:after="0" w:line="240" w:lineRule="auto"/>
              <w:contextualSpacing/>
              <w:jc w:val="center"/>
              <w:rPr>
                <w:rFonts w:ascii="Times New Roman" w:hAnsi="Times New Roman"/>
                <w:b/>
                <w:i/>
                <w:sz w:val="24"/>
                <w:szCs w:val="24"/>
                <w:lang w:eastAsia="ru-RU"/>
              </w:rPr>
            </w:pPr>
          </w:p>
        </w:tc>
      </w:tr>
    </w:tbl>
    <w:p w14:paraId="44304711" w14:textId="77777777" w:rsidR="00421A7E" w:rsidRPr="00F0137A" w:rsidRDefault="00421A7E" w:rsidP="00F0137A">
      <w:pPr>
        <w:tabs>
          <w:tab w:val="left" w:pos="6361"/>
        </w:tabs>
        <w:spacing w:line="240" w:lineRule="auto"/>
        <w:contextualSpacing/>
        <w:rPr>
          <w:rFonts w:ascii="Times New Roman" w:hAnsi="Times New Roman"/>
          <w:sz w:val="24"/>
          <w:szCs w:val="24"/>
          <w:lang w:eastAsia="ru-RU"/>
        </w:rPr>
      </w:pPr>
    </w:p>
    <w:p w14:paraId="0B23355D" w14:textId="77777777" w:rsidR="00421A7E" w:rsidRPr="00F0137A" w:rsidRDefault="00421A7E" w:rsidP="00F0137A">
      <w:pPr>
        <w:spacing w:line="240" w:lineRule="auto"/>
        <w:contextualSpacing/>
        <w:rPr>
          <w:rFonts w:ascii="Times New Roman" w:hAnsi="Times New Roman"/>
          <w:sz w:val="24"/>
          <w:szCs w:val="24"/>
          <w:lang w:eastAsia="ru-RU"/>
        </w:rPr>
      </w:pPr>
    </w:p>
    <w:p w14:paraId="60C2F09F" w14:textId="77777777" w:rsidR="00421A7E" w:rsidRPr="00F0137A" w:rsidRDefault="00421A7E" w:rsidP="00F0137A">
      <w:pPr>
        <w:spacing w:line="240" w:lineRule="auto"/>
        <w:contextualSpacing/>
        <w:rPr>
          <w:rFonts w:ascii="Times New Roman" w:hAnsi="Times New Roman"/>
          <w:sz w:val="24"/>
          <w:szCs w:val="24"/>
          <w:lang w:eastAsia="ru-RU"/>
        </w:rPr>
        <w:sectPr w:rsidR="00421A7E" w:rsidRPr="00F0137A" w:rsidSect="00421A7E">
          <w:pgSz w:w="16840" w:h="11907" w:orient="landscape" w:code="9"/>
          <w:pgMar w:top="1135" w:right="851" w:bottom="851" w:left="851" w:header="454" w:footer="720" w:gutter="0"/>
          <w:cols w:space="720"/>
          <w:docGrid w:linePitch="299"/>
        </w:sectPr>
      </w:pPr>
    </w:p>
    <w:p w14:paraId="3195FAAD" w14:textId="7E64925E" w:rsidR="00421A7E" w:rsidRDefault="00421A7E" w:rsidP="00F0137A">
      <w:pPr>
        <w:autoSpaceDE w:val="0"/>
        <w:autoSpaceDN w:val="0"/>
        <w:adjustRightInd w:val="0"/>
        <w:spacing w:after="0" w:line="240" w:lineRule="auto"/>
        <w:ind w:right="-284"/>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lastRenderedPageBreak/>
        <w:t>1.3.12. Сведения о фактических и планируемых потерях горячей, питьевой, технической воды при её транспортировке (годовые, среднесуточные)</w:t>
      </w:r>
    </w:p>
    <w:p w14:paraId="73501316" w14:textId="77777777" w:rsidR="0077465C" w:rsidRPr="00F0137A" w:rsidRDefault="0077465C" w:rsidP="00F0137A">
      <w:pPr>
        <w:autoSpaceDE w:val="0"/>
        <w:autoSpaceDN w:val="0"/>
        <w:adjustRightInd w:val="0"/>
        <w:spacing w:after="0" w:line="240" w:lineRule="auto"/>
        <w:ind w:right="-284"/>
        <w:contextualSpacing/>
        <w:jc w:val="center"/>
        <w:rPr>
          <w:rFonts w:ascii="Times New Roman" w:hAnsi="Times New Roman"/>
          <w:b/>
          <w:bCs/>
          <w:sz w:val="24"/>
          <w:szCs w:val="24"/>
          <w:lang w:eastAsia="ru-RU"/>
        </w:rPr>
      </w:pPr>
    </w:p>
    <w:p w14:paraId="61BE7C70" w14:textId="77777777" w:rsidR="00421A7E" w:rsidRPr="00F0137A" w:rsidRDefault="00421A7E" w:rsidP="00F0137A">
      <w:pPr>
        <w:spacing w:after="0" w:line="240" w:lineRule="auto"/>
        <w:contextualSpacing/>
        <w:jc w:val="both"/>
        <w:rPr>
          <w:rFonts w:ascii="Times New Roman" w:eastAsia="Times New Roman" w:hAnsi="Times New Roman"/>
          <w:color w:val="000000"/>
          <w:sz w:val="24"/>
          <w:szCs w:val="24"/>
          <w:lang w:eastAsia="ru-RU"/>
        </w:rPr>
      </w:pPr>
      <w:r w:rsidRPr="00F0137A">
        <w:rPr>
          <w:rFonts w:ascii="Times New Roman" w:hAnsi="Times New Roman"/>
          <w:bCs/>
          <w:sz w:val="24"/>
          <w:szCs w:val="24"/>
          <w:lang w:eastAsia="ru-RU"/>
        </w:rPr>
        <w:t xml:space="preserve"> Технологические потери при транспортировке воды в системе водоснабжения </w:t>
      </w:r>
      <w:proofErr w:type="spellStart"/>
      <w:r w:rsidRPr="00F0137A">
        <w:rPr>
          <w:rFonts w:ascii="Times New Roman" w:hAnsi="Times New Roman"/>
          <w:bCs/>
          <w:sz w:val="24"/>
          <w:szCs w:val="24"/>
          <w:lang w:eastAsia="ru-RU"/>
        </w:rPr>
        <w:t>Кулотинского</w:t>
      </w:r>
      <w:proofErr w:type="spellEnd"/>
      <w:r w:rsidRPr="00F0137A">
        <w:rPr>
          <w:rFonts w:ascii="Times New Roman" w:hAnsi="Times New Roman"/>
          <w:bCs/>
          <w:sz w:val="24"/>
          <w:szCs w:val="24"/>
          <w:lang w:eastAsia="ru-RU"/>
        </w:rPr>
        <w:t xml:space="preserve"> городского поселения </w:t>
      </w:r>
      <w:proofErr w:type="spellStart"/>
      <w:r w:rsidRPr="00F0137A">
        <w:rPr>
          <w:rFonts w:ascii="Times New Roman" w:hAnsi="Times New Roman"/>
          <w:bCs/>
          <w:sz w:val="24"/>
          <w:szCs w:val="24"/>
          <w:lang w:eastAsia="ru-RU"/>
        </w:rPr>
        <w:t>Окуловского</w:t>
      </w:r>
      <w:proofErr w:type="spellEnd"/>
      <w:r w:rsidRPr="00F0137A">
        <w:rPr>
          <w:rFonts w:ascii="Times New Roman" w:hAnsi="Times New Roman"/>
          <w:bCs/>
          <w:sz w:val="24"/>
          <w:szCs w:val="24"/>
          <w:lang w:eastAsia="ru-RU"/>
        </w:rPr>
        <w:t xml:space="preserve"> муниципального района Новгородской области составили </w:t>
      </w:r>
      <w:r w:rsidRPr="00F0137A">
        <w:rPr>
          <w:rFonts w:ascii="Times New Roman" w:hAnsi="Times New Roman"/>
          <w:sz w:val="24"/>
          <w:szCs w:val="24"/>
        </w:rPr>
        <w:t xml:space="preserve">для питьевой воды 1,24% – </w:t>
      </w:r>
      <w:r w:rsidRPr="00F0137A">
        <w:rPr>
          <w:rFonts w:ascii="Times New Roman" w:eastAsia="Times New Roman" w:hAnsi="Times New Roman"/>
          <w:color w:val="000000"/>
          <w:sz w:val="24"/>
          <w:szCs w:val="24"/>
          <w:lang w:eastAsia="ru-RU"/>
        </w:rPr>
        <w:t xml:space="preserve">650 </w:t>
      </w:r>
      <w:r w:rsidRPr="00F0137A">
        <w:rPr>
          <w:rFonts w:ascii="Times New Roman" w:hAnsi="Times New Roman"/>
          <w:sz w:val="24"/>
          <w:szCs w:val="24"/>
        </w:rPr>
        <w:t>м</w:t>
      </w:r>
      <w:r w:rsidRPr="00F0137A">
        <w:rPr>
          <w:rFonts w:ascii="Times New Roman" w:hAnsi="Times New Roman"/>
          <w:sz w:val="24"/>
          <w:szCs w:val="24"/>
          <w:vertAlign w:val="superscript"/>
        </w:rPr>
        <w:t>3</w:t>
      </w:r>
      <w:r w:rsidRPr="00F0137A">
        <w:rPr>
          <w:rFonts w:ascii="Times New Roman" w:hAnsi="Times New Roman"/>
          <w:sz w:val="24"/>
          <w:szCs w:val="24"/>
        </w:rPr>
        <w:t xml:space="preserve">/год </w:t>
      </w:r>
    </w:p>
    <w:p w14:paraId="63B8BA5D" w14:textId="77777777" w:rsidR="00421A7E" w:rsidRPr="00F0137A" w:rsidRDefault="00421A7E" w:rsidP="00F0137A">
      <w:pPr>
        <w:autoSpaceDE w:val="0"/>
        <w:autoSpaceDN w:val="0"/>
        <w:adjustRightInd w:val="0"/>
        <w:spacing w:after="0" w:line="240" w:lineRule="auto"/>
        <w:ind w:right="-1"/>
        <w:contextualSpacing/>
        <w:jc w:val="both"/>
        <w:rPr>
          <w:rFonts w:ascii="Times New Roman" w:hAnsi="Times New Roman"/>
          <w:sz w:val="24"/>
          <w:szCs w:val="24"/>
        </w:rPr>
      </w:pPr>
      <w:r w:rsidRPr="00F0137A">
        <w:rPr>
          <w:rFonts w:ascii="Times New Roman" w:hAnsi="Times New Roman"/>
          <w:sz w:val="24"/>
          <w:szCs w:val="24"/>
        </w:rPr>
        <w:t>В перспективе предусматриваются мероприятия по сокращению потерь: реконструкция водопроводных сетей, регулирование напоров.</w:t>
      </w:r>
    </w:p>
    <w:p w14:paraId="40D26E48" w14:textId="61F92568" w:rsidR="00421A7E" w:rsidRDefault="00421A7E" w:rsidP="00F0137A">
      <w:pPr>
        <w:autoSpaceDE w:val="0"/>
        <w:autoSpaceDN w:val="0"/>
        <w:adjustRightInd w:val="0"/>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Таблица 20 – Прогнозные значения потерь воды в системах централизованного водоснабжения в зависимости от протяженности участков водоснабжения подлежащих реконструкции</w:t>
      </w:r>
    </w:p>
    <w:p w14:paraId="2E1CEEB5" w14:textId="77777777" w:rsidR="0077465C" w:rsidRPr="00F0137A" w:rsidRDefault="0077465C" w:rsidP="00F0137A">
      <w:pPr>
        <w:autoSpaceDE w:val="0"/>
        <w:autoSpaceDN w:val="0"/>
        <w:adjustRightInd w:val="0"/>
        <w:spacing w:after="0" w:line="240" w:lineRule="auto"/>
        <w:ind w:right="-1"/>
        <w:contextualSpacing/>
        <w:jc w:val="center"/>
        <w:rPr>
          <w:rFonts w:ascii="Times New Roman" w:hAnsi="Times New Roman"/>
          <w:sz w:val="24"/>
          <w:szCs w:val="24"/>
        </w:rPr>
      </w:pPr>
    </w:p>
    <w:tbl>
      <w:tblPr>
        <w:tblW w:w="962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38"/>
        <w:gridCol w:w="1691"/>
        <w:gridCol w:w="1064"/>
        <w:gridCol w:w="997"/>
        <w:gridCol w:w="998"/>
        <w:gridCol w:w="997"/>
        <w:gridCol w:w="998"/>
        <w:gridCol w:w="1037"/>
      </w:tblGrid>
      <w:tr w:rsidR="00421A7E" w:rsidRPr="00F0137A" w14:paraId="2BF80837" w14:textId="77777777" w:rsidTr="00421A7E">
        <w:trPr>
          <w:jc w:val="center"/>
        </w:trPr>
        <w:tc>
          <w:tcPr>
            <w:tcW w:w="1838" w:type="dxa"/>
            <w:vMerge w:val="restart"/>
            <w:shd w:val="clear" w:color="auto" w:fill="auto"/>
            <w:vAlign w:val="center"/>
          </w:tcPr>
          <w:p w14:paraId="63DD9A98" w14:textId="77777777" w:rsidR="00421A7E" w:rsidRPr="00F0137A" w:rsidRDefault="00421A7E" w:rsidP="00F0137A">
            <w:pPr>
              <w:autoSpaceDE w:val="0"/>
              <w:autoSpaceDN w:val="0"/>
              <w:adjustRightInd w:val="0"/>
              <w:spacing w:after="0" w:line="240" w:lineRule="auto"/>
              <w:ind w:right="-17"/>
              <w:contextualSpacing/>
              <w:jc w:val="center"/>
              <w:rPr>
                <w:rFonts w:ascii="Times New Roman" w:hAnsi="Times New Roman"/>
                <w:sz w:val="24"/>
                <w:szCs w:val="24"/>
              </w:rPr>
            </w:pPr>
            <w:r w:rsidRPr="00F0137A">
              <w:rPr>
                <w:rFonts w:ascii="Times New Roman" w:hAnsi="Times New Roman"/>
                <w:b/>
                <w:sz w:val="24"/>
                <w:szCs w:val="24"/>
              </w:rPr>
              <w:t>Показатель</w:t>
            </w:r>
          </w:p>
        </w:tc>
        <w:tc>
          <w:tcPr>
            <w:tcW w:w="7782" w:type="dxa"/>
            <w:gridSpan w:val="7"/>
            <w:shd w:val="clear" w:color="auto" w:fill="auto"/>
            <w:vAlign w:val="center"/>
          </w:tcPr>
          <w:p w14:paraId="47809C4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sz w:val="24"/>
                <w:szCs w:val="24"/>
              </w:rPr>
            </w:pPr>
            <w:r w:rsidRPr="00F0137A">
              <w:rPr>
                <w:rFonts w:ascii="Times New Roman" w:hAnsi="Times New Roman"/>
                <w:b/>
                <w:sz w:val="24"/>
                <w:szCs w:val="24"/>
              </w:rPr>
              <w:t>Доля потерь воды в централизованных системах водоснабжения при транспортировке в общем объеме воды, поданной в водопроводную сеть</w:t>
            </w:r>
          </w:p>
        </w:tc>
      </w:tr>
      <w:tr w:rsidR="00421A7E" w:rsidRPr="00F0137A" w14:paraId="1B8A9CBF" w14:textId="77777777" w:rsidTr="00421A7E">
        <w:trPr>
          <w:jc w:val="center"/>
        </w:trPr>
        <w:tc>
          <w:tcPr>
            <w:tcW w:w="1838" w:type="dxa"/>
            <w:vMerge/>
            <w:shd w:val="clear" w:color="auto" w:fill="auto"/>
          </w:tcPr>
          <w:p w14:paraId="655FF733"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sz w:val="24"/>
                <w:szCs w:val="24"/>
              </w:rPr>
            </w:pPr>
          </w:p>
        </w:tc>
        <w:tc>
          <w:tcPr>
            <w:tcW w:w="1691" w:type="dxa"/>
            <w:shd w:val="clear" w:color="auto" w:fill="auto"/>
            <w:vAlign w:val="center"/>
          </w:tcPr>
          <w:p w14:paraId="2D9B5BD6" w14:textId="77777777" w:rsidR="00421A7E" w:rsidRPr="00F0137A" w:rsidRDefault="00421A7E" w:rsidP="00F0137A">
            <w:pPr>
              <w:autoSpaceDE w:val="0"/>
              <w:autoSpaceDN w:val="0"/>
              <w:adjustRightInd w:val="0"/>
              <w:spacing w:after="0" w:line="240" w:lineRule="auto"/>
              <w:ind w:right="3"/>
              <w:contextualSpacing/>
              <w:jc w:val="center"/>
              <w:rPr>
                <w:rFonts w:ascii="Times New Roman" w:hAnsi="Times New Roman"/>
                <w:b/>
                <w:sz w:val="24"/>
                <w:szCs w:val="24"/>
              </w:rPr>
            </w:pPr>
            <w:r w:rsidRPr="00F0137A">
              <w:rPr>
                <w:rFonts w:ascii="Times New Roman" w:hAnsi="Times New Roman"/>
                <w:b/>
                <w:sz w:val="24"/>
                <w:szCs w:val="24"/>
              </w:rPr>
              <w:t>2024(базовый год)</w:t>
            </w:r>
          </w:p>
        </w:tc>
        <w:tc>
          <w:tcPr>
            <w:tcW w:w="1064" w:type="dxa"/>
            <w:shd w:val="clear" w:color="auto" w:fill="auto"/>
            <w:vAlign w:val="center"/>
          </w:tcPr>
          <w:p w14:paraId="3C1EE155" w14:textId="77777777" w:rsidR="00421A7E" w:rsidRPr="00F0137A" w:rsidRDefault="00421A7E" w:rsidP="00F0137A">
            <w:pPr>
              <w:autoSpaceDE w:val="0"/>
              <w:autoSpaceDN w:val="0"/>
              <w:adjustRightInd w:val="0"/>
              <w:spacing w:after="0" w:line="240" w:lineRule="auto"/>
              <w:ind w:right="3"/>
              <w:contextualSpacing/>
              <w:jc w:val="center"/>
              <w:rPr>
                <w:rFonts w:ascii="Times New Roman" w:hAnsi="Times New Roman"/>
                <w:b/>
                <w:sz w:val="24"/>
                <w:szCs w:val="24"/>
              </w:rPr>
            </w:pPr>
            <w:r w:rsidRPr="00F0137A">
              <w:rPr>
                <w:rFonts w:ascii="Times New Roman" w:hAnsi="Times New Roman"/>
                <w:b/>
                <w:sz w:val="24"/>
                <w:szCs w:val="24"/>
              </w:rPr>
              <w:t>2025</w:t>
            </w:r>
          </w:p>
        </w:tc>
        <w:tc>
          <w:tcPr>
            <w:tcW w:w="997" w:type="dxa"/>
            <w:shd w:val="clear" w:color="auto" w:fill="auto"/>
            <w:vAlign w:val="center"/>
          </w:tcPr>
          <w:p w14:paraId="07B74363" w14:textId="77777777" w:rsidR="00421A7E" w:rsidRPr="00F0137A" w:rsidRDefault="00421A7E" w:rsidP="00F0137A">
            <w:pPr>
              <w:autoSpaceDE w:val="0"/>
              <w:autoSpaceDN w:val="0"/>
              <w:adjustRightInd w:val="0"/>
              <w:spacing w:after="0" w:line="240" w:lineRule="auto"/>
              <w:ind w:right="3"/>
              <w:contextualSpacing/>
              <w:jc w:val="center"/>
              <w:rPr>
                <w:rFonts w:ascii="Times New Roman" w:hAnsi="Times New Roman"/>
                <w:b/>
                <w:sz w:val="24"/>
                <w:szCs w:val="24"/>
              </w:rPr>
            </w:pPr>
            <w:r w:rsidRPr="00F0137A">
              <w:rPr>
                <w:rFonts w:ascii="Times New Roman" w:hAnsi="Times New Roman"/>
                <w:b/>
                <w:sz w:val="24"/>
                <w:szCs w:val="24"/>
              </w:rPr>
              <w:t>2026</w:t>
            </w:r>
          </w:p>
        </w:tc>
        <w:tc>
          <w:tcPr>
            <w:tcW w:w="998" w:type="dxa"/>
            <w:shd w:val="clear" w:color="auto" w:fill="auto"/>
            <w:vAlign w:val="center"/>
          </w:tcPr>
          <w:p w14:paraId="1CA0E7B6" w14:textId="77777777" w:rsidR="00421A7E" w:rsidRPr="00F0137A" w:rsidRDefault="00421A7E" w:rsidP="00F0137A">
            <w:pPr>
              <w:autoSpaceDE w:val="0"/>
              <w:autoSpaceDN w:val="0"/>
              <w:adjustRightInd w:val="0"/>
              <w:spacing w:after="0" w:line="240" w:lineRule="auto"/>
              <w:ind w:right="3"/>
              <w:contextualSpacing/>
              <w:jc w:val="center"/>
              <w:rPr>
                <w:rFonts w:ascii="Times New Roman" w:hAnsi="Times New Roman"/>
                <w:b/>
                <w:sz w:val="24"/>
                <w:szCs w:val="24"/>
              </w:rPr>
            </w:pPr>
            <w:r w:rsidRPr="00F0137A">
              <w:rPr>
                <w:rFonts w:ascii="Times New Roman" w:hAnsi="Times New Roman"/>
                <w:b/>
                <w:sz w:val="24"/>
                <w:szCs w:val="24"/>
              </w:rPr>
              <w:t>2027</w:t>
            </w:r>
          </w:p>
        </w:tc>
        <w:tc>
          <w:tcPr>
            <w:tcW w:w="997" w:type="dxa"/>
            <w:shd w:val="clear" w:color="auto" w:fill="auto"/>
            <w:vAlign w:val="center"/>
          </w:tcPr>
          <w:p w14:paraId="63E5F42D" w14:textId="77777777" w:rsidR="00421A7E" w:rsidRPr="00F0137A" w:rsidRDefault="00421A7E" w:rsidP="00F0137A">
            <w:pPr>
              <w:autoSpaceDE w:val="0"/>
              <w:autoSpaceDN w:val="0"/>
              <w:adjustRightInd w:val="0"/>
              <w:spacing w:after="0" w:line="240" w:lineRule="auto"/>
              <w:ind w:right="3"/>
              <w:contextualSpacing/>
              <w:jc w:val="center"/>
              <w:rPr>
                <w:rFonts w:ascii="Times New Roman" w:hAnsi="Times New Roman"/>
                <w:b/>
                <w:sz w:val="24"/>
                <w:szCs w:val="24"/>
              </w:rPr>
            </w:pPr>
            <w:r w:rsidRPr="00F0137A">
              <w:rPr>
                <w:rFonts w:ascii="Times New Roman" w:hAnsi="Times New Roman"/>
                <w:b/>
                <w:sz w:val="24"/>
                <w:szCs w:val="24"/>
              </w:rPr>
              <w:t>2028</w:t>
            </w:r>
          </w:p>
        </w:tc>
        <w:tc>
          <w:tcPr>
            <w:tcW w:w="998" w:type="dxa"/>
            <w:shd w:val="clear" w:color="auto" w:fill="auto"/>
            <w:vAlign w:val="center"/>
          </w:tcPr>
          <w:p w14:paraId="07D551FF" w14:textId="77777777" w:rsidR="00421A7E" w:rsidRPr="00F0137A" w:rsidRDefault="00421A7E" w:rsidP="00F0137A">
            <w:pPr>
              <w:autoSpaceDE w:val="0"/>
              <w:autoSpaceDN w:val="0"/>
              <w:adjustRightInd w:val="0"/>
              <w:spacing w:after="0" w:line="240" w:lineRule="auto"/>
              <w:ind w:right="3"/>
              <w:contextualSpacing/>
              <w:jc w:val="center"/>
              <w:rPr>
                <w:rFonts w:ascii="Times New Roman" w:hAnsi="Times New Roman"/>
                <w:b/>
                <w:sz w:val="24"/>
                <w:szCs w:val="24"/>
              </w:rPr>
            </w:pPr>
            <w:r w:rsidRPr="00F0137A">
              <w:rPr>
                <w:rFonts w:ascii="Times New Roman" w:hAnsi="Times New Roman"/>
                <w:b/>
                <w:sz w:val="24"/>
                <w:szCs w:val="24"/>
              </w:rPr>
              <w:t>2029</w:t>
            </w:r>
          </w:p>
        </w:tc>
        <w:tc>
          <w:tcPr>
            <w:tcW w:w="1037" w:type="dxa"/>
            <w:shd w:val="clear" w:color="auto" w:fill="auto"/>
            <w:vAlign w:val="center"/>
          </w:tcPr>
          <w:p w14:paraId="1DB7497A" w14:textId="77777777" w:rsidR="00421A7E" w:rsidRPr="00F0137A" w:rsidRDefault="00421A7E" w:rsidP="00F0137A">
            <w:pPr>
              <w:autoSpaceDE w:val="0"/>
              <w:autoSpaceDN w:val="0"/>
              <w:adjustRightInd w:val="0"/>
              <w:spacing w:after="0" w:line="240" w:lineRule="auto"/>
              <w:ind w:right="3"/>
              <w:contextualSpacing/>
              <w:jc w:val="center"/>
              <w:rPr>
                <w:rFonts w:ascii="Times New Roman" w:hAnsi="Times New Roman"/>
                <w:b/>
                <w:sz w:val="24"/>
                <w:szCs w:val="24"/>
              </w:rPr>
            </w:pPr>
            <w:r w:rsidRPr="00F0137A">
              <w:rPr>
                <w:rFonts w:ascii="Times New Roman" w:hAnsi="Times New Roman"/>
                <w:b/>
                <w:sz w:val="24"/>
                <w:szCs w:val="24"/>
              </w:rPr>
              <w:t>2030-2040</w:t>
            </w:r>
          </w:p>
        </w:tc>
      </w:tr>
      <w:tr w:rsidR="00421A7E" w:rsidRPr="00F0137A" w14:paraId="77769243" w14:textId="77777777" w:rsidTr="00421A7E">
        <w:trPr>
          <w:jc w:val="center"/>
        </w:trPr>
        <w:tc>
          <w:tcPr>
            <w:tcW w:w="9620" w:type="dxa"/>
            <w:gridSpan w:val="8"/>
            <w:shd w:val="clear" w:color="auto" w:fill="auto"/>
            <w:vAlign w:val="center"/>
          </w:tcPr>
          <w:p w14:paraId="09AD1029" w14:textId="77777777" w:rsidR="00421A7E" w:rsidRDefault="00421A7E" w:rsidP="00F0137A">
            <w:pPr>
              <w:autoSpaceDE w:val="0"/>
              <w:autoSpaceDN w:val="0"/>
              <w:adjustRightInd w:val="0"/>
              <w:spacing w:after="0" w:line="240" w:lineRule="auto"/>
              <w:ind w:right="23"/>
              <w:contextualSpacing/>
              <w:jc w:val="center"/>
              <w:rPr>
                <w:rFonts w:ascii="Times New Roman" w:hAnsi="Times New Roman"/>
                <w:b/>
                <w:sz w:val="24"/>
                <w:szCs w:val="24"/>
              </w:rPr>
            </w:pPr>
            <w:r w:rsidRPr="00F0137A">
              <w:rPr>
                <w:rFonts w:ascii="Times New Roman" w:hAnsi="Times New Roman"/>
                <w:b/>
                <w:sz w:val="24"/>
                <w:szCs w:val="24"/>
              </w:rPr>
              <w:t>Питьевая вода</w:t>
            </w:r>
          </w:p>
          <w:p w14:paraId="2FAC138B" w14:textId="26FE6D1F" w:rsidR="0077465C" w:rsidRPr="00F0137A" w:rsidRDefault="0077465C" w:rsidP="00F0137A">
            <w:pPr>
              <w:autoSpaceDE w:val="0"/>
              <w:autoSpaceDN w:val="0"/>
              <w:adjustRightInd w:val="0"/>
              <w:spacing w:after="0" w:line="240" w:lineRule="auto"/>
              <w:ind w:right="23"/>
              <w:contextualSpacing/>
              <w:jc w:val="center"/>
              <w:rPr>
                <w:rFonts w:ascii="Times New Roman" w:hAnsi="Times New Roman"/>
                <w:sz w:val="24"/>
                <w:szCs w:val="24"/>
              </w:rPr>
            </w:pPr>
          </w:p>
        </w:tc>
      </w:tr>
      <w:tr w:rsidR="00421A7E" w:rsidRPr="00F0137A" w14:paraId="1E1355F5" w14:textId="77777777" w:rsidTr="00421A7E">
        <w:trPr>
          <w:jc w:val="center"/>
        </w:trPr>
        <w:tc>
          <w:tcPr>
            <w:tcW w:w="9620" w:type="dxa"/>
            <w:gridSpan w:val="8"/>
            <w:shd w:val="clear" w:color="auto" w:fill="auto"/>
          </w:tcPr>
          <w:p w14:paraId="0DC5D2E2" w14:textId="77777777" w:rsidR="00421A7E" w:rsidRDefault="00421A7E" w:rsidP="00F0137A">
            <w:pPr>
              <w:autoSpaceDE w:val="0"/>
              <w:autoSpaceDN w:val="0"/>
              <w:adjustRightInd w:val="0"/>
              <w:spacing w:after="0" w:line="240" w:lineRule="auto"/>
              <w:ind w:right="23"/>
              <w:contextualSpacing/>
              <w:jc w:val="center"/>
              <w:rPr>
                <w:rFonts w:ascii="Times New Roman" w:hAnsi="Times New Roman"/>
                <w:b/>
                <w:color w:val="000000"/>
                <w:sz w:val="24"/>
                <w:szCs w:val="24"/>
              </w:rPr>
            </w:pPr>
            <w:bookmarkStart w:id="17" w:name="_Hlk194586131"/>
            <w:proofErr w:type="spellStart"/>
            <w:r w:rsidRPr="00F0137A">
              <w:rPr>
                <w:rFonts w:ascii="Times New Roman" w:hAnsi="Times New Roman"/>
                <w:b/>
                <w:color w:val="000000"/>
                <w:sz w:val="24"/>
                <w:szCs w:val="24"/>
              </w:rPr>
              <w:t>р.п</w:t>
            </w:r>
            <w:proofErr w:type="spellEnd"/>
            <w:r w:rsidRPr="00F0137A">
              <w:rPr>
                <w:rFonts w:ascii="Times New Roman" w:hAnsi="Times New Roman"/>
                <w:b/>
                <w:color w:val="000000"/>
                <w:sz w:val="24"/>
                <w:szCs w:val="24"/>
              </w:rPr>
              <w:t xml:space="preserve">. Кулотино </w:t>
            </w:r>
          </w:p>
          <w:p w14:paraId="1AD5FB38" w14:textId="4F51BCD3" w:rsidR="0077465C" w:rsidRPr="00F0137A" w:rsidRDefault="0077465C" w:rsidP="00F0137A">
            <w:pPr>
              <w:autoSpaceDE w:val="0"/>
              <w:autoSpaceDN w:val="0"/>
              <w:adjustRightInd w:val="0"/>
              <w:spacing w:after="0" w:line="240" w:lineRule="auto"/>
              <w:ind w:right="23"/>
              <w:contextualSpacing/>
              <w:jc w:val="center"/>
              <w:rPr>
                <w:rFonts w:ascii="Times New Roman" w:hAnsi="Times New Roman"/>
                <w:b/>
                <w:color w:val="000000"/>
                <w:sz w:val="24"/>
                <w:szCs w:val="24"/>
              </w:rPr>
            </w:pPr>
          </w:p>
        </w:tc>
      </w:tr>
      <w:tr w:rsidR="00421A7E" w:rsidRPr="00F0137A" w14:paraId="73D05B23" w14:textId="77777777" w:rsidTr="00421A7E">
        <w:trPr>
          <w:jc w:val="center"/>
        </w:trPr>
        <w:tc>
          <w:tcPr>
            <w:tcW w:w="1838" w:type="dxa"/>
            <w:shd w:val="clear" w:color="auto" w:fill="auto"/>
          </w:tcPr>
          <w:p w14:paraId="66D55DD6" w14:textId="77777777" w:rsidR="00421A7E" w:rsidRPr="00F0137A" w:rsidRDefault="00421A7E" w:rsidP="00F0137A">
            <w:pPr>
              <w:autoSpaceDE w:val="0"/>
              <w:autoSpaceDN w:val="0"/>
              <w:adjustRightInd w:val="0"/>
              <w:spacing w:after="0" w:line="240" w:lineRule="auto"/>
              <w:ind w:right="23"/>
              <w:contextualSpacing/>
              <w:rPr>
                <w:rFonts w:ascii="Times New Roman" w:hAnsi="Times New Roman"/>
                <w:sz w:val="24"/>
                <w:szCs w:val="24"/>
              </w:rPr>
            </w:pPr>
            <w:r w:rsidRPr="00F0137A">
              <w:rPr>
                <w:rFonts w:ascii="Times New Roman" w:hAnsi="Times New Roman"/>
                <w:sz w:val="24"/>
                <w:szCs w:val="24"/>
              </w:rPr>
              <w:t>Протяженность планируемой модернизации сети, км</w:t>
            </w:r>
          </w:p>
        </w:tc>
        <w:tc>
          <w:tcPr>
            <w:tcW w:w="1691" w:type="dxa"/>
            <w:shd w:val="clear" w:color="auto" w:fill="auto"/>
            <w:vAlign w:val="center"/>
          </w:tcPr>
          <w:p w14:paraId="227DBFAC"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1064" w:type="dxa"/>
            <w:shd w:val="clear" w:color="auto" w:fill="auto"/>
            <w:vAlign w:val="center"/>
          </w:tcPr>
          <w:p w14:paraId="4D2EF6A9"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997" w:type="dxa"/>
            <w:shd w:val="clear" w:color="auto" w:fill="auto"/>
            <w:vAlign w:val="center"/>
          </w:tcPr>
          <w:p w14:paraId="1DB98EAF"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998" w:type="dxa"/>
            <w:shd w:val="clear" w:color="auto" w:fill="auto"/>
            <w:vAlign w:val="center"/>
          </w:tcPr>
          <w:p w14:paraId="72A38884"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997" w:type="dxa"/>
            <w:shd w:val="clear" w:color="auto" w:fill="auto"/>
            <w:vAlign w:val="center"/>
          </w:tcPr>
          <w:p w14:paraId="06B931F5"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998" w:type="dxa"/>
            <w:shd w:val="clear" w:color="auto" w:fill="auto"/>
            <w:vAlign w:val="center"/>
          </w:tcPr>
          <w:p w14:paraId="09BE3D2E"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1037" w:type="dxa"/>
            <w:shd w:val="clear" w:color="auto" w:fill="auto"/>
            <w:vAlign w:val="center"/>
          </w:tcPr>
          <w:p w14:paraId="623DB186"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r>
      <w:tr w:rsidR="00421A7E" w:rsidRPr="00F0137A" w14:paraId="3E737B70" w14:textId="77777777" w:rsidTr="00421A7E">
        <w:trPr>
          <w:jc w:val="center"/>
        </w:trPr>
        <w:tc>
          <w:tcPr>
            <w:tcW w:w="1838" w:type="dxa"/>
            <w:shd w:val="clear" w:color="auto" w:fill="auto"/>
          </w:tcPr>
          <w:p w14:paraId="1B45386A" w14:textId="77777777" w:rsidR="00421A7E" w:rsidRPr="00F0137A" w:rsidRDefault="00421A7E" w:rsidP="00F0137A">
            <w:pPr>
              <w:autoSpaceDE w:val="0"/>
              <w:autoSpaceDN w:val="0"/>
              <w:adjustRightInd w:val="0"/>
              <w:spacing w:after="0" w:line="240" w:lineRule="auto"/>
              <w:ind w:right="23"/>
              <w:contextualSpacing/>
              <w:rPr>
                <w:rFonts w:ascii="Times New Roman" w:hAnsi="Times New Roman"/>
                <w:sz w:val="24"/>
                <w:szCs w:val="24"/>
              </w:rPr>
            </w:pPr>
            <w:r w:rsidRPr="00F0137A">
              <w:rPr>
                <w:rFonts w:ascii="Times New Roman" w:hAnsi="Times New Roman"/>
                <w:sz w:val="24"/>
                <w:szCs w:val="24"/>
              </w:rPr>
              <w:t>%</w:t>
            </w:r>
          </w:p>
        </w:tc>
        <w:tc>
          <w:tcPr>
            <w:tcW w:w="1691" w:type="dxa"/>
            <w:shd w:val="clear" w:color="auto" w:fill="auto"/>
          </w:tcPr>
          <w:p w14:paraId="49920729"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sz w:val="24"/>
                <w:szCs w:val="24"/>
              </w:rPr>
              <w:t>0,63</w:t>
            </w:r>
          </w:p>
        </w:tc>
        <w:tc>
          <w:tcPr>
            <w:tcW w:w="1064" w:type="dxa"/>
            <w:shd w:val="clear" w:color="auto" w:fill="auto"/>
          </w:tcPr>
          <w:p w14:paraId="022982C5"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sz w:val="24"/>
                <w:szCs w:val="24"/>
              </w:rPr>
              <w:t>0,93</w:t>
            </w:r>
          </w:p>
        </w:tc>
        <w:tc>
          <w:tcPr>
            <w:tcW w:w="997" w:type="dxa"/>
            <w:shd w:val="clear" w:color="auto" w:fill="auto"/>
          </w:tcPr>
          <w:p w14:paraId="0D8A6F00"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sz w:val="24"/>
                <w:szCs w:val="24"/>
              </w:rPr>
              <w:t>1,23</w:t>
            </w:r>
          </w:p>
        </w:tc>
        <w:tc>
          <w:tcPr>
            <w:tcW w:w="998" w:type="dxa"/>
            <w:shd w:val="clear" w:color="auto" w:fill="auto"/>
          </w:tcPr>
          <w:p w14:paraId="12D105A8"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sz w:val="24"/>
                <w:szCs w:val="24"/>
              </w:rPr>
              <w:t>1,53</w:t>
            </w:r>
          </w:p>
        </w:tc>
        <w:tc>
          <w:tcPr>
            <w:tcW w:w="997" w:type="dxa"/>
            <w:shd w:val="clear" w:color="auto" w:fill="auto"/>
          </w:tcPr>
          <w:p w14:paraId="77D2C06A"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sz w:val="24"/>
                <w:szCs w:val="24"/>
              </w:rPr>
              <w:t>1,83</w:t>
            </w:r>
          </w:p>
        </w:tc>
        <w:tc>
          <w:tcPr>
            <w:tcW w:w="998" w:type="dxa"/>
            <w:shd w:val="clear" w:color="auto" w:fill="auto"/>
          </w:tcPr>
          <w:p w14:paraId="6B2CA029"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sz w:val="24"/>
                <w:szCs w:val="24"/>
              </w:rPr>
              <w:t>2,13</w:t>
            </w:r>
          </w:p>
        </w:tc>
        <w:tc>
          <w:tcPr>
            <w:tcW w:w="1037" w:type="dxa"/>
            <w:shd w:val="clear" w:color="auto" w:fill="auto"/>
          </w:tcPr>
          <w:p w14:paraId="2A093643"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sz w:val="24"/>
                <w:szCs w:val="24"/>
              </w:rPr>
              <w:t>5,43</w:t>
            </w:r>
          </w:p>
        </w:tc>
      </w:tr>
      <w:bookmarkEnd w:id="17"/>
      <w:tr w:rsidR="00421A7E" w:rsidRPr="00F0137A" w14:paraId="67327ED4" w14:textId="77777777" w:rsidTr="00421A7E">
        <w:trPr>
          <w:jc w:val="center"/>
        </w:trPr>
        <w:tc>
          <w:tcPr>
            <w:tcW w:w="9620" w:type="dxa"/>
            <w:gridSpan w:val="8"/>
            <w:shd w:val="clear" w:color="auto" w:fill="auto"/>
          </w:tcPr>
          <w:p w14:paraId="6F533C05"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b/>
                <w:color w:val="000000"/>
                <w:sz w:val="24"/>
                <w:szCs w:val="24"/>
              </w:rPr>
            </w:pPr>
            <w:r w:rsidRPr="00F0137A">
              <w:rPr>
                <w:rFonts w:ascii="Times New Roman" w:hAnsi="Times New Roman"/>
                <w:b/>
                <w:color w:val="000000"/>
                <w:sz w:val="24"/>
                <w:szCs w:val="24"/>
              </w:rPr>
              <w:t xml:space="preserve">д. </w:t>
            </w:r>
            <w:proofErr w:type="spellStart"/>
            <w:r w:rsidRPr="00F0137A">
              <w:rPr>
                <w:rFonts w:ascii="Times New Roman" w:hAnsi="Times New Roman"/>
                <w:b/>
                <w:color w:val="000000"/>
                <w:sz w:val="24"/>
                <w:szCs w:val="24"/>
              </w:rPr>
              <w:t>Полищи</w:t>
            </w:r>
            <w:proofErr w:type="spellEnd"/>
          </w:p>
        </w:tc>
      </w:tr>
      <w:tr w:rsidR="00421A7E" w:rsidRPr="00F0137A" w14:paraId="738D4025" w14:textId="77777777" w:rsidTr="00421A7E">
        <w:trPr>
          <w:jc w:val="center"/>
        </w:trPr>
        <w:tc>
          <w:tcPr>
            <w:tcW w:w="1838" w:type="dxa"/>
            <w:shd w:val="clear" w:color="auto" w:fill="auto"/>
          </w:tcPr>
          <w:p w14:paraId="17388454" w14:textId="77777777" w:rsidR="00421A7E" w:rsidRPr="00F0137A" w:rsidRDefault="00421A7E" w:rsidP="00F0137A">
            <w:pPr>
              <w:autoSpaceDE w:val="0"/>
              <w:autoSpaceDN w:val="0"/>
              <w:adjustRightInd w:val="0"/>
              <w:spacing w:after="0" w:line="240" w:lineRule="auto"/>
              <w:ind w:right="23"/>
              <w:contextualSpacing/>
              <w:rPr>
                <w:rFonts w:ascii="Times New Roman" w:hAnsi="Times New Roman"/>
                <w:sz w:val="24"/>
                <w:szCs w:val="24"/>
              </w:rPr>
            </w:pPr>
            <w:r w:rsidRPr="00F0137A">
              <w:rPr>
                <w:rFonts w:ascii="Times New Roman" w:hAnsi="Times New Roman"/>
                <w:sz w:val="24"/>
                <w:szCs w:val="24"/>
              </w:rPr>
              <w:t>Протяженность планируемой модернизации сети, км</w:t>
            </w:r>
          </w:p>
        </w:tc>
        <w:tc>
          <w:tcPr>
            <w:tcW w:w="1691" w:type="dxa"/>
            <w:shd w:val="clear" w:color="auto" w:fill="auto"/>
            <w:vAlign w:val="center"/>
          </w:tcPr>
          <w:p w14:paraId="6E3940E9"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1064" w:type="dxa"/>
            <w:shd w:val="clear" w:color="auto" w:fill="auto"/>
            <w:vAlign w:val="center"/>
          </w:tcPr>
          <w:p w14:paraId="257C25E7"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997" w:type="dxa"/>
            <w:shd w:val="clear" w:color="auto" w:fill="auto"/>
            <w:vAlign w:val="center"/>
          </w:tcPr>
          <w:p w14:paraId="26C6E11E"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998" w:type="dxa"/>
            <w:shd w:val="clear" w:color="auto" w:fill="auto"/>
            <w:vAlign w:val="center"/>
          </w:tcPr>
          <w:p w14:paraId="36B6F957"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997" w:type="dxa"/>
            <w:shd w:val="clear" w:color="auto" w:fill="auto"/>
            <w:vAlign w:val="center"/>
          </w:tcPr>
          <w:p w14:paraId="24885659"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998" w:type="dxa"/>
            <w:shd w:val="clear" w:color="auto" w:fill="auto"/>
            <w:vAlign w:val="center"/>
          </w:tcPr>
          <w:p w14:paraId="1D6562B6"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c>
          <w:tcPr>
            <w:tcW w:w="1037" w:type="dxa"/>
            <w:shd w:val="clear" w:color="auto" w:fill="auto"/>
            <w:vAlign w:val="center"/>
          </w:tcPr>
          <w:p w14:paraId="55889371"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0</w:t>
            </w:r>
          </w:p>
        </w:tc>
      </w:tr>
      <w:tr w:rsidR="00421A7E" w:rsidRPr="00F0137A" w14:paraId="6D769CE7" w14:textId="77777777" w:rsidTr="00421A7E">
        <w:trPr>
          <w:jc w:val="center"/>
        </w:trPr>
        <w:tc>
          <w:tcPr>
            <w:tcW w:w="1838" w:type="dxa"/>
            <w:shd w:val="clear" w:color="auto" w:fill="auto"/>
          </w:tcPr>
          <w:p w14:paraId="0CE2D371" w14:textId="77777777" w:rsidR="00421A7E" w:rsidRPr="00F0137A" w:rsidRDefault="00421A7E" w:rsidP="00F0137A">
            <w:pPr>
              <w:autoSpaceDE w:val="0"/>
              <w:autoSpaceDN w:val="0"/>
              <w:adjustRightInd w:val="0"/>
              <w:spacing w:after="0" w:line="240" w:lineRule="auto"/>
              <w:ind w:right="23"/>
              <w:contextualSpacing/>
              <w:rPr>
                <w:rFonts w:ascii="Times New Roman" w:hAnsi="Times New Roman"/>
                <w:sz w:val="24"/>
                <w:szCs w:val="24"/>
              </w:rPr>
            </w:pPr>
            <w:r w:rsidRPr="00F0137A">
              <w:rPr>
                <w:rFonts w:ascii="Times New Roman" w:hAnsi="Times New Roman"/>
                <w:sz w:val="24"/>
                <w:szCs w:val="24"/>
              </w:rPr>
              <w:t>%</w:t>
            </w:r>
          </w:p>
        </w:tc>
        <w:tc>
          <w:tcPr>
            <w:tcW w:w="1691" w:type="dxa"/>
            <w:shd w:val="clear" w:color="auto" w:fill="auto"/>
          </w:tcPr>
          <w:p w14:paraId="74D63D3C"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sz w:val="24"/>
                <w:szCs w:val="24"/>
              </w:rPr>
              <w:t>9,78</w:t>
            </w:r>
          </w:p>
        </w:tc>
        <w:tc>
          <w:tcPr>
            <w:tcW w:w="1064" w:type="dxa"/>
            <w:shd w:val="clear" w:color="auto" w:fill="auto"/>
          </w:tcPr>
          <w:p w14:paraId="59F826EC"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sz w:val="24"/>
                <w:szCs w:val="24"/>
              </w:rPr>
              <w:t>10,076</w:t>
            </w:r>
          </w:p>
        </w:tc>
        <w:tc>
          <w:tcPr>
            <w:tcW w:w="997" w:type="dxa"/>
            <w:shd w:val="clear" w:color="auto" w:fill="auto"/>
          </w:tcPr>
          <w:p w14:paraId="1FFA1CF4"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sz w:val="24"/>
                <w:szCs w:val="24"/>
              </w:rPr>
              <w:t>10,376</w:t>
            </w:r>
          </w:p>
        </w:tc>
        <w:tc>
          <w:tcPr>
            <w:tcW w:w="998" w:type="dxa"/>
            <w:shd w:val="clear" w:color="auto" w:fill="auto"/>
          </w:tcPr>
          <w:p w14:paraId="593581B9"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sz w:val="24"/>
                <w:szCs w:val="24"/>
              </w:rPr>
              <w:t>10,676</w:t>
            </w:r>
          </w:p>
        </w:tc>
        <w:tc>
          <w:tcPr>
            <w:tcW w:w="997" w:type="dxa"/>
            <w:shd w:val="clear" w:color="auto" w:fill="auto"/>
          </w:tcPr>
          <w:p w14:paraId="74BE822D"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sz w:val="24"/>
                <w:szCs w:val="24"/>
              </w:rPr>
              <w:t>10,976</w:t>
            </w:r>
          </w:p>
        </w:tc>
        <w:tc>
          <w:tcPr>
            <w:tcW w:w="998" w:type="dxa"/>
            <w:shd w:val="clear" w:color="auto" w:fill="auto"/>
          </w:tcPr>
          <w:p w14:paraId="4B94EEBC"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sz w:val="24"/>
                <w:szCs w:val="24"/>
              </w:rPr>
              <w:t>11,276</w:t>
            </w:r>
          </w:p>
        </w:tc>
        <w:tc>
          <w:tcPr>
            <w:tcW w:w="1037" w:type="dxa"/>
            <w:shd w:val="clear" w:color="auto" w:fill="auto"/>
          </w:tcPr>
          <w:p w14:paraId="2B977BD6"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sz w:val="24"/>
                <w:szCs w:val="24"/>
              </w:rPr>
              <w:t>14,576</w:t>
            </w:r>
          </w:p>
        </w:tc>
      </w:tr>
      <w:tr w:rsidR="00421A7E" w:rsidRPr="00F0137A" w14:paraId="70C5BF8C" w14:textId="77777777" w:rsidTr="00421A7E">
        <w:trPr>
          <w:jc w:val="center"/>
        </w:trPr>
        <w:tc>
          <w:tcPr>
            <w:tcW w:w="9620" w:type="dxa"/>
            <w:gridSpan w:val="8"/>
            <w:shd w:val="clear" w:color="auto" w:fill="auto"/>
            <w:vAlign w:val="center"/>
          </w:tcPr>
          <w:p w14:paraId="6CFE44CF" w14:textId="77777777" w:rsidR="00421A7E" w:rsidRDefault="00421A7E" w:rsidP="00F0137A">
            <w:pPr>
              <w:autoSpaceDE w:val="0"/>
              <w:autoSpaceDN w:val="0"/>
              <w:adjustRightInd w:val="0"/>
              <w:spacing w:after="0" w:line="240" w:lineRule="auto"/>
              <w:ind w:right="23"/>
              <w:contextualSpacing/>
              <w:jc w:val="center"/>
              <w:rPr>
                <w:rFonts w:ascii="Times New Roman" w:hAnsi="Times New Roman"/>
                <w:b/>
                <w:sz w:val="24"/>
                <w:szCs w:val="24"/>
              </w:rPr>
            </w:pPr>
            <w:r w:rsidRPr="00F0137A">
              <w:rPr>
                <w:rFonts w:ascii="Times New Roman" w:hAnsi="Times New Roman"/>
                <w:b/>
                <w:sz w:val="24"/>
                <w:szCs w:val="24"/>
              </w:rPr>
              <w:t>Горячая вода</w:t>
            </w:r>
          </w:p>
          <w:p w14:paraId="7A6E33CA" w14:textId="7937CE9D" w:rsidR="0077465C" w:rsidRPr="00F0137A" w:rsidRDefault="0077465C" w:rsidP="00F0137A">
            <w:pPr>
              <w:autoSpaceDE w:val="0"/>
              <w:autoSpaceDN w:val="0"/>
              <w:adjustRightInd w:val="0"/>
              <w:spacing w:after="0" w:line="240" w:lineRule="auto"/>
              <w:ind w:right="23"/>
              <w:contextualSpacing/>
              <w:jc w:val="center"/>
              <w:rPr>
                <w:rFonts w:ascii="Times New Roman" w:hAnsi="Times New Roman"/>
                <w:sz w:val="24"/>
                <w:szCs w:val="24"/>
              </w:rPr>
            </w:pPr>
          </w:p>
        </w:tc>
      </w:tr>
      <w:tr w:rsidR="00421A7E" w:rsidRPr="00F0137A" w14:paraId="073DD39F" w14:textId="77777777" w:rsidTr="00421A7E">
        <w:trPr>
          <w:jc w:val="center"/>
        </w:trPr>
        <w:tc>
          <w:tcPr>
            <w:tcW w:w="9620" w:type="dxa"/>
            <w:gridSpan w:val="8"/>
            <w:shd w:val="clear" w:color="auto" w:fill="auto"/>
            <w:vAlign w:val="center"/>
          </w:tcPr>
          <w:p w14:paraId="083CD25D" w14:textId="77777777" w:rsidR="00421A7E" w:rsidRDefault="00421A7E" w:rsidP="00F0137A">
            <w:pPr>
              <w:autoSpaceDE w:val="0"/>
              <w:autoSpaceDN w:val="0"/>
              <w:adjustRightInd w:val="0"/>
              <w:spacing w:after="0" w:line="240" w:lineRule="auto"/>
              <w:ind w:right="23"/>
              <w:contextualSpacing/>
              <w:jc w:val="center"/>
              <w:rPr>
                <w:rFonts w:ascii="Times New Roman" w:hAnsi="Times New Roman"/>
                <w:b/>
                <w:color w:val="000000"/>
                <w:sz w:val="24"/>
                <w:szCs w:val="24"/>
              </w:rPr>
            </w:pPr>
            <w:proofErr w:type="spellStart"/>
            <w:r w:rsidRPr="00F0137A">
              <w:rPr>
                <w:rFonts w:ascii="Times New Roman" w:hAnsi="Times New Roman"/>
                <w:b/>
                <w:color w:val="000000"/>
                <w:sz w:val="24"/>
                <w:szCs w:val="24"/>
              </w:rPr>
              <w:t>р.п</w:t>
            </w:r>
            <w:proofErr w:type="spellEnd"/>
            <w:r w:rsidRPr="00F0137A">
              <w:rPr>
                <w:rFonts w:ascii="Times New Roman" w:hAnsi="Times New Roman"/>
                <w:b/>
                <w:color w:val="000000"/>
                <w:sz w:val="24"/>
                <w:szCs w:val="24"/>
              </w:rPr>
              <w:t>. Кулотино</w:t>
            </w:r>
          </w:p>
          <w:p w14:paraId="6D523EBD" w14:textId="71A2A911" w:rsidR="0077465C" w:rsidRPr="00F0137A" w:rsidRDefault="0077465C" w:rsidP="00F0137A">
            <w:pPr>
              <w:autoSpaceDE w:val="0"/>
              <w:autoSpaceDN w:val="0"/>
              <w:adjustRightInd w:val="0"/>
              <w:spacing w:after="0" w:line="240" w:lineRule="auto"/>
              <w:ind w:right="23"/>
              <w:contextualSpacing/>
              <w:jc w:val="center"/>
              <w:rPr>
                <w:rFonts w:ascii="Times New Roman" w:hAnsi="Times New Roman"/>
                <w:b/>
                <w:sz w:val="24"/>
                <w:szCs w:val="24"/>
              </w:rPr>
            </w:pPr>
          </w:p>
        </w:tc>
      </w:tr>
      <w:tr w:rsidR="00421A7E" w:rsidRPr="00F0137A" w14:paraId="73D81BD7" w14:textId="77777777" w:rsidTr="00421A7E">
        <w:trPr>
          <w:jc w:val="center"/>
        </w:trPr>
        <w:tc>
          <w:tcPr>
            <w:tcW w:w="1838" w:type="dxa"/>
            <w:shd w:val="clear" w:color="auto" w:fill="auto"/>
          </w:tcPr>
          <w:p w14:paraId="69EC3115" w14:textId="77777777" w:rsidR="00421A7E" w:rsidRPr="00F0137A" w:rsidRDefault="00421A7E" w:rsidP="00F0137A">
            <w:pPr>
              <w:autoSpaceDE w:val="0"/>
              <w:autoSpaceDN w:val="0"/>
              <w:adjustRightInd w:val="0"/>
              <w:spacing w:after="0" w:line="240" w:lineRule="auto"/>
              <w:ind w:right="23"/>
              <w:contextualSpacing/>
              <w:rPr>
                <w:rFonts w:ascii="Times New Roman" w:hAnsi="Times New Roman"/>
                <w:sz w:val="24"/>
                <w:szCs w:val="24"/>
              </w:rPr>
            </w:pPr>
            <w:r w:rsidRPr="00F0137A">
              <w:rPr>
                <w:rFonts w:ascii="Times New Roman" w:hAnsi="Times New Roman"/>
                <w:sz w:val="24"/>
                <w:szCs w:val="24"/>
              </w:rPr>
              <w:t>Протяженность планируемой модернизации сети, км</w:t>
            </w:r>
          </w:p>
        </w:tc>
        <w:tc>
          <w:tcPr>
            <w:tcW w:w="1691" w:type="dxa"/>
            <w:shd w:val="clear" w:color="auto" w:fill="auto"/>
            <w:vAlign w:val="center"/>
          </w:tcPr>
          <w:p w14:paraId="2523E6EB" w14:textId="77777777" w:rsidR="00421A7E" w:rsidRPr="00F0137A" w:rsidRDefault="00421A7E" w:rsidP="00F0137A">
            <w:pPr>
              <w:autoSpaceDE w:val="0"/>
              <w:autoSpaceDN w:val="0"/>
              <w:adjustRightInd w:val="0"/>
              <w:spacing w:after="0" w:line="240" w:lineRule="auto"/>
              <w:ind w:right="23"/>
              <w:contextualSpacing/>
              <w:jc w:val="center"/>
              <w:rPr>
                <w:rFonts w:ascii="Times New Roman" w:eastAsia="Times New Roman" w:hAnsi="Times New Roman"/>
                <w:sz w:val="24"/>
                <w:szCs w:val="24"/>
                <w:lang w:eastAsia="ru-RU"/>
              </w:rPr>
            </w:pPr>
            <w:r w:rsidRPr="00F0137A">
              <w:rPr>
                <w:rFonts w:ascii="Times New Roman" w:hAnsi="Times New Roman"/>
                <w:color w:val="000000"/>
                <w:sz w:val="24"/>
                <w:szCs w:val="24"/>
              </w:rPr>
              <w:t>0</w:t>
            </w:r>
          </w:p>
        </w:tc>
        <w:tc>
          <w:tcPr>
            <w:tcW w:w="1064" w:type="dxa"/>
            <w:shd w:val="clear" w:color="auto" w:fill="auto"/>
            <w:vAlign w:val="center"/>
          </w:tcPr>
          <w:p w14:paraId="6D5E9B9C" w14:textId="77777777" w:rsidR="00421A7E" w:rsidRPr="00F0137A" w:rsidRDefault="00421A7E" w:rsidP="00F0137A">
            <w:pPr>
              <w:autoSpaceDE w:val="0"/>
              <w:autoSpaceDN w:val="0"/>
              <w:adjustRightInd w:val="0"/>
              <w:spacing w:after="0" w:line="240" w:lineRule="auto"/>
              <w:ind w:right="23"/>
              <w:contextualSpacing/>
              <w:jc w:val="center"/>
              <w:rPr>
                <w:rFonts w:ascii="Times New Roman" w:eastAsia="Times New Roman" w:hAnsi="Times New Roman"/>
                <w:sz w:val="24"/>
                <w:szCs w:val="24"/>
                <w:lang w:eastAsia="ru-RU"/>
              </w:rPr>
            </w:pPr>
            <w:r w:rsidRPr="00F0137A">
              <w:rPr>
                <w:rFonts w:ascii="Times New Roman" w:hAnsi="Times New Roman"/>
                <w:color w:val="000000"/>
                <w:sz w:val="24"/>
                <w:szCs w:val="24"/>
              </w:rPr>
              <w:t>0</w:t>
            </w:r>
          </w:p>
        </w:tc>
        <w:tc>
          <w:tcPr>
            <w:tcW w:w="997" w:type="dxa"/>
            <w:shd w:val="clear" w:color="auto" w:fill="auto"/>
            <w:vAlign w:val="center"/>
          </w:tcPr>
          <w:p w14:paraId="6184B27F" w14:textId="77777777" w:rsidR="00421A7E" w:rsidRPr="00F0137A" w:rsidRDefault="00421A7E" w:rsidP="00F0137A">
            <w:pPr>
              <w:autoSpaceDE w:val="0"/>
              <w:autoSpaceDN w:val="0"/>
              <w:adjustRightInd w:val="0"/>
              <w:spacing w:after="0" w:line="240" w:lineRule="auto"/>
              <w:ind w:right="23"/>
              <w:contextualSpacing/>
              <w:jc w:val="center"/>
              <w:rPr>
                <w:rFonts w:ascii="Times New Roman" w:eastAsia="Times New Roman" w:hAnsi="Times New Roman"/>
                <w:sz w:val="24"/>
                <w:szCs w:val="24"/>
                <w:lang w:eastAsia="ru-RU"/>
              </w:rPr>
            </w:pPr>
            <w:r w:rsidRPr="00F0137A">
              <w:rPr>
                <w:rFonts w:ascii="Times New Roman" w:hAnsi="Times New Roman"/>
                <w:color w:val="000000"/>
                <w:sz w:val="24"/>
                <w:szCs w:val="24"/>
              </w:rPr>
              <w:t>0</w:t>
            </w:r>
          </w:p>
        </w:tc>
        <w:tc>
          <w:tcPr>
            <w:tcW w:w="998" w:type="dxa"/>
            <w:shd w:val="clear" w:color="auto" w:fill="auto"/>
            <w:vAlign w:val="center"/>
          </w:tcPr>
          <w:p w14:paraId="3AC091AC" w14:textId="77777777" w:rsidR="00421A7E" w:rsidRPr="00F0137A" w:rsidRDefault="00421A7E" w:rsidP="00F0137A">
            <w:pPr>
              <w:autoSpaceDE w:val="0"/>
              <w:autoSpaceDN w:val="0"/>
              <w:adjustRightInd w:val="0"/>
              <w:spacing w:after="0" w:line="240" w:lineRule="auto"/>
              <w:ind w:right="23"/>
              <w:contextualSpacing/>
              <w:jc w:val="center"/>
              <w:rPr>
                <w:rFonts w:ascii="Times New Roman" w:eastAsia="Times New Roman" w:hAnsi="Times New Roman"/>
                <w:sz w:val="24"/>
                <w:szCs w:val="24"/>
                <w:lang w:eastAsia="ru-RU"/>
              </w:rPr>
            </w:pPr>
            <w:r w:rsidRPr="00F0137A">
              <w:rPr>
                <w:rFonts w:ascii="Times New Roman" w:hAnsi="Times New Roman"/>
                <w:color w:val="000000"/>
                <w:sz w:val="24"/>
                <w:szCs w:val="24"/>
              </w:rPr>
              <w:t>0</w:t>
            </w:r>
          </w:p>
        </w:tc>
        <w:tc>
          <w:tcPr>
            <w:tcW w:w="997" w:type="dxa"/>
            <w:shd w:val="clear" w:color="auto" w:fill="auto"/>
            <w:vAlign w:val="center"/>
          </w:tcPr>
          <w:p w14:paraId="08A13DAB" w14:textId="77777777" w:rsidR="00421A7E" w:rsidRPr="00F0137A" w:rsidRDefault="00421A7E" w:rsidP="00F0137A">
            <w:pPr>
              <w:autoSpaceDE w:val="0"/>
              <w:autoSpaceDN w:val="0"/>
              <w:adjustRightInd w:val="0"/>
              <w:spacing w:after="0" w:line="240" w:lineRule="auto"/>
              <w:ind w:right="23"/>
              <w:contextualSpacing/>
              <w:jc w:val="center"/>
              <w:rPr>
                <w:rFonts w:ascii="Times New Roman" w:eastAsia="Times New Roman" w:hAnsi="Times New Roman"/>
                <w:sz w:val="24"/>
                <w:szCs w:val="24"/>
                <w:lang w:eastAsia="ru-RU"/>
              </w:rPr>
            </w:pPr>
            <w:r w:rsidRPr="00F0137A">
              <w:rPr>
                <w:rFonts w:ascii="Times New Roman" w:hAnsi="Times New Roman"/>
                <w:color w:val="000000"/>
                <w:sz w:val="24"/>
                <w:szCs w:val="24"/>
              </w:rPr>
              <w:t>0</w:t>
            </w:r>
          </w:p>
        </w:tc>
        <w:tc>
          <w:tcPr>
            <w:tcW w:w="998" w:type="dxa"/>
            <w:shd w:val="clear" w:color="auto" w:fill="auto"/>
            <w:vAlign w:val="center"/>
          </w:tcPr>
          <w:p w14:paraId="2CC775DB" w14:textId="77777777" w:rsidR="00421A7E" w:rsidRPr="00F0137A" w:rsidRDefault="00421A7E" w:rsidP="00F0137A">
            <w:pPr>
              <w:autoSpaceDE w:val="0"/>
              <w:autoSpaceDN w:val="0"/>
              <w:adjustRightInd w:val="0"/>
              <w:spacing w:after="0" w:line="240" w:lineRule="auto"/>
              <w:ind w:right="23"/>
              <w:contextualSpacing/>
              <w:jc w:val="center"/>
              <w:rPr>
                <w:rFonts w:ascii="Times New Roman" w:eastAsia="Times New Roman" w:hAnsi="Times New Roman"/>
                <w:sz w:val="24"/>
                <w:szCs w:val="24"/>
                <w:lang w:eastAsia="ru-RU"/>
              </w:rPr>
            </w:pPr>
            <w:r w:rsidRPr="00F0137A">
              <w:rPr>
                <w:rFonts w:ascii="Times New Roman" w:hAnsi="Times New Roman"/>
                <w:color w:val="000000"/>
                <w:sz w:val="24"/>
                <w:szCs w:val="24"/>
              </w:rPr>
              <w:t>0</w:t>
            </w:r>
          </w:p>
        </w:tc>
        <w:tc>
          <w:tcPr>
            <w:tcW w:w="1037" w:type="dxa"/>
            <w:shd w:val="clear" w:color="auto" w:fill="auto"/>
            <w:vAlign w:val="center"/>
          </w:tcPr>
          <w:p w14:paraId="7B0116E4" w14:textId="77777777" w:rsidR="00421A7E" w:rsidRPr="00F0137A" w:rsidRDefault="00421A7E" w:rsidP="00F0137A">
            <w:pPr>
              <w:autoSpaceDE w:val="0"/>
              <w:autoSpaceDN w:val="0"/>
              <w:adjustRightInd w:val="0"/>
              <w:spacing w:after="0" w:line="240" w:lineRule="auto"/>
              <w:ind w:right="23"/>
              <w:contextualSpacing/>
              <w:jc w:val="center"/>
              <w:rPr>
                <w:rFonts w:ascii="Times New Roman" w:eastAsia="Times New Roman" w:hAnsi="Times New Roman"/>
                <w:sz w:val="24"/>
                <w:szCs w:val="24"/>
                <w:lang w:eastAsia="ru-RU"/>
              </w:rPr>
            </w:pPr>
            <w:r w:rsidRPr="00F0137A">
              <w:rPr>
                <w:rFonts w:ascii="Times New Roman" w:hAnsi="Times New Roman"/>
                <w:color w:val="000000"/>
                <w:sz w:val="24"/>
                <w:szCs w:val="24"/>
              </w:rPr>
              <w:t>0</w:t>
            </w:r>
          </w:p>
        </w:tc>
      </w:tr>
      <w:tr w:rsidR="00421A7E" w:rsidRPr="00F0137A" w14:paraId="24B4DC60" w14:textId="77777777" w:rsidTr="00421A7E">
        <w:trPr>
          <w:jc w:val="center"/>
        </w:trPr>
        <w:tc>
          <w:tcPr>
            <w:tcW w:w="1838" w:type="dxa"/>
            <w:shd w:val="clear" w:color="auto" w:fill="auto"/>
          </w:tcPr>
          <w:p w14:paraId="44B1006A" w14:textId="77777777" w:rsidR="00421A7E" w:rsidRPr="00F0137A" w:rsidRDefault="00421A7E" w:rsidP="00F0137A">
            <w:pPr>
              <w:autoSpaceDE w:val="0"/>
              <w:autoSpaceDN w:val="0"/>
              <w:adjustRightInd w:val="0"/>
              <w:spacing w:after="0" w:line="240" w:lineRule="auto"/>
              <w:ind w:right="23"/>
              <w:contextualSpacing/>
              <w:rPr>
                <w:rFonts w:ascii="Times New Roman" w:hAnsi="Times New Roman"/>
                <w:sz w:val="24"/>
                <w:szCs w:val="24"/>
              </w:rPr>
            </w:pPr>
            <w:r w:rsidRPr="00F0137A">
              <w:rPr>
                <w:rFonts w:ascii="Times New Roman" w:hAnsi="Times New Roman"/>
                <w:sz w:val="24"/>
                <w:szCs w:val="24"/>
              </w:rPr>
              <w:t>%</w:t>
            </w:r>
          </w:p>
        </w:tc>
        <w:tc>
          <w:tcPr>
            <w:tcW w:w="1691" w:type="dxa"/>
            <w:shd w:val="clear" w:color="auto" w:fill="auto"/>
            <w:vAlign w:val="center"/>
          </w:tcPr>
          <w:p w14:paraId="5569BF58"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color w:val="000000"/>
                <w:sz w:val="24"/>
                <w:szCs w:val="24"/>
              </w:rPr>
              <w:t>0</w:t>
            </w:r>
          </w:p>
        </w:tc>
        <w:tc>
          <w:tcPr>
            <w:tcW w:w="1064" w:type="dxa"/>
            <w:shd w:val="clear" w:color="auto" w:fill="auto"/>
            <w:vAlign w:val="center"/>
          </w:tcPr>
          <w:p w14:paraId="54DE6ED4"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color w:val="000000"/>
                <w:sz w:val="24"/>
                <w:szCs w:val="24"/>
              </w:rPr>
              <w:t>0</w:t>
            </w:r>
          </w:p>
        </w:tc>
        <w:tc>
          <w:tcPr>
            <w:tcW w:w="997" w:type="dxa"/>
            <w:shd w:val="clear" w:color="auto" w:fill="auto"/>
            <w:vAlign w:val="center"/>
          </w:tcPr>
          <w:p w14:paraId="744EAF60"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color w:val="000000"/>
                <w:sz w:val="24"/>
                <w:szCs w:val="24"/>
              </w:rPr>
              <w:t>0</w:t>
            </w:r>
          </w:p>
        </w:tc>
        <w:tc>
          <w:tcPr>
            <w:tcW w:w="998" w:type="dxa"/>
            <w:shd w:val="clear" w:color="auto" w:fill="auto"/>
            <w:vAlign w:val="center"/>
          </w:tcPr>
          <w:p w14:paraId="09AAF974"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color w:val="000000"/>
                <w:sz w:val="24"/>
                <w:szCs w:val="24"/>
              </w:rPr>
              <w:t>0</w:t>
            </w:r>
          </w:p>
        </w:tc>
        <w:tc>
          <w:tcPr>
            <w:tcW w:w="997" w:type="dxa"/>
            <w:shd w:val="clear" w:color="auto" w:fill="auto"/>
            <w:vAlign w:val="center"/>
          </w:tcPr>
          <w:p w14:paraId="7F30891D"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color w:val="000000"/>
                <w:sz w:val="24"/>
                <w:szCs w:val="24"/>
              </w:rPr>
              <w:t>0</w:t>
            </w:r>
          </w:p>
        </w:tc>
        <w:tc>
          <w:tcPr>
            <w:tcW w:w="998" w:type="dxa"/>
            <w:shd w:val="clear" w:color="auto" w:fill="auto"/>
            <w:vAlign w:val="center"/>
          </w:tcPr>
          <w:p w14:paraId="040923A9"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color w:val="000000"/>
                <w:sz w:val="24"/>
                <w:szCs w:val="24"/>
              </w:rPr>
              <w:t>0</w:t>
            </w:r>
          </w:p>
        </w:tc>
        <w:tc>
          <w:tcPr>
            <w:tcW w:w="1037" w:type="dxa"/>
            <w:shd w:val="clear" w:color="auto" w:fill="auto"/>
            <w:vAlign w:val="center"/>
          </w:tcPr>
          <w:p w14:paraId="6DA9C343"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sz w:val="24"/>
                <w:szCs w:val="24"/>
              </w:rPr>
            </w:pPr>
            <w:r w:rsidRPr="00F0137A">
              <w:rPr>
                <w:rFonts w:ascii="Times New Roman" w:hAnsi="Times New Roman"/>
                <w:color w:val="000000"/>
                <w:sz w:val="24"/>
                <w:szCs w:val="24"/>
              </w:rPr>
              <w:t>0</w:t>
            </w:r>
          </w:p>
        </w:tc>
      </w:tr>
      <w:tr w:rsidR="00421A7E" w:rsidRPr="00F0137A" w14:paraId="771D774B" w14:textId="77777777" w:rsidTr="00421A7E">
        <w:trPr>
          <w:jc w:val="center"/>
        </w:trPr>
        <w:tc>
          <w:tcPr>
            <w:tcW w:w="9620" w:type="dxa"/>
            <w:gridSpan w:val="8"/>
            <w:shd w:val="clear" w:color="auto" w:fill="auto"/>
            <w:vAlign w:val="center"/>
          </w:tcPr>
          <w:p w14:paraId="7265502B" w14:textId="77777777" w:rsidR="00421A7E" w:rsidRDefault="00421A7E" w:rsidP="00F0137A">
            <w:pPr>
              <w:autoSpaceDE w:val="0"/>
              <w:autoSpaceDN w:val="0"/>
              <w:adjustRightInd w:val="0"/>
              <w:spacing w:after="0" w:line="240" w:lineRule="auto"/>
              <w:ind w:right="23"/>
              <w:contextualSpacing/>
              <w:jc w:val="center"/>
              <w:rPr>
                <w:rFonts w:ascii="Times New Roman" w:hAnsi="Times New Roman"/>
                <w:b/>
                <w:sz w:val="24"/>
                <w:szCs w:val="24"/>
              </w:rPr>
            </w:pPr>
            <w:r w:rsidRPr="00F0137A">
              <w:rPr>
                <w:rFonts w:ascii="Times New Roman" w:hAnsi="Times New Roman"/>
                <w:b/>
                <w:sz w:val="24"/>
                <w:szCs w:val="24"/>
              </w:rPr>
              <w:t>Техническая вода</w:t>
            </w:r>
          </w:p>
          <w:p w14:paraId="49770C3E" w14:textId="205EDD87" w:rsidR="0077465C" w:rsidRPr="00F0137A" w:rsidRDefault="0077465C" w:rsidP="00F0137A">
            <w:pPr>
              <w:autoSpaceDE w:val="0"/>
              <w:autoSpaceDN w:val="0"/>
              <w:adjustRightInd w:val="0"/>
              <w:spacing w:after="0" w:line="240" w:lineRule="auto"/>
              <w:ind w:right="23"/>
              <w:contextualSpacing/>
              <w:jc w:val="center"/>
              <w:rPr>
                <w:rFonts w:ascii="Times New Roman" w:hAnsi="Times New Roman"/>
                <w:sz w:val="24"/>
                <w:szCs w:val="24"/>
              </w:rPr>
            </w:pPr>
          </w:p>
        </w:tc>
      </w:tr>
      <w:tr w:rsidR="00421A7E" w:rsidRPr="00F0137A" w14:paraId="278A2BA7" w14:textId="77777777" w:rsidTr="00421A7E">
        <w:trPr>
          <w:jc w:val="center"/>
        </w:trPr>
        <w:tc>
          <w:tcPr>
            <w:tcW w:w="1838" w:type="dxa"/>
            <w:shd w:val="clear" w:color="auto" w:fill="auto"/>
          </w:tcPr>
          <w:p w14:paraId="4076711B" w14:textId="77777777" w:rsidR="00421A7E" w:rsidRPr="00F0137A" w:rsidRDefault="00421A7E" w:rsidP="00F0137A">
            <w:pPr>
              <w:autoSpaceDE w:val="0"/>
              <w:autoSpaceDN w:val="0"/>
              <w:adjustRightInd w:val="0"/>
              <w:spacing w:after="0" w:line="240" w:lineRule="auto"/>
              <w:ind w:right="23"/>
              <w:contextualSpacing/>
              <w:rPr>
                <w:rFonts w:ascii="Times New Roman" w:hAnsi="Times New Roman"/>
                <w:sz w:val="24"/>
                <w:szCs w:val="24"/>
              </w:rPr>
            </w:pPr>
            <w:r w:rsidRPr="00F0137A">
              <w:rPr>
                <w:rFonts w:ascii="Times New Roman" w:hAnsi="Times New Roman"/>
                <w:sz w:val="24"/>
                <w:szCs w:val="24"/>
              </w:rPr>
              <w:t>%</w:t>
            </w:r>
          </w:p>
        </w:tc>
        <w:tc>
          <w:tcPr>
            <w:tcW w:w="1691" w:type="dxa"/>
            <w:shd w:val="clear" w:color="auto" w:fill="auto"/>
            <w:vAlign w:val="center"/>
          </w:tcPr>
          <w:p w14:paraId="1ADDF233"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w:t>
            </w:r>
          </w:p>
        </w:tc>
        <w:tc>
          <w:tcPr>
            <w:tcW w:w="1064" w:type="dxa"/>
            <w:shd w:val="clear" w:color="auto" w:fill="auto"/>
            <w:vAlign w:val="center"/>
          </w:tcPr>
          <w:p w14:paraId="4FA15CC0"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w:t>
            </w:r>
          </w:p>
        </w:tc>
        <w:tc>
          <w:tcPr>
            <w:tcW w:w="997" w:type="dxa"/>
            <w:shd w:val="clear" w:color="auto" w:fill="auto"/>
            <w:vAlign w:val="center"/>
          </w:tcPr>
          <w:p w14:paraId="7C7023DD"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w:t>
            </w:r>
          </w:p>
        </w:tc>
        <w:tc>
          <w:tcPr>
            <w:tcW w:w="998" w:type="dxa"/>
            <w:shd w:val="clear" w:color="auto" w:fill="auto"/>
            <w:vAlign w:val="center"/>
          </w:tcPr>
          <w:p w14:paraId="751CC79F"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w:t>
            </w:r>
          </w:p>
        </w:tc>
        <w:tc>
          <w:tcPr>
            <w:tcW w:w="997" w:type="dxa"/>
            <w:shd w:val="clear" w:color="auto" w:fill="auto"/>
            <w:vAlign w:val="center"/>
          </w:tcPr>
          <w:p w14:paraId="6C232628"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w:t>
            </w:r>
          </w:p>
        </w:tc>
        <w:tc>
          <w:tcPr>
            <w:tcW w:w="998" w:type="dxa"/>
            <w:shd w:val="clear" w:color="auto" w:fill="auto"/>
            <w:vAlign w:val="center"/>
          </w:tcPr>
          <w:p w14:paraId="1B7BAF11"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w:t>
            </w:r>
          </w:p>
        </w:tc>
        <w:tc>
          <w:tcPr>
            <w:tcW w:w="1037" w:type="dxa"/>
            <w:shd w:val="clear" w:color="auto" w:fill="auto"/>
            <w:vAlign w:val="center"/>
          </w:tcPr>
          <w:p w14:paraId="72F7CD41" w14:textId="77777777" w:rsidR="00421A7E" w:rsidRPr="00F0137A" w:rsidRDefault="00421A7E" w:rsidP="00F0137A">
            <w:pPr>
              <w:autoSpaceDE w:val="0"/>
              <w:autoSpaceDN w:val="0"/>
              <w:adjustRightInd w:val="0"/>
              <w:spacing w:after="0" w:line="240" w:lineRule="auto"/>
              <w:ind w:right="23"/>
              <w:contextualSpacing/>
              <w:jc w:val="center"/>
              <w:rPr>
                <w:rFonts w:ascii="Times New Roman" w:hAnsi="Times New Roman"/>
                <w:color w:val="000000"/>
                <w:sz w:val="24"/>
                <w:szCs w:val="24"/>
              </w:rPr>
            </w:pPr>
            <w:r w:rsidRPr="00F0137A">
              <w:rPr>
                <w:rFonts w:ascii="Times New Roman" w:hAnsi="Times New Roman"/>
                <w:color w:val="000000"/>
                <w:sz w:val="24"/>
                <w:szCs w:val="24"/>
              </w:rPr>
              <w:t>-</w:t>
            </w:r>
          </w:p>
        </w:tc>
      </w:tr>
    </w:tbl>
    <w:p w14:paraId="7AB9750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p>
    <w:p w14:paraId="37CB0201" w14:textId="77777777" w:rsidR="00421A7E" w:rsidRPr="00F0137A" w:rsidRDefault="00421A7E" w:rsidP="0077465C">
      <w:pPr>
        <w:autoSpaceDE w:val="0"/>
        <w:autoSpaceDN w:val="0"/>
        <w:adjustRightInd w:val="0"/>
        <w:spacing w:after="0"/>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1.3.13. Перспективные балансы водоснабжения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
    <w:p w14:paraId="0218BB68" w14:textId="77777777" w:rsidR="00421A7E" w:rsidRPr="00F0137A" w:rsidRDefault="00421A7E" w:rsidP="0077465C">
      <w:pPr>
        <w:spacing w:after="0"/>
        <w:contextualSpacing/>
        <w:jc w:val="both"/>
        <w:rPr>
          <w:rFonts w:ascii="Times New Roman" w:hAnsi="Times New Roman"/>
          <w:sz w:val="24"/>
          <w:szCs w:val="24"/>
        </w:rPr>
      </w:pPr>
      <w:r w:rsidRPr="00F0137A">
        <w:rPr>
          <w:rFonts w:ascii="Times New Roman" w:hAnsi="Times New Roman"/>
          <w:sz w:val="24"/>
          <w:szCs w:val="24"/>
          <w:lang w:eastAsia="ru-RU"/>
        </w:rPr>
        <w:tab/>
      </w:r>
      <w:r w:rsidRPr="00F0137A">
        <w:rPr>
          <w:rFonts w:ascii="Times New Roman" w:hAnsi="Times New Roman"/>
          <w:sz w:val="24"/>
          <w:szCs w:val="24"/>
        </w:rPr>
        <w:t xml:space="preserve">Перспективный баланс потребления воды рассчитан на максимальное суточное водопотребление. Корректировка баланса рассчитывается на среднесуточное </w:t>
      </w:r>
      <w:r w:rsidRPr="00F0137A">
        <w:rPr>
          <w:rFonts w:ascii="Times New Roman" w:hAnsi="Times New Roman"/>
          <w:sz w:val="24"/>
          <w:szCs w:val="24"/>
        </w:rPr>
        <w:lastRenderedPageBreak/>
        <w:t>водопотребление и далее, как и предусмотрено нормативами, пересчитывается в максимальное суточное потребление.</w:t>
      </w:r>
    </w:p>
    <w:p w14:paraId="09DA2C7F" w14:textId="77777777" w:rsidR="00421A7E" w:rsidRPr="00F0137A" w:rsidRDefault="00421A7E" w:rsidP="0077465C">
      <w:pPr>
        <w:autoSpaceDE w:val="0"/>
        <w:autoSpaceDN w:val="0"/>
        <w:adjustRightInd w:val="0"/>
        <w:spacing w:after="0"/>
        <w:contextualSpacing/>
        <w:jc w:val="both"/>
        <w:rPr>
          <w:rFonts w:ascii="Times New Roman" w:hAnsi="Times New Roman"/>
          <w:color w:val="000000"/>
          <w:sz w:val="24"/>
          <w:szCs w:val="24"/>
          <w:shd w:val="clear" w:color="auto" w:fill="FFFFFF"/>
        </w:rPr>
      </w:pPr>
      <w:r w:rsidRPr="00F0137A">
        <w:rPr>
          <w:rFonts w:ascii="Times New Roman" w:hAnsi="Times New Roman"/>
          <w:sz w:val="24"/>
          <w:szCs w:val="24"/>
        </w:rPr>
        <w:t xml:space="preserve">Основным потребителем воды является население. При разработке схемы водоснабжения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Новгородской области базовым показателем для определения удельного суточного расхода воды принят норматив потребления холодной воды на одного жителя, принятый в соответствии с рекомендациями СП 31.13330.2021 «Водоснабжение. Наружные сети и сооружения», равный 180 л/сутки на человека. </w:t>
      </w:r>
    </w:p>
    <w:p w14:paraId="11E9C1F5" w14:textId="77777777" w:rsidR="00421A7E" w:rsidRPr="00F0137A" w:rsidRDefault="00421A7E" w:rsidP="0077465C">
      <w:pPr>
        <w:autoSpaceDE w:val="0"/>
        <w:autoSpaceDN w:val="0"/>
        <w:adjustRightInd w:val="0"/>
        <w:spacing w:after="0"/>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 xml:space="preserve">Таблица 21 – Перспективный баланс водопотребления холодной питьевой воды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4909"/>
        <w:gridCol w:w="2195"/>
        <w:gridCol w:w="1583"/>
      </w:tblGrid>
      <w:tr w:rsidR="00421A7E" w:rsidRPr="00F0137A" w14:paraId="600338D8" w14:textId="77777777" w:rsidTr="00421A7E">
        <w:trPr>
          <w:trHeight w:val="137"/>
          <w:tblHeader/>
          <w:jc w:val="center"/>
        </w:trPr>
        <w:tc>
          <w:tcPr>
            <w:tcW w:w="942" w:type="dxa"/>
            <w:vMerge w:val="restart"/>
            <w:shd w:val="clear" w:color="auto" w:fill="auto"/>
            <w:vAlign w:val="center"/>
          </w:tcPr>
          <w:p w14:paraId="4FC298DA"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 п/п</w:t>
            </w:r>
          </w:p>
        </w:tc>
        <w:tc>
          <w:tcPr>
            <w:tcW w:w="4909" w:type="dxa"/>
            <w:vMerge w:val="restart"/>
            <w:shd w:val="clear" w:color="auto" w:fill="auto"/>
            <w:vAlign w:val="center"/>
          </w:tcPr>
          <w:p w14:paraId="776ED160"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Показатели производственной деятельности</w:t>
            </w:r>
          </w:p>
        </w:tc>
        <w:tc>
          <w:tcPr>
            <w:tcW w:w="2195" w:type="dxa"/>
            <w:vMerge w:val="restart"/>
            <w:shd w:val="clear" w:color="auto" w:fill="auto"/>
            <w:vAlign w:val="center"/>
          </w:tcPr>
          <w:p w14:paraId="716340DD"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Ед. измерения</w:t>
            </w:r>
          </w:p>
        </w:tc>
        <w:tc>
          <w:tcPr>
            <w:tcW w:w="1583" w:type="dxa"/>
            <w:shd w:val="clear" w:color="auto" w:fill="auto"/>
            <w:vAlign w:val="center"/>
          </w:tcPr>
          <w:p w14:paraId="07BC5B32"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Показатель</w:t>
            </w:r>
          </w:p>
        </w:tc>
      </w:tr>
      <w:tr w:rsidR="00421A7E" w:rsidRPr="00F0137A" w14:paraId="3C0A7874" w14:textId="77777777" w:rsidTr="00421A7E">
        <w:trPr>
          <w:trHeight w:val="136"/>
          <w:tblHeader/>
          <w:jc w:val="center"/>
        </w:trPr>
        <w:tc>
          <w:tcPr>
            <w:tcW w:w="942" w:type="dxa"/>
            <w:vMerge/>
            <w:shd w:val="clear" w:color="auto" w:fill="auto"/>
            <w:vAlign w:val="center"/>
          </w:tcPr>
          <w:p w14:paraId="76A8B2B2" w14:textId="77777777" w:rsidR="00421A7E" w:rsidRPr="00F0137A" w:rsidRDefault="00421A7E" w:rsidP="0077465C">
            <w:pPr>
              <w:spacing w:after="0"/>
              <w:ind w:right="-1"/>
              <w:contextualSpacing/>
              <w:jc w:val="center"/>
              <w:rPr>
                <w:rFonts w:ascii="Times New Roman" w:hAnsi="Times New Roman"/>
                <w:b/>
                <w:bCs/>
                <w:color w:val="000000"/>
                <w:sz w:val="24"/>
                <w:szCs w:val="24"/>
              </w:rPr>
            </w:pPr>
          </w:p>
        </w:tc>
        <w:tc>
          <w:tcPr>
            <w:tcW w:w="4909" w:type="dxa"/>
            <w:vMerge/>
            <w:shd w:val="clear" w:color="auto" w:fill="auto"/>
            <w:vAlign w:val="center"/>
          </w:tcPr>
          <w:p w14:paraId="40DC5D03" w14:textId="77777777" w:rsidR="00421A7E" w:rsidRPr="00F0137A" w:rsidRDefault="00421A7E" w:rsidP="0077465C">
            <w:pPr>
              <w:spacing w:after="0"/>
              <w:ind w:right="-1"/>
              <w:contextualSpacing/>
              <w:jc w:val="center"/>
              <w:rPr>
                <w:rFonts w:ascii="Times New Roman" w:hAnsi="Times New Roman"/>
                <w:b/>
                <w:bCs/>
                <w:color w:val="000000"/>
                <w:sz w:val="24"/>
                <w:szCs w:val="24"/>
              </w:rPr>
            </w:pPr>
          </w:p>
        </w:tc>
        <w:tc>
          <w:tcPr>
            <w:tcW w:w="2195" w:type="dxa"/>
            <w:vMerge/>
            <w:shd w:val="clear" w:color="auto" w:fill="auto"/>
            <w:vAlign w:val="center"/>
          </w:tcPr>
          <w:p w14:paraId="60E909CA" w14:textId="77777777" w:rsidR="00421A7E" w:rsidRPr="00F0137A" w:rsidRDefault="00421A7E" w:rsidP="0077465C">
            <w:pPr>
              <w:spacing w:after="0"/>
              <w:ind w:right="-1"/>
              <w:contextualSpacing/>
              <w:jc w:val="center"/>
              <w:rPr>
                <w:rFonts w:ascii="Times New Roman" w:hAnsi="Times New Roman"/>
                <w:b/>
                <w:bCs/>
                <w:color w:val="000000"/>
                <w:sz w:val="24"/>
                <w:szCs w:val="24"/>
              </w:rPr>
            </w:pPr>
          </w:p>
        </w:tc>
        <w:tc>
          <w:tcPr>
            <w:tcW w:w="1583" w:type="dxa"/>
            <w:shd w:val="clear" w:color="auto" w:fill="auto"/>
            <w:vAlign w:val="center"/>
          </w:tcPr>
          <w:p w14:paraId="67297215"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2040 год</w:t>
            </w:r>
          </w:p>
        </w:tc>
      </w:tr>
      <w:tr w:rsidR="00421A7E" w:rsidRPr="00F0137A" w14:paraId="5969AE39" w14:textId="77777777" w:rsidTr="00421A7E">
        <w:trPr>
          <w:jc w:val="center"/>
        </w:trPr>
        <w:tc>
          <w:tcPr>
            <w:tcW w:w="9629" w:type="dxa"/>
            <w:gridSpan w:val="4"/>
            <w:shd w:val="clear" w:color="auto" w:fill="auto"/>
            <w:vAlign w:val="center"/>
          </w:tcPr>
          <w:p w14:paraId="78BBD866"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Питьевая вода</w:t>
            </w:r>
          </w:p>
        </w:tc>
      </w:tr>
      <w:tr w:rsidR="00421A7E" w:rsidRPr="00F0137A" w14:paraId="1C36CC3E" w14:textId="77777777" w:rsidTr="00421A7E">
        <w:trPr>
          <w:jc w:val="center"/>
        </w:trPr>
        <w:tc>
          <w:tcPr>
            <w:tcW w:w="942" w:type="dxa"/>
            <w:shd w:val="clear" w:color="auto" w:fill="auto"/>
            <w:vAlign w:val="center"/>
          </w:tcPr>
          <w:p w14:paraId="464DB392" w14:textId="77777777" w:rsidR="00421A7E" w:rsidRPr="00F0137A" w:rsidRDefault="00421A7E" w:rsidP="0077465C">
            <w:pPr>
              <w:spacing w:after="0"/>
              <w:ind w:right="-125"/>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1.</w:t>
            </w:r>
          </w:p>
        </w:tc>
        <w:tc>
          <w:tcPr>
            <w:tcW w:w="4909" w:type="dxa"/>
            <w:shd w:val="clear" w:color="auto" w:fill="auto"/>
            <w:vAlign w:val="center"/>
          </w:tcPr>
          <w:p w14:paraId="1F036B68" w14:textId="77777777" w:rsidR="00421A7E" w:rsidRDefault="00421A7E" w:rsidP="0077465C">
            <w:pPr>
              <w:spacing w:after="0"/>
              <w:ind w:right="-1"/>
              <w:contextualSpacing/>
              <w:rPr>
                <w:rFonts w:ascii="Times New Roman" w:hAnsi="Times New Roman"/>
                <w:b/>
                <w:bCs/>
                <w:color w:val="000000"/>
                <w:sz w:val="24"/>
                <w:szCs w:val="24"/>
              </w:rPr>
            </w:pPr>
            <w:r w:rsidRPr="00F0137A">
              <w:rPr>
                <w:rFonts w:ascii="Times New Roman" w:hAnsi="Times New Roman"/>
                <w:b/>
                <w:bCs/>
                <w:color w:val="000000"/>
                <w:sz w:val="24"/>
                <w:szCs w:val="24"/>
              </w:rPr>
              <w:t>Общий объем подачи воды</w:t>
            </w:r>
          </w:p>
          <w:p w14:paraId="2DEED356" w14:textId="33C17071" w:rsidR="0077465C" w:rsidRPr="00F0137A" w:rsidRDefault="0077465C" w:rsidP="0077465C">
            <w:pPr>
              <w:spacing w:after="0"/>
              <w:ind w:right="-1"/>
              <w:contextualSpacing/>
              <w:rPr>
                <w:rFonts w:ascii="Times New Roman" w:hAnsi="Times New Roman"/>
                <w:b/>
                <w:bCs/>
                <w:color w:val="000000"/>
                <w:sz w:val="24"/>
                <w:szCs w:val="24"/>
              </w:rPr>
            </w:pPr>
          </w:p>
        </w:tc>
        <w:tc>
          <w:tcPr>
            <w:tcW w:w="2195" w:type="dxa"/>
            <w:shd w:val="clear" w:color="auto" w:fill="auto"/>
            <w:vAlign w:val="center"/>
          </w:tcPr>
          <w:p w14:paraId="3E2E6847" w14:textId="77777777" w:rsidR="00421A7E" w:rsidRPr="00F0137A" w:rsidRDefault="00421A7E" w:rsidP="0077465C">
            <w:pPr>
              <w:spacing w:after="0"/>
              <w:ind w:right="-1"/>
              <w:contextualSpacing/>
              <w:jc w:val="center"/>
              <w:rPr>
                <w:rFonts w:ascii="Times New Roman" w:hAnsi="Times New Roman"/>
                <w:bCs/>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15634410"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55,953</w:t>
            </w:r>
          </w:p>
        </w:tc>
      </w:tr>
      <w:tr w:rsidR="00421A7E" w:rsidRPr="00F0137A" w14:paraId="05D51BB8" w14:textId="77777777" w:rsidTr="00421A7E">
        <w:trPr>
          <w:jc w:val="center"/>
        </w:trPr>
        <w:tc>
          <w:tcPr>
            <w:tcW w:w="942" w:type="dxa"/>
            <w:shd w:val="clear" w:color="auto" w:fill="auto"/>
            <w:vAlign w:val="center"/>
          </w:tcPr>
          <w:p w14:paraId="7D46235D" w14:textId="77777777" w:rsidR="00421A7E" w:rsidRPr="00F0137A" w:rsidRDefault="00421A7E" w:rsidP="0077465C">
            <w:pPr>
              <w:spacing w:after="0"/>
              <w:ind w:right="-125"/>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2.</w:t>
            </w:r>
          </w:p>
        </w:tc>
        <w:tc>
          <w:tcPr>
            <w:tcW w:w="4909" w:type="dxa"/>
            <w:shd w:val="clear" w:color="auto" w:fill="auto"/>
            <w:vAlign w:val="center"/>
          </w:tcPr>
          <w:p w14:paraId="5C685792" w14:textId="77777777" w:rsidR="00421A7E" w:rsidRDefault="00421A7E" w:rsidP="0077465C">
            <w:pPr>
              <w:spacing w:after="0"/>
              <w:ind w:right="-1"/>
              <w:contextualSpacing/>
              <w:rPr>
                <w:rFonts w:ascii="Times New Roman" w:hAnsi="Times New Roman"/>
                <w:b/>
                <w:bCs/>
                <w:color w:val="000000"/>
                <w:sz w:val="24"/>
                <w:szCs w:val="24"/>
              </w:rPr>
            </w:pPr>
            <w:r w:rsidRPr="00F0137A">
              <w:rPr>
                <w:rFonts w:ascii="Times New Roman" w:hAnsi="Times New Roman"/>
                <w:b/>
                <w:bCs/>
                <w:color w:val="000000"/>
                <w:sz w:val="24"/>
                <w:szCs w:val="24"/>
              </w:rPr>
              <w:t xml:space="preserve">Объем реализации воды, в том числе </w:t>
            </w:r>
          </w:p>
          <w:p w14:paraId="06C79383" w14:textId="613C2BC7" w:rsidR="0077465C" w:rsidRPr="00F0137A" w:rsidRDefault="0077465C" w:rsidP="0077465C">
            <w:pPr>
              <w:spacing w:after="0"/>
              <w:ind w:right="-1"/>
              <w:contextualSpacing/>
              <w:rPr>
                <w:rFonts w:ascii="Times New Roman" w:hAnsi="Times New Roman"/>
                <w:b/>
                <w:bCs/>
                <w:color w:val="000000"/>
                <w:sz w:val="24"/>
                <w:szCs w:val="24"/>
              </w:rPr>
            </w:pPr>
          </w:p>
        </w:tc>
        <w:tc>
          <w:tcPr>
            <w:tcW w:w="2195" w:type="dxa"/>
            <w:shd w:val="clear" w:color="auto" w:fill="auto"/>
            <w:vAlign w:val="center"/>
          </w:tcPr>
          <w:p w14:paraId="3172AB48" w14:textId="77777777" w:rsidR="00421A7E" w:rsidRPr="00F0137A" w:rsidRDefault="00421A7E" w:rsidP="0077465C">
            <w:pPr>
              <w:spacing w:after="0"/>
              <w:ind w:right="-1"/>
              <w:contextualSpacing/>
              <w:jc w:val="center"/>
              <w:rPr>
                <w:rFonts w:ascii="Times New Roman" w:hAnsi="Times New Roman"/>
                <w:bCs/>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1721C6D2"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52,045</w:t>
            </w:r>
          </w:p>
        </w:tc>
      </w:tr>
      <w:tr w:rsidR="00421A7E" w:rsidRPr="00F0137A" w14:paraId="64314AC4" w14:textId="77777777" w:rsidTr="00421A7E">
        <w:trPr>
          <w:jc w:val="center"/>
        </w:trPr>
        <w:tc>
          <w:tcPr>
            <w:tcW w:w="942" w:type="dxa"/>
            <w:shd w:val="clear" w:color="auto" w:fill="auto"/>
            <w:vAlign w:val="center"/>
          </w:tcPr>
          <w:p w14:paraId="5B950283" w14:textId="77777777" w:rsidR="00421A7E" w:rsidRPr="00F0137A" w:rsidRDefault="00421A7E" w:rsidP="0077465C">
            <w:pPr>
              <w:spacing w:after="0"/>
              <w:ind w:right="-125"/>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3.</w:t>
            </w:r>
          </w:p>
        </w:tc>
        <w:tc>
          <w:tcPr>
            <w:tcW w:w="4909" w:type="dxa"/>
            <w:shd w:val="clear" w:color="auto" w:fill="auto"/>
            <w:vAlign w:val="center"/>
          </w:tcPr>
          <w:p w14:paraId="1D364E6C" w14:textId="77777777" w:rsidR="00421A7E" w:rsidRDefault="00421A7E" w:rsidP="0077465C">
            <w:pPr>
              <w:spacing w:after="0"/>
              <w:ind w:right="-1"/>
              <w:contextualSpacing/>
              <w:rPr>
                <w:rFonts w:ascii="Times New Roman" w:hAnsi="Times New Roman"/>
                <w:b/>
                <w:bCs/>
                <w:color w:val="000000"/>
                <w:sz w:val="24"/>
                <w:szCs w:val="24"/>
              </w:rPr>
            </w:pPr>
            <w:r w:rsidRPr="00F0137A">
              <w:rPr>
                <w:rFonts w:ascii="Times New Roman" w:hAnsi="Times New Roman"/>
                <w:b/>
                <w:bCs/>
                <w:color w:val="000000"/>
                <w:sz w:val="24"/>
                <w:szCs w:val="24"/>
              </w:rPr>
              <w:t xml:space="preserve">Объем реализации воды в </w:t>
            </w:r>
            <w:proofErr w:type="spellStart"/>
            <w:r w:rsidRPr="00F0137A">
              <w:rPr>
                <w:rFonts w:ascii="Times New Roman" w:hAnsi="Times New Roman"/>
                <w:b/>
                <w:bCs/>
                <w:color w:val="000000"/>
                <w:sz w:val="24"/>
                <w:szCs w:val="24"/>
              </w:rPr>
              <w:t>р.п</w:t>
            </w:r>
            <w:proofErr w:type="spellEnd"/>
            <w:r w:rsidRPr="00F0137A">
              <w:rPr>
                <w:rFonts w:ascii="Times New Roman" w:hAnsi="Times New Roman"/>
                <w:b/>
                <w:bCs/>
                <w:color w:val="000000"/>
                <w:sz w:val="24"/>
                <w:szCs w:val="24"/>
              </w:rPr>
              <w:t xml:space="preserve">. Кулотино </w:t>
            </w:r>
          </w:p>
          <w:p w14:paraId="7E8E3CEB" w14:textId="29F4538F" w:rsidR="0077465C" w:rsidRPr="00F0137A" w:rsidRDefault="0077465C" w:rsidP="0077465C">
            <w:pPr>
              <w:spacing w:after="0"/>
              <w:ind w:right="-1"/>
              <w:contextualSpacing/>
              <w:rPr>
                <w:rFonts w:ascii="Times New Roman" w:hAnsi="Times New Roman"/>
                <w:b/>
                <w:bCs/>
                <w:color w:val="000000"/>
                <w:sz w:val="24"/>
                <w:szCs w:val="24"/>
              </w:rPr>
            </w:pPr>
          </w:p>
        </w:tc>
        <w:tc>
          <w:tcPr>
            <w:tcW w:w="2195" w:type="dxa"/>
            <w:shd w:val="clear" w:color="auto" w:fill="auto"/>
            <w:vAlign w:val="center"/>
          </w:tcPr>
          <w:p w14:paraId="31C401B4" w14:textId="77777777" w:rsidR="00421A7E" w:rsidRPr="00F0137A" w:rsidRDefault="00421A7E" w:rsidP="0077465C">
            <w:pPr>
              <w:spacing w:after="0"/>
              <w:ind w:right="-1"/>
              <w:contextualSpacing/>
              <w:jc w:val="center"/>
              <w:rPr>
                <w:rFonts w:ascii="Times New Roman" w:hAnsi="Times New Roman"/>
                <w:bCs/>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47821375"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48,601</w:t>
            </w:r>
          </w:p>
        </w:tc>
      </w:tr>
      <w:tr w:rsidR="00421A7E" w:rsidRPr="00F0137A" w14:paraId="624072B2" w14:textId="77777777" w:rsidTr="00421A7E">
        <w:trPr>
          <w:jc w:val="center"/>
        </w:trPr>
        <w:tc>
          <w:tcPr>
            <w:tcW w:w="942" w:type="dxa"/>
            <w:shd w:val="clear" w:color="auto" w:fill="auto"/>
            <w:vAlign w:val="center"/>
          </w:tcPr>
          <w:p w14:paraId="520E242F" w14:textId="77777777" w:rsidR="00421A7E" w:rsidRPr="00F0137A" w:rsidRDefault="00421A7E" w:rsidP="0077465C">
            <w:pPr>
              <w:spacing w:after="0"/>
              <w:ind w:right="-125"/>
              <w:contextualSpacing/>
              <w:jc w:val="center"/>
              <w:rPr>
                <w:rFonts w:ascii="Times New Roman" w:hAnsi="Times New Roman"/>
                <w:color w:val="000000"/>
                <w:sz w:val="24"/>
                <w:szCs w:val="24"/>
              </w:rPr>
            </w:pPr>
            <w:r w:rsidRPr="00F0137A">
              <w:rPr>
                <w:rFonts w:ascii="Times New Roman" w:hAnsi="Times New Roman"/>
                <w:color w:val="000000"/>
                <w:sz w:val="24"/>
                <w:szCs w:val="24"/>
              </w:rPr>
              <w:t>3.1</w:t>
            </w:r>
          </w:p>
        </w:tc>
        <w:tc>
          <w:tcPr>
            <w:tcW w:w="4909" w:type="dxa"/>
            <w:shd w:val="clear" w:color="auto" w:fill="auto"/>
            <w:vAlign w:val="center"/>
          </w:tcPr>
          <w:p w14:paraId="793FFAB5" w14:textId="77777777" w:rsidR="00421A7E" w:rsidRDefault="00421A7E" w:rsidP="0077465C">
            <w:pPr>
              <w:spacing w:after="0"/>
              <w:ind w:right="-1"/>
              <w:contextualSpacing/>
              <w:rPr>
                <w:rFonts w:ascii="Times New Roman" w:hAnsi="Times New Roman"/>
                <w:color w:val="000000"/>
                <w:sz w:val="24"/>
                <w:szCs w:val="24"/>
              </w:rPr>
            </w:pPr>
            <w:r w:rsidRPr="00F0137A">
              <w:rPr>
                <w:rFonts w:ascii="Times New Roman" w:hAnsi="Times New Roman"/>
                <w:color w:val="000000"/>
                <w:sz w:val="24"/>
                <w:szCs w:val="24"/>
              </w:rPr>
              <w:t>- населению</w:t>
            </w:r>
          </w:p>
          <w:p w14:paraId="038EF6E5" w14:textId="476B44EC" w:rsidR="0077465C" w:rsidRPr="00F0137A" w:rsidRDefault="0077465C" w:rsidP="0077465C">
            <w:pPr>
              <w:spacing w:after="0"/>
              <w:ind w:right="-1"/>
              <w:contextualSpacing/>
              <w:rPr>
                <w:rFonts w:ascii="Times New Roman" w:hAnsi="Times New Roman"/>
                <w:color w:val="000000"/>
                <w:sz w:val="24"/>
                <w:szCs w:val="24"/>
              </w:rPr>
            </w:pPr>
          </w:p>
        </w:tc>
        <w:tc>
          <w:tcPr>
            <w:tcW w:w="2195" w:type="dxa"/>
            <w:shd w:val="clear" w:color="auto" w:fill="auto"/>
            <w:vAlign w:val="center"/>
          </w:tcPr>
          <w:p w14:paraId="1EA25E2C" w14:textId="77777777" w:rsidR="00421A7E" w:rsidRPr="00F0137A" w:rsidRDefault="00421A7E" w:rsidP="0077465C">
            <w:pPr>
              <w:spacing w:after="0"/>
              <w:ind w:right="-1"/>
              <w:contextualSpacing/>
              <w:jc w:val="center"/>
              <w:rPr>
                <w:rFonts w:ascii="Times New Roman" w:hAnsi="Times New Roman"/>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5603938D" w14:textId="77777777" w:rsidR="00421A7E" w:rsidRPr="00F0137A" w:rsidRDefault="00421A7E" w:rsidP="0077465C">
            <w:pPr>
              <w:spacing w:after="0"/>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46,484</w:t>
            </w:r>
          </w:p>
        </w:tc>
      </w:tr>
      <w:tr w:rsidR="00421A7E" w:rsidRPr="00F0137A" w14:paraId="1A888320" w14:textId="77777777" w:rsidTr="00421A7E">
        <w:trPr>
          <w:jc w:val="center"/>
        </w:trPr>
        <w:tc>
          <w:tcPr>
            <w:tcW w:w="942" w:type="dxa"/>
            <w:shd w:val="clear" w:color="auto" w:fill="auto"/>
            <w:vAlign w:val="center"/>
          </w:tcPr>
          <w:p w14:paraId="5D7CF4C6" w14:textId="77777777" w:rsidR="00421A7E" w:rsidRPr="00F0137A" w:rsidRDefault="00421A7E" w:rsidP="0077465C">
            <w:pPr>
              <w:spacing w:after="0"/>
              <w:ind w:right="-125"/>
              <w:contextualSpacing/>
              <w:jc w:val="center"/>
              <w:rPr>
                <w:rFonts w:ascii="Times New Roman" w:hAnsi="Times New Roman"/>
                <w:color w:val="000000"/>
                <w:sz w:val="24"/>
                <w:szCs w:val="24"/>
              </w:rPr>
            </w:pPr>
            <w:r w:rsidRPr="00F0137A">
              <w:rPr>
                <w:rFonts w:ascii="Times New Roman" w:hAnsi="Times New Roman"/>
                <w:color w:val="000000"/>
                <w:sz w:val="24"/>
                <w:szCs w:val="24"/>
              </w:rPr>
              <w:t>3.2</w:t>
            </w:r>
          </w:p>
        </w:tc>
        <w:tc>
          <w:tcPr>
            <w:tcW w:w="4909" w:type="dxa"/>
            <w:shd w:val="clear" w:color="auto" w:fill="auto"/>
            <w:vAlign w:val="center"/>
          </w:tcPr>
          <w:p w14:paraId="5F2C9834" w14:textId="77777777" w:rsidR="00421A7E" w:rsidRDefault="00421A7E" w:rsidP="0077465C">
            <w:pPr>
              <w:spacing w:after="0"/>
              <w:ind w:right="-1"/>
              <w:contextualSpacing/>
              <w:rPr>
                <w:rFonts w:ascii="Times New Roman" w:hAnsi="Times New Roman"/>
                <w:color w:val="000000"/>
                <w:sz w:val="24"/>
                <w:szCs w:val="24"/>
              </w:rPr>
            </w:pPr>
            <w:r w:rsidRPr="00F0137A">
              <w:rPr>
                <w:rFonts w:ascii="Times New Roman" w:hAnsi="Times New Roman"/>
                <w:color w:val="000000"/>
                <w:sz w:val="24"/>
                <w:szCs w:val="24"/>
              </w:rPr>
              <w:t>- бюджетным потребителям</w:t>
            </w:r>
          </w:p>
          <w:p w14:paraId="1DC72F2A" w14:textId="2681DDF4" w:rsidR="0077465C" w:rsidRPr="00F0137A" w:rsidRDefault="0077465C" w:rsidP="0077465C">
            <w:pPr>
              <w:spacing w:after="0"/>
              <w:ind w:right="-1"/>
              <w:contextualSpacing/>
              <w:rPr>
                <w:rFonts w:ascii="Times New Roman" w:hAnsi="Times New Roman"/>
                <w:color w:val="000000"/>
                <w:sz w:val="24"/>
                <w:szCs w:val="24"/>
              </w:rPr>
            </w:pPr>
          </w:p>
        </w:tc>
        <w:tc>
          <w:tcPr>
            <w:tcW w:w="2195" w:type="dxa"/>
            <w:shd w:val="clear" w:color="auto" w:fill="auto"/>
            <w:vAlign w:val="center"/>
          </w:tcPr>
          <w:p w14:paraId="7D6932EC" w14:textId="77777777" w:rsidR="00421A7E" w:rsidRPr="00F0137A" w:rsidRDefault="00421A7E" w:rsidP="0077465C">
            <w:pPr>
              <w:spacing w:after="0"/>
              <w:ind w:right="-1"/>
              <w:contextualSpacing/>
              <w:jc w:val="center"/>
              <w:rPr>
                <w:rFonts w:ascii="Times New Roman" w:hAnsi="Times New Roman"/>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47D391AD" w14:textId="77777777" w:rsidR="00421A7E" w:rsidRPr="00F0137A" w:rsidRDefault="00421A7E" w:rsidP="0077465C">
            <w:pPr>
              <w:spacing w:after="0"/>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2,17</w:t>
            </w:r>
          </w:p>
        </w:tc>
      </w:tr>
      <w:tr w:rsidR="00421A7E" w:rsidRPr="00F0137A" w14:paraId="3A009DF7" w14:textId="77777777" w:rsidTr="00421A7E">
        <w:trPr>
          <w:trHeight w:val="58"/>
          <w:jc w:val="center"/>
        </w:trPr>
        <w:tc>
          <w:tcPr>
            <w:tcW w:w="942" w:type="dxa"/>
            <w:shd w:val="clear" w:color="auto" w:fill="auto"/>
            <w:vAlign w:val="center"/>
          </w:tcPr>
          <w:p w14:paraId="021B1DF9" w14:textId="77777777" w:rsidR="00421A7E" w:rsidRPr="00F0137A" w:rsidRDefault="00421A7E" w:rsidP="0077465C">
            <w:pPr>
              <w:spacing w:after="0"/>
              <w:ind w:right="-125"/>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4.</w:t>
            </w:r>
          </w:p>
        </w:tc>
        <w:tc>
          <w:tcPr>
            <w:tcW w:w="4909" w:type="dxa"/>
            <w:shd w:val="clear" w:color="auto" w:fill="auto"/>
            <w:vAlign w:val="center"/>
          </w:tcPr>
          <w:p w14:paraId="1415B740" w14:textId="77777777" w:rsidR="00421A7E" w:rsidRDefault="00421A7E" w:rsidP="0077465C">
            <w:pPr>
              <w:spacing w:after="0"/>
              <w:ind w:right="-1"/>
              <w:contextualSpacing/>
              <w:rPr>
                <w:rFonts w:ascii="Times New Roman" w:hAnsi="Times New Roman"/>
                <w:b/>
                <w:bCs/>
                <w:color w:val="000000"/>
                <w:sz w:val="24"/>
                <w:szCs w:val="24"/>
              </w:rPr>
            </w:pPr>
            <w:r w:rsidRPr="00F0137A">
              <w:rPr>
                <w:rFonts w:ascii="Times New Roman" w:hAnsi="Times New Roman"/>
                <w:b/>
                <w:bCs/>
                <w:color w:val="000000"/>
                <w:sz w:val="24"/>
                <w:szCs w:val="24"/>
              </w:rPr>
              <w:t xml:space="preserve">Объем реализации воды в д. </w:t>
            </w:r>
            <w:proofErr w:type="spellStart"/>
            <w:r w:rsidRPr="00F0137A">
              <w:rPr>
                <w:rFonts w:ascii="Times New Roman" w:hAnsi="Times New Roman"/>
                <w:b/>
                <w:bCs/>
                <w:color w:val="000000"/>
                <w:sz w:val="24"/>
                <w:szCs w:val="24"/>
              </w:rPr>
              <w:t>Полищи</w:t>
            </w:r>
            <w:proofErr w:type="spellEnd"/>
          </w:p>
          <w:p w14:paraId="65598789" w14:textId="4CD7F66E" w:rsidR="0077465C" w:rsidRPr="00F0137A" w:rsidRDefault="0077465C" w:rsidP="0077465C">
            <w:pPr>
              <w:spacing w:after="0"/>
              <w:ind w:right="-1"/>
              <w:contextualSpacing/>
              <w:rPr>
                <w:rFonts w:ascii="Times New Roman" w:hAnsi="Times New Roman"/>
                <w:b/>
                <w:bCs/>
                <w:color w:val="000000"/>
                <w:sz w:val="24"/>
                <w:szCs w:val="24"/>
              </w:rPr>
            </w:pPr>
          </w:p>
        </w:tc>
        <w:tc>
          <w:tcPr>
            <w:tcW w:w="2195" w:type="dxa"/>
            <w:shd w:val="clear" w:color="auto" w:fill="auto"/>
            <w:vAlign w:val="center"/>
          </w:tcPr>
          <w:p w14:paraId="36B187D0" w14:textId="77777777" w:rsidR="00421A7E" w:rsidRPr="00F0137A" w:rsidRDefault="00421A7E" w:rsidP="0077465C">
            <w:pPr>
              <w:spacing w:after="0"/>
              <w:ind w:right="-1"/>
              <w:contextualSpacing/>
              <w:jc w:val="center"/>
              <w:rPr>
                <w:rFonts w:ascii="Times New Roman" w:hAnsi="Times New Roman"/>
                <w:bCs/>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53B3F667"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3,444</w:t>
            </w:r>
          </w:p>
        </w:tc>
      </w:tr>
      <w:tr w:rsidR="00421A7E" w:rsidRPr="00F0137A" w14:paraId="6A1EDCB5" w14:textId="77777777" w:rsidTr="00421A7E">
        <w:trPr>
          <w:jc w:val="center"/>
        </w:trPr>
        <w:tc>
          <w:tcPr>
            <w:tcW w:w="942" w:type="dxa"/>
            <w:shd w:val="clear" w:color="auto" w:fill="auto"/>
            <w:vAlign w:val="center"/>
          </w:tcPr>
          <w:p w14:paraId="44B8F0AF" w14:textId="77777777" w:rsidR="00421A7E" w:rsidRPr="00F0137A" w:rsidRDefault="00421A7E" w:rsidP="0077465C">
            <w:pPr>
              <w:spacing w:after="0"/>
              <w:ind w:right="-125"/>
              <w:contextualSpacing/>
              <w:jc w:val="center"/>
              <w:rPr>
                <w:rFonts w:ascii="Times New Roman" w:hAnsi="Times New Roman"/>
                <w:color w:val="000000"/>
                <w:sz w:val="24"/>
                <w:szCs w:val="24"/>
              </w:rPr>
            </w:pPr>
            <w:r w:rsidRPr="00F0137A">
              <w:rPr>
                <w:rFonts w:ascii="Times New Roman" w:hAnsi="Times New Roman"/>
                <w:color w:val="000000"/>
                <w:sz w:val="24"/>
                <w:szCs w:val="24"/>
              </w:rPr>
              <w:t>4.1</w:t>
            </w:r>
          </w:p>
        </w:tc>
        <w:tc>
          <w:tcPr>
            <w:tcW w:w="4909" w:type="dxa"/>
            <w:shd w:val="clear" w:color="auto" w:fill="auto"/>
            <w:vAlign w:val="center"/>
          </w:tcPr>
          <w:p w14:paraId="183718CE" w14:textId="77777777" w:rsidR="00421A7E" w:rsidRDefault="00421A7E" w:rsidP="0077465C">
            <w:pPr>
              <w:spacing w:after="0"/>
              <w:ind w:right="-1"/>
              <w:contextualSpacing/>
              <w:rPr>
                <w:rFonts w:ascii="Times New Roman" w:hAnsi="Times New Roman"/>
                <w:color w:val="000000"/>
                <w:sz w:val="24"/>
                <w:szCs w:val="24"/>
              </w:rPr>
            </w:pPr>
            <w:r w:rsidRPr="00F0137A">
              <w:rPr>
                <w:rFonts w:ascii="Times New Roman" w:hAnsi="Times New Roman"/>
                <w:color w:val="000000"/>
                <w:sz w:val="24"/>
                <w:szCs w:val="24"/>
              </w:rPr>
              <w:t>- населению</w:t>
            </w:r>
          </w:p>
          <w:p w14:paraId="05F64F41" w14:textId="2023CB33" w:rsidR="0077465C" w:rsidRPr="00F0137A" w:rsidRDefault="0077465C" w:rsidP="0077465C">
            <w:pPr>
              <w:spacing w:after="0"/>
              <w:ind w:right="-1"/>
              <w:contextualSpacing/>
              <w:rPr>
                <w:rFonts w:ascii="Times New Roman" w:hAnsi="Times New Roman"/>
                <w:color w:val="000000"/>
                <w:sz w:val="24"/>
                <w:szCs w:val="24"/>
              </w:rPr>
            </w:pPr>
          </w:p>
        </w:tc>
        <w:tc>
          <w:tcPr>
            <w:tcW w:w="2195" w:type="dxa"/>
            <w:shd w:val="clear" w:color="auto" w:fill="auto"/>
            <w:vAlign w:val="center"/>
          </w:tcPr>
          <w:p w14:paraId="554B36BF" w14:textId="77777777" w:rsidR="00421A7E" w:rsidRPr="00F0137A" w:rsidRDefault="00421A7E" w:rsidP="0077465C">
            <w:pPr>
              <w:spacing w:after="0"/>
              <w:ind w:right="-1"/>
              <w:contextualSpacing/>
              <w:jc w:val="center"/>
              <w:rPr>
                <w:rFonts w:ascii="Times New Roman" w:hAnsi="Times New Roman"/>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418017D3" w14:textId="77777777" w:rsidR="00421A7E" w:rsidRPr="00F0137A" w:rsidRDefault="00421A7E" w:rsidP="0077465C">
            <w:pPr>
              <w:spacing w:after="0"/>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3,44</w:t>
            </w:r>
          </w:p>
        </w:tc>
      </w:tr>
      <w:tr w:rsidR="00421A7E" w:rsidRPr="00F0137A" w14:paraId="45FC6E25" w14:textId="77777777" w:rsidTr="00421A7E">
        <w:trPr>
          <w:trHeight w:val="395"/>
          <w:jc w:val="center"/>
        </w:trPr>
        <w:tc>
          <w:tcPr>
            <w:tcW w:w="942" w:type="dxa"/>
            <w:shd w:val="clear" w:color="auto" w:fill="auto"/>
            <w:vAlign w:val="center"/>
          </w:tcPr>
          <w:p w14:paraId="3D05EA8A" w14:textId="77777777" w:rsidR="00421A7E" w:rsidRPr="00F0137A" w:rsidRDefault="00421A7E" w:rsidP="0077465C">
            <w:pPr>
              <w:spacing w:after="0"/>
              <w:ind w:right="-125"/>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5.</w:t>
            </w:r>
          </w:p>
        </w:tc>
        <w:tc>
          <w:tcPr>
            <w:tcW w:w="4909" w:type="dxa"/>
            <w:shd w:val="clear" w:color="auto" w:fill="auto"/>
            <w:vAlign w:val="center"/>
          </w:tcPr>
          <w:p w14:paraId="0A6A470A" w14:textId="77777777" w:rsidR="00421A7E" w:rsidRDefault="00421A7E" w:rsidP="0077465C">
            <w:pPr>
              <w:spacing w:after="0"/>
              <w:ind w:right="-1"/>
              <w:contextualSpacing/>
              <w:rPr>
                <w:rFonts w:ascii="Times New Roman" w:hAnsi="Times New Roman"/>
                <w:b/>
                <w:bCs/>
                <w:color w:val="000000"/>
                <w:sz w:val="24"/>
                <w:szCs w:val="24"/>
              </w:rPr>
            </w:pPr>
            <w:r w:rsidRPr="00F0137A">
              <w:rPr>
                <w:rFonts w:ascii="Times New Roman" w:hAnsi="Times New Roman"/>
                <w:b/>
                <w:bCs/>
                <w:color w:val="000000"/>
                <w:sz w:val="24"/>
                <w:szCs w:val="24"/>
              </w:rPr>
              <w:t>Объем воды, используемой на собственные нужды</w:t>
            </w:r>
          </w:p>
          <w:p w14:paraId="2703815B" w14:textId="14BF4FEF" w:rsidR="0077465C" w:rsidRPr="00F0137A" w:rsidRDefault="0077465C" w:rsidP="0077465C">
            <w:pPr>
              <w:spacing w:after="0"/>
              <w:ind w:right="-1"/>
              <w:contextualSpacing/>
              <w:rPr>
                <w:rFonts w:ascii="Times New Roman" w:hAnsi="Times New Roman"/>
                <w:b/>
                <w:bCs/>
                <w:color w:val="000000"/>
                <w:sz w:val="24"/>
                <w:szCs w:val="24"/>
              </w:rPr>
            </w:pPr>
          </w:p>
        </w:tc>
        <w:tc>
          <w:tcPr>
            <w:tcW w:w="2195" w:type="dxa"/>
            <w:shd w:val="clear" w:color="auto" w:fill="auto"/>
            <w:vAlign w:val="center"/>
          </w:tcPr>
          <w:p w14:paraId="4C865600" w14:textId="77777777" w:rsidR="00421A7E" w:rsidRPr="00F0137A" w:rsidRDefault="00421A7E" w:rsidP="0077465C">
            <w:pPr>
              <w:spacing w:after="0"/>
              <w:ind w:right="-1"/>
              <w:contextualSpacing/>
              <w:jc w:val="center"/>
              <w:rPr>
                <w:rFonts w:ascii="Times New Roman" w:hAnsi="Times New Roman"/>
                <w:bCs/>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589E24F3"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0,423</w:t>
            </w:r>
          </w:p>
        </w:tc>
      </w:tr>
      <w:tr w:rsidR="00421A7E" w:rsidRPr="00F0137A" w14:paraId="22AB967F" w14:textId="77777777" w:rsidTr="00421A7E">
        <w:trPr>
          <w:trHeight w:val="395"/>
          <w:jc w:val="center"/>
        </w:trPr>
        <w:tc>
          <w:tcPr>
            <w:tcW w:w="942" w:type="dxa"/>
            <w:shd w:val="clear" w:color="auto" w:fill="auto"/>
            <w:vAlign w:val="center"/>
          </w:tcPr>
          <w:p w14:paraId="001A628D" w14:textId="77777777" w:rsidR="00421A7E" w:rsidRPr="00F0137A" w:rsidRDefault="00421A7E" w:rsidP="0077465C">
            <w:pPr>
              <w:spacing w:after="0"/>
              <w:ind w:right="-125"/>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7.</w:t>
            </w:r>
          </w:p>
        </w:tc>
        <w:tc>
          <w:tcPr>
            <w:tcW w:w="4909" w:type="dxa"/>
            <w:shd w:val="clear" w:color="auto" w:fill="auto"/>
            <w:vAlign w:val="center"/>
          </w:tcPr>
          <w:p w14:paraId="2743AE5F" w14:textId="77777777" w:rsidR="00421A7E" w:rsidRDefault="00421A7E" w:rsidP="0077465C">
            <w:pPr>
              <w:spacing w:after="0"/>
              <w:ind w:right="-1"/>
              <w:contextualSpacing/>
              <w:rPr>
                <w:rFonts w:ascii="Times New Roman" w:hAnsi="Times New Roman"/>
                <w:b/>
                <w:bCs/>
                <w:color w:val="000000"/>
                <w:sz w:val="24"/>
                <w:szCs w:val="24"/>
              </w:rPr>
            </w:pPr>
            <w:r w:rsidRPr="00F0137A">
              <w:rPr>
                <w:rFonts w:ascii="Times New Roman" w:hAnsi="Times New Roman"/>
                <w:b/>
                <w:bCs/>
                <w:color w:val="000000"/>
                <w:sz w:val="24"/>
                <w:szCs w:val="24"/>
              </w:rPr>
              <w:t>Потери</w:t>
            </w:r>
          </w:p>
          <w:p w14:paraId="0F437E49" w14:textId="2A33FB7D" w:rsidR="0077465C" w:rsidRPr="00F0137A" w:rsidRDefault="0077465C" w:rsidP="0077465C">
            <w:pPr>
              <w:spacing w:after="0"/>
              <w:ind w:right="-1"/>
              <w:contextualSpacing/>
              <w:rPr>
                <w:rFonts w:ascii="Times New Roman" w:hAnsi="Times New Roman"/>
                <w:b/>
                <w:bCs/>
                <w:color w:val="000000"/>
                <w:sz w:val="24"/>
                <w:szCs w:val="24"/>
              </w:rPr>
            </w:pPr>
          </w:p>
        </w:tc>
        <w:tc>
          <w:tcPr>
            <w:tcW w:w="2195" w:type="dxa"/>
            <w:shd w:val="clear" w:color="auto" w:fill="auto"/>
            <w:vAlign w:val="center"/>
          </w:tcPr>
          <w:p w14:paraId="2B507FCD" w14:textId="77777777" w:rsidR="00421A7E" w:rsidRPr="00F0137A" w:rsidRDefault="00421A7E" w:rsidP="0077465C">
            <w:pPr>
              <w:spacing w:after="0"/>
              <w:ind w:right="-1"/>
              <w:contextualSpacing/>
              <w:jc w:val="center"/>
              <w:rPr>
                <w:rFonts w:ascii="Times New Roman" w:hAnsi="Times New Roman"/>
                <w:bCs/>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4A43B60B"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3,38</w:t>
            </w:r>
          </w:p>
        </w:tc>
      </w:tr>
      <w:tr w:rsidR="00421A7E" w:rsidRPr="00F0137A" w14:paraId="7BCFEE9C" w14:textId="77777777" w:rsidTr="00421A7E">
        <w:trPr>
          <w:jc w:val="center"/>
        </w:trPr>
        <w:tc>
          <w:tcPr>
            <w:tcW w:w="9629" w:type="dxa"/>
            <w:gridSpan w:val="4"/>
            <w:shd w:val="clear" w:color="auto" w:fill="auto"/>
            <w:vAlign w:val="center"/>
          </w:tcPr>
          <w:p w14:paraId="155C1B0E" w14:textId="77777777" w:rsidR="00421A7E"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Горячая вода</w:t>
            </w:r>
          </w:p>
          <w:p w14:paraId="2BB93917" w14:textId="6A8542AF" w:rsidR="0077465C" w:rsidRPr="00F0137A" w:rsidRDefault="0077465C" w:rsidP="0077465C">
            <w:pPr>
              <w:spacing w:after="0"/>
              <w:ind w:right="-1"/>
              <w:contextualSpacing/>
              <w:jc w:val="center"/>
              <w:rPr>
                <w:rFonts w:ascii="Times New Roman" w:hAnsi="Times New Roman"/>
                <w:b/>
                <w:bCs/>
                <w:color w:val="000000"/>
                <w:sz w:val="24"/>
                <w:szCs w:val="24"/>
              </w:rPr>
            </w:pPr>
          </w:p>
        </w:tc>
      </w:tr>
      <w:tr w:rsidR="00421A7E" w:rsidRPr="00F0137A" w14:paraId="119801CC" w14:textId="77777777" w:rsidTr="00421A7E">
        <w:trPr>
          <w:jc w:val="center"/>
        </w:trPr>
        <w:tc>
          <w:tcPr>
            <w:tcW w:w="942" w:type="dxa"/>
            <w:shd w:val="clear" w:color="auto" w:fill="auto"/>
            <w:vAlign w:val="center"/>
          </w:tcPr>
          <w:p w14:paraId="7301CCE8" w14:textId="77777777" w:rsidR="00421A7E" w:rsidRPr="00F0137A" w:rsidRDefault="00421A7E" w:rsidP="0077465C">
            <w:pPr>
              <w:spacing w:after="0"/>
              <w:ind w:right="-125"/>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1.</w:t>
            </w:r>
          </w:p>
        </w:tc>
        <w:tc>
          <w:tcPr>
            <w:tcW w:w="4909" w:type="dxa"/>
            <w:shd w:val="clear" w:color="auto" w:fill="auto"/>
            <w:vAlign w:val="center"/>
          </w:tcPr>
          <w:p w14:paraId="0B279F34" w14:textId="77777777" w:rsidR="00421A7E" w:rsidRDefault="00421A7E" w:rsidP="0077465C">
            <w:pPr>
              <w:spacing w:after="0"/>
              <w:ind w:right="-1"/>
              <w:contextualSpacing/>
              <w:rPr>
                <w:rFonts w:ascii="Times New Roman" w:hAnsi="Times New Roman"/>
                <w:b/>
                <w:bCs/>
                <w:color w:val="000000"/>
                <w:sz w:val="24"/>
                <w:szCs w:val="24"/>
              </w:rPr>
            </w:pPr>
            <w:r w:rsidRPr="00F0137A">
              <w:rPr>
                <w:rFonts w:ascii="Times New Roman" w:hAnsi="Times New Roman"/>
                <w:b/>
                <w:bCs/>
                <w:color w:val="000000"/>
                <w:sz w:val="24"/>
                <w:szCs w:val="24"/>
              </w:rPr>
              <w:t>Общий объем подачи воды</w:t>
            </w:r>
          </w:p>
          <w:p w14:paraId="271ED266" w14:textId="098695A5" w:rsidR="0077465C" w:rsidRPr="00F0137A" w:rsidRDefault="0077465C" w:rsidP="0077465C">
            <w:pPr>
              <w:spacing w:after="0"/>
              <w:ind w:right="-1"/>
              <w:contextualSpacing/>
              <w:rPr>
                <w:rFonts w:ascii="Times New Roman" w:hAnsi="Times New Roman"/>
                <w:b/>
                <w:bCs/>
                <w:color w:val="000000"/>
                <w:sz w:val="24"/>
                <w:szCs w:val="24"/>
              </w:rPr>
            </w:pPr>
          </w:p>
        </w:tc>
        <w:tc>
          <w:tcPr>
            <w:tcW w:w="2195" w:type="dxa"/>
            <w:shd w:val="clear" w:color="auto" w:fill="auto"/>
            <w:vAlign w:val="center"/>
          </w:tcPr>
          <w:p w14:paraId="647A5F1B"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459F76A9"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16,107</w:t>
            </w:r>
          </w:p>
        </w:tc>
      </w:tr>
      <w:tr w:rsidR="00421A7E" w:rsidRPr="00F0137A" w14:paraId="0BD17D58" w14:textId="77777777" w:rsidTr="00421A7E">
        <w:trPr>
          <w:jc w:val="center"/>
        </w:trPr>
        <w:tc>
          <w:tcPr>
            <w:tcW w:w="942" w:type="dxa"/>
            <w:shd w:val="clear" w:color="auto" w:fill="auto"/>
            <w:vAlign w:val="center"/>
          </w:tcPr>
          <w:p w14:paraId="0F899EC4" w14:textId="77777777" w:rsidR="00421A7E" w:rsidRPr="00F0137A" w:rsidRDefault="00421A7E" w:rsidP="0077465C">
            <w:pPr>
              <w:spacing w:after="0"/>
              <w:ind w:right="-125"/>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2.</w:t>
            </w:r>
          </w:p>
        </w:tc>
        <w:tc>
          <w:tcPr>
            <w:tcW w:w="4909" w:type="dxa"/>
            <w:shd w:val="clear" w:color="auto" w:fill="auto"/>
            <w:vAlign w:val="center"/>
          </w:tcPr>
          <w:p w14:paraId="227A0565" w14:textId="77777777" w:rsidR="00421A7E" w:rsidRDefault="00421A7E" w:rsidP="0077465C">
            <w:pPr>
              <w:spacing w:after="0"/>
              <w:ind w:right="-1"/>
              <w:contextualSpacing/>
              <w:rPr>
                <w:rFonts w:ascii="Times New Roman" w:hAnsi="Times New Roman"/>
                <w:b/>
                <w:bCs/>
                <w:color w:val="000000"/>
                <w:sz w:val="24"/>
                <w:szCs w:val="24"/>
              </w:rPr>
            </w:pPr>
            <w:r w:rsidRPr="00F0137A">
              <w:rPr>
                <w:rFonts w:ascii="Times New Roman" w:hAnsi="Times New Roman"/>
                <w:b/>
                <w:bCs/>
                <w:color w:val="000000"/>
                <w:sz w:val="24"/>
                <w:szCs w:val="24"/>
              </w:rPr>
              <w:t xml:space="preserve">Объем реализации воды, в том числе </w:t>
            </w:r>
          </w:p>
          <w:p w14:paraId="2D9C8CC3" w14:textId="0A135394" w:rsidR="0077465C" w:rsidRPr="00F0137A" w:rsidRDefault="0077465C" w:rsidP="0077465C">
            <w:pPr>
              <w:spacing w:after="0"/>
              <w:ind w:right="-1"/>
              <w:contextualSpacing/>
              <w:rPr>
                <w:rFonts w:ascii="Times New Roman" w:hAnsi="Times New Roman"/>
                <w:b/>
                <w:bCs/>
                <w:color w:val="000000"/>
                <w:sz w:val="24"/>
                <w:szCs w:val="24"/>
              </w:rPr>
            </w:pPr>
          </w:p>
        </w:tc>
        <w:tc>
          <w:tcPr>
            <w:tcW w:w="2195" w:type="dxa"/>
            <w:shd w:val="clear" w:color="auto" w:fill="auto"/>
            <w:vAlign w:val="center"/>
          </w:tcPr>
          <w:p w14:paraId="69D0DA39"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0C509E31"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16,107</w:t>
            </w:r>
          </w:p>
        </w:tc>
      </w:tr>
      <w:tr w:rsidR="00421A7E" w:rsidRPr="00F0137A" w14:paraId="0793BF67" w14:textId="77777777" w:rsidTr="00421A7E">
        <w:trPr>
          <w:jc w:val="center"/>
        </w:trPr>
        <w:tc>
          <w:tcPr>
            <w:tcW w:w="942" w:type="dxa"/>
            <w:shd w:val="clear" w:color="auto" w:fill="auto"/>
            <w:vAlign w:val="center"/>
          </w:tcPr>
          <w:p w14:paraId="7EC24DA4" w14:textId="77777777" w:rsidR="00421A7E" w:rsidRPr="00F0137A" w:rsidRDefault="00421A7E" w:rsidP="0077465C">
            <w:pPr>
              <w:spacing w:after="0"/>
              <w:ind w:right="-125"/>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3.</w:t>
            </w:r>
          </w:p>
        </w:tc>
        <w:tc>
          <w:tcPr>
            <w:tcW w:w="4909" w:type="dxa"/>
            <w:shd w:val="clear" w:color="auto" w:fill="auto"/>
            <w:vAlign w:val="center"/>
          </w:tcPr>
          <w:p w14:paraId="7D8913B4" w14:textId="77777777" w:rsidR="00421A7E" w:rsidRDefault="00421A7E" w:rsidP="0077465C">
            <w:pPr>
              <w:spacing w:after="0"/>
              <w:ind w:right="-1"/>
              <w:contextualSpacing/>
              <w:rPr>
                <w:rFonts w:ascii="Times New Roman" w:hAnsi="Times New Roman"/>
                <w:b/>
                <w:bCs/>
                <w:color w:val="000000"/>
                <w:sz w:val="24"/>
                <w:szCs w:val="24"/>
              </w:rPr>
            </w:pPr>
            <w:r w:rsidRPr="00F0137A">
              <w:rPr>
                <w:rFonts w:ascii="Times New Roman" w:hAnsi="Times New Roman"/>
                <w:b/>
                <w:bCs/>
                <w:color w:val="000000"/>
                <w:sz w:val="24"/>
                <w:szCs w:val="24"/>
              </w:rPr>
              <w:t xml:space="preserve">Объем реализации воды в </w:t>
            </w:r>
            <w:proofErr w:type="spellStart"/>
            <w:r w:rsidRPr="00F0137A">
              <w:rPr>
                <w:rFonts w:ascii="Times New Roman" w:hAnsi="Times New Roman"/>
                <w:b/>
                <w:bCs/>
                <w:color w:val="000000"/>
                <w:sz w:val="24"/>
                <w:szCs w:val="24"/>
              </w:rPr>
              <w:t>р.п</w:t>
            </w:r>
            <w:proofErr w:type="spellEnd"/>
            <w:r w:rsidRPr="00F0137A">
              <w:rPr>
                <w:rFonts w:ascii="Times New Roman" w:hAnsi="Times New Roman"/>
                <w:b/>
                <w:bCs/>
                <w:color w:val="000000"/>
                <w:sz w:val="24"/>
                <w:szCs w:val="24"/>
              </w:rPr>
              <w:t xml:space="preserve">. Кулотино </w:t>
            </w:r>
          </w:p>
          <w:p w14:paraId="7F298103" w14:textId="3E2DC91C" w:rsidR="0077465C" w:rsidRPr="00F0137A" w:rsidRDefault="0077465C" w:rsidP="0077465C">
            <w:pPr>
              <w:spacing w:after="0"/>
              <w:ind w:right="-1"/>
              <w:contextualSpacing/>
              <w:rPr>
                <w:rFonts w:ascii="Times New Roman" w:hAnsi="Times New Roman"/>
                <w:b/>
                <w:bCs/>
                <w:color w:val="000000"/>
                <w:sz w:val="24"/>
                <w:szCs w:val="24"/>
              </w:rPr>
            </w:pPr>
          </w:p>
        </w:tc>
        <w:tc>
          <w:tcPr>
            <w:tcW w:w="2195" w:type="dxa"/>
            <w:shd w:val="clear" w:color="auto" w:fill="auto"/>
            <w:vAlign w:val="center"/>
          </w:tcPr>
          <w:p w14:paraId="76475AC7"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2A728CE4" w14:textId="77777777" w:rsidR="00421A7E" w:rsidRPr="00F0137A" w:rsidRDefault="00421A7E" w:rsidP="0077465C">
            <w:pPr>
              <w:spacing w:after="0"/>
              <w:ind w:right="-1"/>
              <w:contextualSpacing/>
              <w:jc w:val="center"/>
              <w:rPr>
                <w:rFonts w:ascii="Times New Roman" w:hAnsi="Times New Roman"/>
                <w:b/>
                <w:bCs/>
                <w:color w:val="000000"/>
                <w:sz w:val="24"/>
                <w:szCs w:val="24"/>
              </w:rPr>
            </w:pPr>
            <w:r w:rsidRPr="00F0137A">
              <w:rPr>
                <w:rFonts w:ascii="Times New Roman" w:hAnsi="Times New Roman"/>
                <w:b/>
                <w:bCs/>
                <w:color w:val="000000"/>
                <w:sz w:val="24"/>
                <w:szCs w:val="24"/>
              </w:rPr>
              <w:t>16,107</w:t>
            </w:r>
          </w:p>
        </w:tc>
      </w:tr>
      <w:tr w:rsidR="00421A7E" w:rsidRPr="00F0137A" w14:paraId="081E7CEF" w14:textId="77777777" w:rsidTr="00421A7E">
        <w:trPr>
          <w:jc w:val="center"/>
        </w:trPr>
        <w:tc>
          <w:tcPr>
            <w:tcW w:w="942" w:type="dxa"/>
            <w:shd w:val="clear" w:color="auto" w:fill="auto"/>
            <w:vAlign w:val="center"/>
          </w:tcPr>
          <w:p w14:paraId="4A228B37" w14:textId="77777777" w:rsidR="00421A7E" w:rsidRPr="00F0137A" w:rsidRDefault="00421A7E" w:rsidP="0077465C">
            <w:pPr>
              <w:spacing w:after="0"/>
              <w:ind w:right="-125"/>
              <w:contextualSpacing/>
              <w:jc w:val="center"/>
              <w:rPr>
                <w:rFonts w:ascii="Times New Roman" w:hAnsi="Times New Roman"/>
                <w:color w:val="000000"/>
                <w:sz w:val="24"/>
                <w:szCs w:val="24"/>
              </w:rPr>
            </w:pPr>
            <w:r w:rsidRPr="00F0137A">
              <w:rPr>
                <w:rFonts w:ascii="Times New Roman" w:hAnsi="Times New Roman"/>
                <w:color w:val="000000"/>
                <w:sz w:val="24"/>
                <w:szCs w:val="24"/>
              </w:rPr>
              <w:t>3.1</w:t>
            </w:r>
          </w:p>
        </w:tc>
        <w:tc>
          <w:tcPr>
            <w:tcW w:w="4909" w:type="dxa"/>
            <w:shd w:val="clear" w:color="auto" w:fill="auto"/>
            <w:vAlign w:val="center"/>
          </w:tcPr>
          <w:p w14:paraId="5A260371" w14:textId="77777777" w:rsidR="00421A7E" w:rsidRDefault="00421A7E" w:rsidP="0077465C">
            <w:pPr>
              <w:spacing w:after="0"/>
              <w:ind w:right="-1"/>
              <w:contextualSpacing/>
              <w:rPr>
                <w:rFonts w:ascii="Times New Roman" w:hAnsi="Times New Roman"/>
                <w:color w:val="000000"/>
                <w:sz w:val="24"/>
                <w:szCs w:val="24"/>
              </w:rPr>
            </w:pPr>
            <w:r w:rsidRPr="00F0137A">
              <w:rPr>
                <w:rFonts w:ascii="Times New Roman" w:hAnsi="Times New Roman"/>
                <w:color w:val="000000"/>
                <w:sz w:val="24"/>
                <w:szCs w:val="24"/>
              </w:rPr>
              <w:t>- населению</w:t>
            </w:r>
          </w:p>
          <w:p w14:paraId="2A438AAF" w14:textId="0EC5ED1C" w:rsidR="0077465C" w:rsidRPr="00F0137A" w:rsidRDefault="0077465C" w:rsidP="0077465C">
            <w:pPr>
              <w:spacing w:after="0"/>
              <w:ind w:right="-1"/>
              <w:contextualSpacing/>
              <w:rPr>
                <w:rFonts w:ascii="Times New Roman" w:hAnsi="Times New Roman"/>
                <w:color w:val="000000"/>
                <w:sz w:val="24"/>
                <w:szCs w:val="24"/>
              </w:rPr>
            </w:pPr>
          </w:p>
        </w:tc>
        <w:tc>
          <w:tcPr>
            <w:tcW w:w="2195" w:type="dxa"/>
            <w:shd w:val="clear" w:color="auto" w:fill="auto"/>
            <w:vAlign w:val="center"/>
          </w:tcPr>
          <w:p w14:paraId="7C2C1CE9" w14:textId="77777777" w:rsidR="00421A7E" w:rsidRPr="00F0137A" w:rsidRDefault="00421A7E" w:rsidP="0077465C">
            <w:pPr>
              <w:spacing w:after="0"/>
              <w:ind w:right="-1"/>
              <w:contextualSpacing/>
              <w:jc w:val="center"/>
              <w:rPr>
                <w:rFonts w:ascii="Times New Roman" w:hAnsi="Times New Roman"/>
                <w:color w:val="000000"/>
                <w:sz w:val="24"/>
                <w:szCs w:val="24"/>
              </w:rPr>
            </w:pPr>
            <w:r w:rsidRPr="00F0137A">
              <w:rPr>
                <w:rFonts w:ascii="Times New Roman" w:hAnsi="Times New Roman"/>
                <w:bCs/>
                <w:color w:val="000000"/>
                <w:sz w:val="24"/>
                <w:szCs w:val="24"/>
              </w:rPr>
              <w:t>тыс. м</w:t>
            </w:r>
            <w:r w:rsidRPr="00F0137A">
              <w:rPr>
                <w:rFonts w:ascii="Times New Roman" w:hAnsi="Times New Roman"/>
                <w:bCs/>
                <w:color w:val="000000"/>
                <w:sz w:val="24"/>
                <w:szCs w:val="24"/>
                <w:vertAlign w:val="superscript"/>
              </w:rPr>
              <w:t>3</w:t>
            </w:r>
            <w:r w:rsidRPr="00F0137A">
              <w:rPr>
                <w:rFonts w:ascii="Times New Roman" w:hAnsi="Times New Roman"/>
                <w:bCs/>
                <w:color w:val="000000"/>
                <w:sz w:val="24"/>
                <w:szCs w:val="24"/>
              </w:rPr>
              <w:t>/год</w:t>
            </w:r>
          </w:p>
        </w:tc>
        <w:tc>
          <w:tcPr>
            <w:tcW w:w="1583" w:type="dxa"/>
            <w:shd w:val="clear" w:color="auto" w:fill="auto"/>
            <w:vAlign w:val="center"/>
          </w:tcPr>
          <w:p w14:paraId="435DFF78" w14:textId="77777777" w:rsidR="00421A7E" w:rsidRPr="00F0137A" w:rsidRDefault="00421A7E" w:rsidP="0077465C">
            <w:pPr>
              <w:spacing w:after="0"/>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16,107</w:t>
            </w:r>
          </w:p>
        </w:tc>
      </w:tr>
    </w:tbl>
    <w:p w14:paraId="14AB843D" w14:textId="77777777" w:rsidR="00421A7E" w:rsidRPr="00F0137A" w:rsidRDefault="00421A7E" w:rsidP="0077465C">
      <w:pPr>
        <w:tabs>
          <w:tab w:val="left" w:pos="2467"/>
        </w:tabs>
        <w:contextualSpacing/>
        <w:rPr>
          <w:rFonts w:ascii="Times New Roman" w:hAnsi="Times New Roman"/>
          <w:sz w:val="24"/>
          <w:szCs w:val="24"/>
          <w:lang w:eastAsia="ru-RU"/>
        </w:rPr>
      </w:pPr>
    </w:p>
    <w:p w14:paraId="12FCE078" w14:textId="77777777" w:rsidR="00421A7E" w:rsidRPr="00F0137A" w:rsidRDefault="00421A7E" w:rsidP="0077465C">
      <w:pPr>
        <w:contextualSpacing/>
        <w:rPr>
          <w:rFonts w:ascii="Times New Roman" w:hAnsi="Times New Roman"/>
          <w:sz w:val="24"/>
          <w:szCs w:val="24"/>
          <w:lang w:eastAsia="ru-RU"/>
        </w:rPr>
      </w:pPr>
    </w:p>
    <w:p w14:paraId="0A3C19F0" w14:textId="77777777" w:rsidR="00421A7E" w:rsidRPr="00F0137A" w:rsidRDefault="00421A7E" w:rsidP="00F0137A">
      <w:pPr>
        <w:spacing w:line="240" w:lineRule="auto"/>
        <w:contextualSpacing/>
        <w:rPr>
          <w:rFonts w:ascii="Times New Roman" w:hAnsi="Times New Roman"/>
          <w:sz w:val="24"/>
          <w:szCs w:val="24"/>
          <w:lang w:eastAsia="ru-RU"/>
        </w:rPr>
        <w:sectPr w:rsidR="00421A7E" w:rsidRPr="00F0137A" w:rsidSect="00421A7E">
          <w:pgSz w:w="11907" w:h="16840" w:code="9"/>
          <w:pgMar w:top="851" w:right="567" w:bottom="851" w:left="1701" w:header="454" w:footer="720" w:gutter="0"/>
          <w:cols w:space="720"/>
          <w:docGrid w:linePitch="326"/>
        </w:sectPr>
      </w:pPr>
    </w:p>
    <w:p w14:paraId="3EBBC476" w14:textId="7621597D" w:rsidR="00421A7E" w:rsidRDefault="00421A7E" w:rsidP="0077465C">
      <w:pPr>
        <w:autoSpaceDE w:val="0"/>
        <w:autoSpaceDN w:val="0"/>
        <w:adjustRightInd w:val="0"/>
        <w:spacing w:after="0" w:line="240" w:lineRule="auto"/>
        <w:ind w:right="-1"/>
        <w:contextualSpacing/>
        <w:jc w:val="center"/>
        <w:rPr>
          <w:rFonts w:ascii="Times New Roman" w:hAnsi="Times New Roman"/>
          <w:b/>
          <w:bCs/>
          <w:sz w:val="24"/>
          <w:szCs w:val="24"/>
          <w:lang w:eastAsia="ru-RU"/>
        </w:rPr>
      </w:pPr>
      <w:r w:rsidRPr="0077465C">
        <w:rPr>
          <w:rFonts w:ascii="Times New Roman" w:hAnsi="Times New Roman"/>
          <w:b/>
          <w:bCs/>
          <w:sz w:val="24"/>
          <w:szCs w:val="24"/>
          <w:lang w:eastAsia="ru-RU"/>
        </w:rPr>
        <w:lastRenderedPageBreak/>
        <w:t>1.3.14.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p>
    <w:p w14:paraId="7872FF27" w14:textId="77777777" w:rsidR="0077465C" w:rsidRPr="0077465C" w:rsidRDefault="0077465C" w:rsidP="0077465C">
      <w:pPr>
        <w:autoSpaceDE w:val="0"/>
        <w:autoSpaceDN w:val="0"/>
        <w:adjustRightInd w:val="0"/>
        <w:spacing w:after="0" w:line="240" w:lineRule="auto"/>
        <w:ind w:right="-1"/>
        <w:contextualSpacing/>
        <w:jc w:val="center"/>
        <w:rPr>
          <w:rFonts w:ascii="Times New Roman" w:hAnsi="Times New Roman"/>
          <w:b/>
          <w:bCs/>
          <w:sz w:val="24"/>
          <w:szCs w:val="24"/>
          <w:lang w:eastAsia="ru-RU"/>
        </w:rPr>
      </w:pPr>
    </w:p>
    <w:p w14:paraId="446CA627" w14:textId="77777777" w:rsidR="00421A7E" w:rsidRPr="0077465C" w:rsidRDefault="00421A7E" w:rsidP="0077465C">
      <w:pPr>
        <w:autoSpaceDE w:val="0"/>
        <w:autoSpaceDN w:val="0"/>
        <w:adjustRightInd w:val="0"/>
        <w:spacing w:after="0" w:line="240" w:lineRule="auto"/>
        <w:ind w:right="-1"/>
        <w:contextualSpacing/>
        <w:jc w:val="both"/>
        <w:rPr>
          <w:rFonts w:ascii="Times New Roman" w:hAnsi="Times New Roman"/>
          <w:bCs/>
          <w:sz w:val="24"/>
          <w:szCs w:val="24"/>
          <w:lang w:eastAsia="ru-RU"/>
        </w:rPr>
      </w:pPr>
      <w:r w:rsidRPr="0077465C">
        <w:rPr>
          <w:rFonts w:ascii="Times New Roman" w:hAnsi="Times New Roman"/>
          <w:bCs/>
          <w:sz w:val="24"/>
          <w:szCs w:val="24"/>
          <w:lang w:eastAsia="ru-RU"/>
        </w:rPr>
        <w:t xml:space="preserve">Требуемая мощность водозаборных и очистных сооружений определена на основании расчетного перспективного территориального водного баланса. </w:t>
      </w:r>
    </w:p>
    <w:p w14:paraId="172F045B" w14:textId="77777777" w:rsidR="00421A7E" w:rsidRPr="0077465C" w:rsidRDefault="00421A7E" w:rsidP="0077465C">
      <w:pPr>
        <w:autoSpaceDE w:val="0"/>
        <w:autoSpaceDN w:val="0"/>
        <w:adjustRightInd w:val="0"/>
        <w:spacing w:after="0" w:line="240" w:lineRule="auto"/>
        <w:contextualSpacing/>
        <w:jc w:val="right"/>
        <w:rPr>
          <w:rFonts w:ascii="Times New Roman" w:hAnsi="Times New Roman"/>
          <w:bCs/>
          <w:sz w:val="24"/>
          <w:szCs w:val="24"/>
          <w:lang w:eastAsia="ru-RU"/>
        </w:rPr>
      </w:pPr>
      <w:r w:rsidRPr="0077465C">
        <w:rPr>
          <w:rFonts w:ascii="Times New Roman" w:hAnsi="Times New Roman"/>
          <w:bCs/>
          <w:sz w:val="24"/>
          <w:szCs w:val="24"/>
          <w:lang w:eastAsia="ru-RU"/>
        </w:rPr>
        <w:t>Таблица 22</w:t>
      </w:r>
    </w:p>
    <w:tbl>
      <w:tblPr>
        <w:tblW w:w="1520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410"/>
        <w:gridCol w:w="1701"/>
        <w:gridCol w:w="1583"/>
        <w:gridCol w:w="1961"/>
        <w:gridCol w:w="1741"/>
        <w:gridCol w:w="1539"/>
        <w:gridCol w:w="1564"/>
        <w:gridCol w:w="1401"/>
        <w:gridCol w:w="1301"/>
      </w:tblGrid>
      <w:tr w:rsidR="00421A7E" w:rsidRPr="0077465C" w14:paraId="0ADD275D" w14:textId="77777777" w:rsidTr="00421A7E">
        <w:tc>
          <w:tcPr>
            <w:tcW w:w="2410" w:type="dxa"/>
            <w:vMerge w:val="restart"/>
            <w:vAlign w:val="center"/>
          </w:tcPr>
          <w:p w14:paraId="01C6D6E7"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r w:rsidRPr="0077465C">
              <w:rPr>
                <w:rFonts w:ascii="Times New Roman" w:hAnsi="Times New Roman"/>
                <w:b/>
                <w:color w:val="000000"/>
                <w:sz w:val="24"/>
                <w:szCs w:val="24"/>
                <w:lang w:eastAsia="ru-RU"/>
              </w:rPr>
              <w:t>Наименование населенного пункта</w:t>
            </w:r>
          </w:p>
        </w:tc>
        <w:tc>
          <w:tcPr>
            <w:tcW w:w="3284" w:type="dxa"/>
            <w:gridSpan w:val="2"/>
            <w:vAlign w:val="center"/>
          </w:tcPr>
          <w:p w14:paraId="442F061A"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rPr>
              <w:t>Современное состояние 202</w:t>
            </w:r>
            <w:r w:rsidRPr="0077465C">
              <w:rPr>
                <w:rFonts w:ascii="Times New Roman" w:hAnsi="Times New Roman"/>
                <w:b/>
                <w:bCs/>
                <w:color w:val="000000"/>
                <w:sz w:val="24"/>
                <w:szCs w:val="24"/>
              </w:rPr>
              <w:t>4</w:t>
            </w:r>
            <w:r w:rsidRPr="0077465C">
              <w:rPr>
                <w:rFonts w:ascii="Times New Roman" w:hAnsi="Times New Roman"/>
                <w:b/>
                <w:color w:val="000000"/>
                <w:sz w:val="24"/>
                <w:szCs w:val="24"/>
              </w:rPr>
              <w:t xml:space="preserve"> год</w:t>
            </w:r>
          </w:p>
        </w:tc>
        <w:tc>
          <w:tcPr>
            <w:tcW w:w="3702" w:type="dxa"/>
            <w:gridSpan w:val="2"/>
            <w:vAlign w:val="center"/>
          </w:tcPr>
          <w:p w14:paraId="5B09F767"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rPr>
              <w:t>Расчетный срок 2040 год</w:t>
            </w:r>
          </w:p>
        </w:tc>
        <w:tc>
          <w:tcPr>
            <w:tcW w:w="1539" w:type="dxa"/>
            <w:vMerge w:val="restart"/>
            <w:vAlign w:val="center"/>
          </w:tcPr>
          <w:p w14:paraId="286500BD"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lang w:eastAsia="ru-RU"/>
              </w:rPr>
              <w:t>Мощность, водозабора, м</w:t>
            </w:r>
            <w:r w:rsidRPr="0077465C">
              <w:rPr>
                <w:rFonts w:ascii="Times New Roman" w:hAnsi="Times New Roman"/>
                <w:b/>
                <w:color w:val="000000"/>
                <w:sz w:val="24"/>
                <w:szCs w:val="24"/>
                <w:vertAlign w:val="superscript"/>
                <w:lang w:eastAsia="ru-RU"/>
              </w:rPr>
              <w:t>3</w:t>
            </w:r>
            <w:r w:rsidRPr="0077465C">
              <w:rPr>
                <w:rFonts w:ascii="Times New Roman" w:hAnsi="Times New Roman"/>
                <w:b/>
                <w:color w:val="000000"/>
                <w:sz w:val="24"/>
                <w:szCs w:val="24"/>
                <w:lang w:eastAsia="ru-RU"/>
              </w:rPr>
              <w:t>/</w:t>
            </w:r>
            <w:proofErr w:type="spellStart"/>
            <w:r w:rsidRPr="0077465C">
              <w:rPr>
                <w:rFonts w:ascii="Times New Roman" w:hAnsi="Times New Roman"/>
                <w:b/>
                <w:color w:val="000000"/>
                <w:sz w:val="24"/>
                <w:szCs w:val="24"/>
                <w:lang w:eastAsia="ru-RU"/>
              </w:rPr>
              <w:t>сут</w:t>
            </w:r>
            <w:proofErr w:type="spellEnd"/>
          </w:p>
        </w:tc>
        <w:tc>
          <w:tcPr>
            <w:tcW w:w="1564" w:type="dxa"/>
            <w:vMerge w:val="restart"/>
            <w:vAlign w:val="center"/>
          </w:tcPr>
          <w:p w14:paraId="45DA0FBA"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lang w:eastAsia="ru-RU"/>
              </w:rPr>
              <w:t>Резерв (дефицит), м3/</w:t>
            </w:r>
            <w:proofErr w:type="spellStart"/>
            <w:r w:rsidRPr="0077465C">
              <w:rPr>
                <w:rFonts w:ascii="Times New Roman" w:hAnsi="Times New Roman"/>
                <w:b/>
                <w:color w:val="000000"/>
                <w:sz w:val="24"/>
                <w:szCs w:val="24"/>
                <w:lang w:eastAsia="ru-RU"/>
              </w:rPr>
              <w:t>сут</w:t>
            </w:r>
            <w:proofErr w:type="spellEnd"/>
          </w:p>
        </w:tc>
        <w:tc>
          <w:tcPr>
            <w:tcW w:w="2702" w:type="dxa"/>
            <w:gridSpan w:val="2"/>
          </w:tcPr>
          <w:p w14:paraId="599A2DD5"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r w:rsidRPr="0077465C">
              <w:rPr>
                <w:rFonts w:ascii="Times New Roman" w:hAnsi="Times New Roman"/>
                <w:b/>
                <w:color w:val="000000"/>
                <w:sz w:val="24"/>
                <w:szCs w:val="24"/>
                <w:lang w:eastAsia="ru-RU"/>
              </w:rPr>
              <w:t>Требуемая мощность</w:t>
            </w:r>
          </w:p>
        </w:tc>
      </w:tr>
      <w:tr w:rsidR="00421A7E" w:rsidRPr="0077465C" w14:paraId="3A5788FB" w14:textId="77777777" w:rsidTr="00421A7E">
        <w:trPr>
          <w:trHeight w:val="257"/>
        </w:trPr>
        <w:tc>
          <w:tcPr>
            <w:tcW w:w="2410" w:type="dxa"/>
            <w:vMerge/>
          </w:tcPr>
          <w:p w14:paraId="613BCC3C"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3284" w:type="dxa"/>
            <w:gridSpan w:val="2"/>
            <w:vAlign w:val="center"/>
          </w:tcPr>
          <w:p w14:paraId="7382E06F" w14:textId="77777777" w:rsidR="00421A7E"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lang w:eastAsia="ru-RU"/>
              </w:rPr>
              <w:t>Подача воды</w:t>
            </w:r>
          </w:p>
          <w:p w14:paraId="4E171581" w14:textId="6EB366FD" w:rsidR="0077465C" w:rsidRPr="0077465C" w:rsidRDefault="0077465C" w:rsidP="0077465C">
            <w:pPr>
              <w:spacing w:after="0" w:line="240" w:lineRule="auto"/>
              <w:contextualSpacing/>
              <w:jc w:val="center"/>
              <w:rPr>
                <w:rFonts w:ascii="Times New Roman" w:hAnsi="Times New Roman"/>
                <w:b/>
                <w:color w:val="000000"/>
                <w:sz w:val="24"/>
                <w:szCs w:val="24"/>
                <w:lang w:eastAsia="ru-RU"/>
              </w:rPr>
            </w:pPr>
          </w:p>
        </w:tc>
        <w:tc>
          <w:tcPr>
            <w:tcW w:w="3702" w:type="dxa"/>
            <w:gridSpan w:val="2"/>
            <w:vAlign w:val="center"/>
          </w:tcPr>
          <w:p w14:paraId="66A0CB6E"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lang w:eastAsia="ru-RU"/>
              </w:rPr>
              <w:t>Подача воды</w:t>
            </w:r>
          </w:p>
        </w:tc>
        <w:tc>
          <w:tcPr>
            <w:tcW w:w="1539" w:type="dxa"/>
            <w:vMerge/>
          </w:tcPr>
          <w:p w14:paraId="41A9256F"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64" w:type="dxa"/>
            <w:vMerge/>
          </w:tcPr>
          <w:p w14:paraId="110DF170"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01" w:type="dxa"/>
            <w:vMerge w:val="restart"/>
            <w:vAlign w:val="center"/>
          </w:tcPr>
          <w:p w14:paraId="5EF40E8E"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lang w:eastAsia="ru-RU"/>
              </w:rPr>
              <w:t>Водозабор, м³/</w:t>
            </w:r>
            <w:proofErr w:type="spellStart"/>
            <w:r w:rsidRPr="0077465C">
              <w:rPr>
                <w:rFonts w:ascii="Times New Roman" w:hAnsi="Times New Roman"/>
                <w:b/>
                <w:color w:val="000000"/>
                <w:sz w:val="24"/>
                <w:szCs w:val="24"/>
                <w:lang w:eastAsia="ru-RU"/>
              </w:rPr>
              <w:t>сут</w:t>
            </w:r>
            <w:proofErr w:type="spellEnd"/>
          </w:p>
        </w:tc>
        <w:tc>
          <w:tcPr>
            <w:tcW w:w="1301" w:type="dxa"/>
            <w:vMerge w:val="restart"/>
            <w:vAlign w:val="center"/>
          </w:tcPr>
          <w:p w14:paraId="53DF589E"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lang w:eastAsia="ru-RU"/>
              </w:rPr>
              <w:t>Очистные, м³/</w:t>
            </w:r>
            <w:proofErr w:type="spellStart"/>
            <w:r w:rsidRPr="0077465C">
              <w:rPr>
                <w:rFonts w:ascii="Times New Roman" w:hAnsi="Times New Roman"/>
                <w:b/>
                <w:color w:val="000000"/>
                <w:sz w:val="24"/>
                <w:szCs w:val="24"/>
                <w:lang w:eastAsia="ru-RU"/>
              </w:rPr>
              <w:t>сут</w:t>
            </w:r>
            <w:proofErr w:type="spellEnd"/>
          </w:p>
        </w:tc>
      </w:tr>
      <w:tr w:rsidR="00421A7E" w:rsidRPr="0077465C" w14:paraId="679894A7" w14:textId="77777777" w:rsidTr="00421A7E">
        <w:trPr>
          <w:trHeight w:val="654"/>
        </w:trPr>
        <w:tc>
          <w:tcPr>
            <w:tcW w:w="2410" w:type="dxa"/>
            <w:vMerge/>
          </w:tcPr>
          <w:p w14:paraId="4B2EC805"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01" w:type="dxa"/>
            <w:vAlign w:val="center"/>
          </w:tcPr>
          <w:p w14:paraId="4891EF24" w14:textId="77777777" w:rsidR="00421A7E" w:rsidRDefault="00421A7E" w:rsidP="0077465C">
            <w:pPr>
              <w:spacing w:after="0" w:line="240" w:lineRule="auto"/>
              <w:ind w:right="-108"/>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lang w:eastAsia="ru-RU"/>
              </w:rPr>
              <w:t>среднесуточное, м³/</w:t>
            </w:r>
            <w:proofErr w:type="spellStart"/>
            <w:r w:rsidRPr="0077465C">
              <w:rPr>
                <w:rFonts w:ascii="Times New Roman" w:hAnsi="Times New Roman"/>
                <w:b/>
                <w:color w:val="000000"/>
                <w:sz w:val="24"/>
                <w:szCs w:val="24"/>
                <w:lang w:eastAsia="ru-RU"/>
              </w:rPr>
              <w:t>сут</w:t>
            </w:r>
            <w:proofErr w:type="spellEnd"/>
          </w:p>
          <w:p w14:paraId="2D404ABD" w14:textId="77777777" w:rsidR="0077465C" w:rsidRDefault="0077465C" w:rsidP="0077465C">
            <w:pPr>
              <w:spacing w:after="0" w:line="240" w:lineRule="auto"/>
              <w:ind w:right="-108"/>
              <w:contextualSpacing/>
              <w:jc w:val="center"/>
              <w:rPr>
                <w:rFonts w:ascii="Times New Roman" w:hAnsi="Times New Roman"/>
                <w:b/>
                <w:color w:val="000000"/>
                <w:sz w:val="24"/>
                <w:szCs w:val="24"/>
                <w:lang w:eastAsia="ru-RU"/>
              </w:rPr>
            </w:pPr>
          </w:p>
          <w:p w14:paraId="5CBC428E" w14:textId="219005EE" w:rsidR="0077465C" w:rsidRPr="0077465C" w:rsidRDefault="0077465C" w:rsidP="0077465C">
            <w:pPr>
              <w:spacing w:after="0" w:line="240" w:lineRule="auto"/>
              <w:ind w:right="-108"/>
              <w:contextualSpacing/>
              <w:jc w:val="center"/>
              <w:rPr>
                <w:rFonts w:ascii="Times New Roman" w:hAnsi="Times New Roman"/>
                <w:b/>
                <w:color w:val="000000"/>
                <w:sz w:val="24"/>
                <w:szCs w:val="24"/>
                <w:lang w:eastAsia="ru-RU"/>
              </w:rPr>
            </w:pPr>
          </w:p>
        </w:tc>
        <w:tc>
          <w:tcPr>
            <w:tcW w:w="1583" w:type="dxa"/>
            <w:vAlign w:val="center"/>
          </w:tcPr>
          <w:p w14:paraId="3D521A27"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lang w:eastAsia="ru-RU"/>
              </w:rPr>
              <w:t>годовое, тыс. м³/год</w:t>
            </w:r>
          </w:p>
        </w:tc>
        <w:tc>
          <w:tcPr>
            <w:tcW w:w="1961" w:type="dxa"/>
            <w:vAlign w:val="center"/>
          </w:tcPr>
          <w:p w14:paraId="11C21879"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lang w:eastAsia="ru-RU"/>
              </w:rPr>
              <w:t>среднесуточное, м³/</w:t>
            </w:r>
            <w:proofErr w:type="spellStart"/>
            <w:r w:rsidRPr="0077465C">
              <w:rPr>
                <w:rFonts w:ascii="Times New Roman" w:hAnsi="Times New Roman"/>
                <w:b/>
                <w:color w:val="000000"/>
                <w:sz w:val="24"/>
                <w:szCs w:val="24"/>
                <w:lang w:eastAsia="ru-RU"/>
              </w:rPr>
              <w:t>сут</w:t>
            </w:r>
            <w:proofErr w:type="spellEnd"/>
          </w:p>
        </w:tc>
        <w:tc>
          <w:tcPr>
            <w:tcW w:w="1741" w:type="dxa"/>
            <w:vAlign w:val="center"/>
          </w:tcPr>
          <w:p w14:paraId="5E318650"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r w:rsidRPr="0077465C">
              <w:rPr>
                <w:rFonts w:ascii="Times New Roman" w:hAnsi="Times New Roman"/>
                <w:b/>
                <w:color w:val="000000"/>
                <w:sz w:val="24"/>
                <w:szCs w:val="24"/>
                <w:lang w:eastAsia="ru-RU"/>
              </w:rPr>
              <w:t>годовое, тыс. м³/год</w:t>
            </w:r>
          </w:p>
        </w:tc>
        <w:tc>
          <w:tcPr>
            <w:tcW w:w="1539" w:type="dxa"/>
            <w:vMerge/>
          </w:tcPr>
          <w:p w14:paraId="2CFA9949"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64" w:type="dxa"/>
            <w:vMerge/>
          </w:tcPr>
          <w:p w14:paraId="24D7406A"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401" w:type="dxa"/>
            <w:vMerge/>
            <w:vAlign w:val="center"/>
          </w:tcPr>
          <w:p w14:paraId="70CEF381"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p>
        </w:tc>
        <w:tc>
          <w:tcPr>
            <w:tcW w:w="1301" w:type="dxa"/>
            <w:vMerge/>
            <w:vAlign w:val="center"/>
          </w:tcPr>
          <w:p w14:paraId="4E608344" w14:textId="77777777" w:rsidR="00421A7E" w:rsidRPr="0077465C" w:rsidRDefault="00421A7E" w:rsidP="0077465C">
            <w:pPr>
              <w:spacing w:after="0" w:line="240" w:lineRule="auto"/>
              <w:contextualSpacing/>
              <w:jc w:val="center"/>
              <w:rPr>
                <w:rFonts w:ascii="Times New Roman" w:hAnsi="Times New Roman"/>
                <w:b/>
                <w:color w:val="000000"/>
                <w:sz w:val="24"/>
                <w:szCs w:val="24"/>
                <w:lang w:eastAsia="ru-RU"/>
              </w:rPr>
            </w:pPr>
          </w:p>
        </w:tc>
      </w:tr>
      <w:tr w:rsidR="00421A7E" w:rsidRPr="0077465C" w14:paraId="78AC67BA" w14:textId="77777777" w:rsidTr="00421A7E">
        <w:trPr>
          <w:trHeight w:val="254"/>
        </w:trPr>
        <w:tc>
          <w:tcPr>
            <w:tcW w:w="2410" w:type="dxa"/>
            <w:vAlign w:val="center"/>
          </w:tcPr>
          <w:p w14:paraId="638BB969" w14:textId="77777777" w:rsidR="00421A7E" w:rsidRPr="0077465C" w:rsidRDefault="00421A7E" w:rsidP="0077465C">
            <w:pPr>
              <w:snapToGrid w:val="0"/>
              <w:spacing w:after="0" w:line="240" w:lineRule="auto"/>
              <w:contextualSpacing/>
              <w:rPr>
                <w:rFonts w:ascii="Times New Roman" w:hAnsi="Times New Roman"/>
                <w:sz w:val="24"/>
                <w:szCs w:val="24"/>
              </w:rPr>
            </w:pPr>
            <w:proofErr w:type="spellStart"/>
            <w:r w:rsidRPr="0077465C">
              <w:rPr>
                <w:rFonts w:ascii="Times New Roman" w:hAnsi="Times New Roman"/>
                <w:sz w:val="24"/>
                <w:szCs w:val="24"/>
              </w:rPr>
              <w:t>р.п</w:t>
            </w:r>
            <w:proofErr w:type="spellEnd"/>
            <w:r w:rsidRPr="0077465C">
              <w:rPr>
                <w:rFonts w:ascii="Times New Roman" w:hAnsi="Times New Roman"/>
                <w:sz w:val="24"/>
                <w:szCs w:val="24"/>
              </w:rPr>
              <w:t xml:space="preserve">. Кулотино </w:t>
            </w:r>
          </w:p>
        </w:tc>
        <w:tc>
          <w:tcPr>
            <w:tcW w:w="1701" w:type="dxa"/>
            <w:vAlign w:val="center"/>
          </w:tcPr>
          <w:p w14:paraId="44FC0CBF" w14:textId="77777777" w:rsidR="00421A7E" w:rsidRDefault="00421A7E" w:rsidP="0077465C">
            <w:pPr>
              <w:spacing w:after="0" w:line="240" w:lineRule="auto"/>
              <w:contextualSpacing/>
              <w:jc w:val="center"/>
              <w:rPr>
                <w:rFonts w:ascii="Times New Roman" w:hAnsi="Times New Roman"/>
                <w:sz w:val="24"/>
                <w:szCs w:val="24"/>
              </w:rPr>
            </w:pPr>
            <w:r w:rsidRPr="0077465C">
              <w:rPr>
                <w:rFonts w:ascii="Times New Roman" w:hAnsi="Times New Roman"/>
                <w:sz w:val="24"/>
                <w:szCs w:val="24"/>
              </w:rPr>
              <w:t>135,16</w:t>
            </w:r>
          </w:p>
          <w:p w14:paraId="0254DCD2" w14:textId="167FEEE2" w:rsidR="0077465C" w:rsidRPr="0077465C" w:rsidRDefault="0077465C" w:rsidP="0077465C">
            <w:pPr>
              <w:spacing w:after="0" w:line="240" w:lineRule="auto"/>
              <w:contextualSpacing/>
              <w:jc w:val="center"/>
              <w:rPr>
                <w:rFonts w:ascii="Times New Roman" w:hAnsi="Times New Roman"/>
                <w:sz w:val="24"/>
                <w:szCs w:val="24"/>
                <w:lang w:eastAsia="ru-RU"/>
              </w:rPr>
            </w:pPr>
          </w:p>
        </w:tc>
        <w:tc>
          <w:tcPr>
            <w:tcW w:w="1583" w:type="dxa"/>
          </w:tcPr>
          <w:p w14:paraId="0CA81871" w14:textId="77777777" w:rsidR="00421A7E" w:rsidRPr="0077465C" w:rsidRDefault="00421A7E" w:rsidP="0077465C">
            <w:pPr>
              <w:snapToGrid w:val="0"/>
              <w:spacing w:after="0" w:line="240" w:lineRule="auto"/>
              <w:contextualSpacing/>
              <w:jc w:val="center"/>
              <w:rPr>
                <w:rFonts w:ascii="Times New Roman" w:hAnsi="Times New Roman"/>
                <w:sz w:val="24"/>
                <w:szCs w:val="24"/>
              </w:rPr>
            </w:pPr>
            <w:r w:rsidRPr="0077465C">
              <w:rPr>
                <w:rFonts w:ascii="Times New Roman" w:hAnsi="Times New Roman"/>
                <w:sz w:val="24"/>
                <w:szCs w:val="24"/>
              </w:rPr>
              <w:t>49,33</w:t>
            </w:r>
          </w:p>
        </w:tc>
        <w:tc>
          <w:tcPr>
            <w:tcW w:w="1961" w:type="dxa"/>
            <w:shd w:val="clear" w:color="auto" w:fill="auto"/>
            <w:vAlign w:val="center"/>
          </w:tcPr>
          <w:p w14:paraId="27BE6AB7" w14:textId="77777777" w:rsidR="00421A7E" w:rsidRPr="0077465C" w:rsidRDefault="00421A7E" w:rsidP="0077465C">
            <w:pPr>
              <w:spacing w:after="0" w:line="240" w:lineRule="auto"/>
              <w:contextualSpacing/>
              <w:jc w:val="center"/>
              <w:rPr>
                <w:rFonts w:ascii="Times New Roman" w:hAnsi="Times New Roman"/>
                <w:color w:val="000000"/>
                <w:sz w:val="24"/>
                <w:szCs w:val="24"/>
              </w:rPr>
            </w:pPr>
            <w:r w:rsidRPr="0077465C">
              <w:rPr>
                <w:rFonts w:ascii="Times New Roman" w:hAnsi="Times New Roman"/>
                <w:sz w:val="24"/>
                <w:szCs w:val="24"/>
              </w:rPr>
              <w:t>141,96</w:t>
            </w:r>
          </w:p>
        </w:tc>
        <w:tc>
          <w:tcPr>
            <w:tcW w:w="1741" w:type="dxa"/>
            <w:shd w:val="clear" w:color="auto" w:fill="auto"/>
          </w:tcPr>
          <w:p w14:paraId="4F10B9C6"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r w:rsidRPr="0077465C">
              <w:rPr>
                <w:rFonts w:ascii="Times New Roman" w:hAnsi="Times New Roman"/>
                <w:sz w:val="24"/>
                <w:szCs w:val="24"/>
              </w:rPr>
              <w:t>51,81</w:t>
            </w:r>
          </w:p>
        </w:tc>
        <w:tc>
          <w:tcPr>
            <w:tcW w:w="1539" w:type="dxa"/>
            <w:vAlign w:val="center"/>
          </w:tcPr>
          <w:p w14:paraId="4FB3C093" w14:textId="77777777" w:rsidR="00421A7E" w:rsidRPr="0077465C" w:rsidRDefault="00421A7E" w:rsidP="0077465C">
            <w:pPr>
              <w:spacing w:after="0" w:line="240" w:lineRule="auto"/>
              <w:contextualSpacing/>
              <w:jc w:val="center"/>
              <w:rPr>
                <w:rFonts w:ascii="Times New Roman" w:hAnsi="Times New Roman"/>
                <w:color w:val="000000"/>
                <w:sz w:val="24"/>
                <w:szCs w:val="24"/>
              </w:rPr>
            </w:pPr>
            <w:r w:rsidRPr="0077465C">
              <w:rPr>
                <w:rFonts w:ascii="Times New Roman" w:hAnsi="Times New Roman"/>
                <w:sz w:val="24"/>
                <w:szCs w:val="24"/>
              </w:rPr>
              <w:t>511,68</w:t>
            </w:r>
          </w:p>
        </w:tc>
        <w:tc>
          <w:tcPr>
            <w:tcW w:w="1564" w:type="dxa"/>
            <w:vAlign w:val="center"/>
          </w:tcPr>
          <w:p w14:paraId="3DEFAF41" w14:textId="77777777" w:rsidR="00421A7E" w:rsidRPr="0077465C" w:rsidRDefault="00421A7E" w:rsidP="0077465C">
            <w:pPr>
              <w:spacing w:after="0" w:line="240" w:lineRule="auto"/>
              <w:contextualSpacing/>
              <w:jc w:val="center"/>
              <w:rPr>
                <w:rFonts w:ascii="Times New Roman" w:hAnsi="Times New Roman"/>
                <w:color w:val="000000"/>
                <w:sz w:val="24"/>
                <w:szCs w:val="24"/>
              </w:rPr>
            </w:pPr>
            <w:r w:rsidRPr="0077465C">
              <w:rPr>
                <w:rFonts w:ascii="Times New Roman" w:hAnsi="Times New Roman"/>
                <w:sz w:val="24"/>
                <w:szCs w:val="24"/>
              </w:rPr>
              <w:t>+369,72</w:t>
            </w:r>
          </w:p>
        </w:tc>
        <w:tc>
          <w:tcPr>
            <w:tcW w:w="1401" w:type="dxa"/>
            <w:shd w:val="clear" w:color="auto" w:fill="auto"/>
            <w:vAlign w:val="center"/>
          </w:tcPr>
          <w:p w14:paraId="2F232103" w14:textId="77777777" w:rsidR="00421A7E" w:rsidRPr="0077465C" w:rsidRDefault="00421A7E" w:rsidP="0077465C">
            <w:pPr>
              <w:spacing w:after="0" w:line="240" w:lineRule="auto"/>
              <w:contextualSpacing/>
              <w:jc w:val="center"/>
              <w:rPr>
                <w:rFonts w:ascii="Times New Roman" w:hAnsi="Times New Roman"/>
                <w:color w:val="000000"/>
                <w:sz w:val="24"/>
                <w:szCs w:val="24"/>
              </w:rPr>
            </w:pPr>
            <w:r w:rsidRPr="0077465C">
              <w:rPr>
                <w:rFonts w:ascii="Times New Roman" w:hAnsi="Times New Roman"/>
                <w:sz w:val="24"/>
                <w:szCs w:val="24"/>
              </w:rPr>
              <w:t>141,96</w:t>
            </w:r>
          </w:p>
        </w:tc>
        <w:tc>
          <w:tcPr>
            <w:tcW w:w="1301" w:type="dxa"/>
            <w:vAlign w:val="center"/>
          </w:tcPr>
          <w:p w14:paraId="71B6461B"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r w:rsidRPr="0077465C">
              <w:rPr>
                <w:rFonts w:ascii="Times New Roman" w:hAnsi="Times New Roman"/>
                <w:bCs/>
                <w:sz w:val="24"/>
                <w:szCs w:val="24"/>
                <w:lang w:eastAsia="ru-RU"/>
              </w:rPr>
              <w:t>-</w:t>
            </w:r>
          </w:p>
        </w:tc>
      </w:tr>
      <w:tr w:rsidR="00421A7E" w:rsidRPr="0077465C" w14:paraId="51A84EBF" w14:textId="77777777" w:rsidTr="00421A7E">
        <w:trPr>
          <w:trHeight w:val="254"/>
        </w:trPr>
        <w:tc>
          <w:tcPr>
            <w:tcW w:w="2410" w:type="dxa"/>
            <w:vAlign w:val="center"/>
          </w:tcPr>
          <w:p w14:paraId="09143665" w14:textId="77777777" w:rsidR="00421A7E" w:rsidRPr="0077465C" w:rsidRDefault="00421A7E" w:rsidP="0077465C">
            <w:pPr>
              <w:snapToGrid w:val="0"/>
              <w:spacing w:after="0" w:line="240" w:lineRule="auto"/>
              <w:contextualSpacing/>
              <w:rPr>
                <w:rFonts w:ascii="Times New Roman" w:hAnsi="Times New Roman"/>
                <w:sz w:val="24"/>
                <w:szCs w:val="24"/>
              </w:rPr>
            </w:pPr>
            <w:r w:rsidRPr="0077465C">
              <w:rPr>
                <w:rFonts w:ascii="Times New Roman" w:hAnsi="Times New Roman"/>
                <w:sz w:val="24"/>
                <w:szCs w:val="24"/>
              </w:rPr>
              <w:t xml:space="preserve">д. </w:t>
            </w:r>
            <w:proofErr w:type="spellStart"/>
            <w:r w:rsidRPr="0077465C">
              <w:rPr>
                <w:rFonts w:ascii="Times New Roman" w:hAnsi="Times New Roman"/>
                <w:sz w:val="24"/>
                <w:szCs w:val="24"/>
              </w:rPr>
              <w:t>Полищи</w:t>
            </w:r>
            <w:proofErr w:type="spellEnd"/>
          </w:p>
        </w:tc>
        <w:tc>
          <w:tcPr>
            <w:tcW w:w="1701" w:type="dxa"/>
            <w:vAlign w:val="center"/>
          </w:tcPr>
          <w:p w14:paraId="55B54E88" w14:textId="77777777" w:rsidR="00421A7E" w:rsidRDefault="00421A7E" w:rsidP="0077465C">
            <w:pPr>
              <w:spacing w:after="0" w:line="240" w:lineRule="auto"/>
              <w:contextualSpacing/>
              <w:jc w:val="center"/>
              <w:rPr>
                <w:rFonts w:ascii="Times New Roman" w:hAnsi="Times New Roman"/>
                <w:sz w:val="24"/>
                <w:szCs w:val="24"/>
              </w:rPr>
            </w:pPr>
            <w:r w:rsidRPr="0077465C">
              <w:rPr>
                <w:rFonts w:ascii="Times New Roman" w:hAnsi="Times New Roman"/>
                <w:sz w:val="24"/>
                <w:szCs w:val="24"/>
              </w:rPr>
              <w:t>9,53</w:t>
            </w:r>
          </w:p>
          <w:p w14:paraId="3EFD16FD" w14:textId="77777777" w:rsidR="0077465C" w:rsidRDefault="0077465C" w:rsidP="0077465C">
            <w:pPr>
              <w:spacing w:after="0" w:line="240" w:lineRule="auto"/>
              <w:contextualSpacing/>
              <w:jc w:val="center"/>
              <w:rPr>
                <w:rFonts w:ascii="Times New Roman" w:hAnsi="Times New Roman"/>
                <w:sz w:val="24"/>
                <w:szCs w:val="24"/>
              </w:rPr>
            </w:pPr>
          </w:p>
          <w:p w14:paraId="677782DA" w14:textId="27929F7C" w:rsidR="0077465C" w:rsidRPr="0077465C" w:rsidRDefault="0077465C" w:rsidP="0077465C">
            <w:pPr>
              <w:spacing w:after="0" w:line="240" w:lineRule="auto"/>
              <w:contextualSpacing/>
              <w:jc w:val="center"/>
              <w:rPr>
                <w:rFonts w:ascii="Times New Roman" w:hAnsi="Times New Roman"/>
                <w:sz w:val="24"/>
                <w:szCs w:val="24"/>
                <w:lang w:eastAsia="ru-RU"/>
              </w:rPr>
            </w:pPr>
          </w:p>
        </w:tc>
        <w:tc>
          <w:tcPr>
            <w:tcW w:w="1583" w:type="dxa"/>
          </w:tcPr>
          <w:p w14:paraId="6EE3CDF1" w14:textId="77777777" w:rsidR="00421A7E" w:rsidRPr="0077465C" w:rsidRDefault="00421A7E" w:rsidP="0077465C">
            <w:pPr>
              <w:snapToGrid w:val="0"/>
              <w:spacing w:after="0" w:line="240" w:lineRule="auto"/>
              <w:contextualSpacing/>
              <w:jc w:val="center"/>
              <w:rPr>
                <w:rFonts w:ascii="Times New Roman" w:hAnsi="Times New Roman"/>
                <w:sz w:val="24"/>
                <w:szCs w:val="24"/>
              </w:rPr>
            </w:pPr>
            <w:r w:rsidRPr="0077465C">
              <w:rPr>
                <w:rFonts w:ascii="Times New Roman" w:hAnsi="Times New Roman"/>
                <w:sz w:val="24"/>
                <w:szCs w:val="24"/>
              </w:rPr>
              <w:t>9,53</w:t>
            </w:r>
          </w:p>
        </w:tc>
        <w:tc>
          <w:tcPr>
            <w:tcW w:w="1961" w:type="dxa"/>
            <w:shd w:val="clear" w:color="auto" w:fill="auto"/>
            <w:vAlign w:val="center"/>
          </w:tcPr>
          <w:p w14:paraId="34609435" w14:textId="77777777" w:rsidR="00421A7E" w:rsidRPr="0077465C" w:rsidRDefault="00421A7E" w:rsidP="0077465C">
            <w:pPr>
              <w:spacing w:after="0" w:line="240" w:lineRule="auto"/>
              <w:contextualSpacing/>
              <w:jc w:val="center"/>
              <w:rPr>
                <w:rFonts w:ascii="Times New Roman" w:hAnsi="Times New Roman"/>
                <w:color w:val="000000"/>
                <w:sz w:val="24"/>
                <w:szCs w:val="24"/>
              </w:rPr>
            </w:pPr>
            <w:r w:rsidRPr="0077465C">
              <w:rPr>
                <w:rFonts w:ascii="Times New Roman" w:hAnsi="Times New Roman"/>
                <w:sz w:val="24"/>
                <w:szCs w:val="24"/>
              </w:rPr>
              <w:t>30,26</w:t>
            </w:r>
          </w:p>
        </w:tc>
        <w:tc>
          <w:tcPr>
            <w:tcW w:w="1741" w:type="dxa"/>
            <w:shd w:val="clear" w:color="auto" w:fill="auto"/>
          </w:tcPr>
          <w:p w14:paraId="78228041"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r w:rsidRPr="0077465C">
              <w:rPr>
                <w:rFonts w:ascii="Times New Roman" w:hAnsi="Times New Roman"/>
                <w:sz w:val="24"/>
                <w:szCs w:val="24"/>
              </w:rPr>
              <w:t>11,046</w:t>
            </w:r>
          </w:p>
        </w:tc>
        <w:tc>
          <w:tcPr>
            <w:tcW w:w="1539" w:type="dxa"/>
            <w:vAlign w:val="center"/>
          </w:tcPr>
          <w:p w14:paraId="5E9F36FF" w14:textId="77777777" w:rsidR="00421A7E" w:rsidRPr="0077465C" w:rsidRDefault="00421A7E" w:rsidP="0077465C">
            <w:pPr>
              <w:spacing w:after="0" w:line="240" w:lineRule="auto"/>
              <w:contextualSpacing/>
              <w:jc w:val="center"/>
              <w:rPr>
                <w:rFonts w:ascii="Times New Roman" w:hAnsi="Times New Roman"/>
                <w:color w:val="000000"/>
                <w:sz w:val="24"/>
                <w:szCs w:val="24"/>
              </w:rPr>
            </w:pPr>
            <w:r w:rsidRPr="0077465C">
              <w:rPr>
                <w:rFonts w:ascii="Times New Roman" w:hAnsi="Times New Roman"/>
                <w:sz w:val="24"/>
                <w:szCs w:val="24"/>
              </w:rPr>
              <w:t>60</w:t>
            </w:r>
          </w:p>
        </w:tc>
        <w:tc>
          <w:tcPr>
            <w:tcW w:w="1564" w:type="dxa"/>
            <w:vAlign w:val="center"/>
          </w:tcPr>
          <w:p w14:paraId="1D0DB85E" w14:textId="77777777" w:rsidR="00421A7E" w:rsidRPr="0077465C" w:rsidRDefault="00421A7E" w:rsidP="0077465C">
            <w:pPr>
              <w:spacing w:after="0" w:line="240" w:lineRule="auto"/>
              <w:contextualSpacing/>
              <w:jc w:val="center"/>
              <w:rPr>
                <w:rFonts w:ascii="Times New Roman" w:hAnsi="Times New Roman"/>
                <w:color w:val="000000"/>
                <w:sz w:val="24"/>
                <w:szCs w:val="24"/>
              </w:rPr>
            </w:pPr>
            <w:r w:rsidRPr="0077465C">
              <w:rPr>
                <w:rFonts w:ascii="Times New Roman" w:hAnsi="Times New Roman"/>
                <w:sz w:val="24"/>
                <w:szCs w:val="24"/>
              </w:rPr>
              <w:t>+29,74</w:t>
            </w:r>
          </w:p>
        </w:tc>
        <w:tc>
          <w:tcPr>
            <w:tcW w:w="1401" w:type="dxa"/>
            <w:shd w:val="clear" w:color="auto" w:fill="auto"/>
            <w:vAlign w:val="center"/>
          </w:tcPr>
          <w:p w14:paraId="3266BEEC" w14:textId="77777777" w:rsidR="00421A7E" w:rsidRPr="0077465C" w:rsidRDefault="00421A7E" w:rsidP="0077465C">
            <w:pPr>
              <w:spacing w:after="0" w:line="240" w:lineRule="auto"/>
              <w:contextualSpacing/>
              <w:jc w:val="center"/>
              <w:rPr>
                <w:rFonts w:ascii="Times New Roman" w:hAnsi="Times New Roman"/>
                <w:color w:val="000000"/>
                <w:sz w:val="24"/>
                <w:szCs w:val="24"/>
              </w:rPr>
            </w:pPr>
            <w:r w:rsidRPr="0077465C">
              <w:rPr>
                <w:rFonts w:ascii="Times New Roman" w:hAnsi="Times New Roman"/>
                <w:sz w:val="24"/>
                <w:szCs w:val="24"/>
              </w:rPr>
              <w:t>30,26</w:t>
            </w:r>
          </w:p>
        </w:tc>
        <w:tc>
          <w:tcPr>
            <w:tcW w:w="1301" w:type="dxa"/>
            <w:vAlign w:val="center"/>
          </w:tcPr>
          <w:p w14:paraId="2AB7363B" w14:textId="77777777" w:rsidR="00421A7E" w:rsidRPr="0077465C" w:rsidRDefault="00421A7E" w:rsidP="0077465C">
            <w:pPr>
              <w:autoSpaceDE w:val="0"/>
              <w:autoSpaceDN w:val="0"/>
              <w:adjustRightInd w:val="0"/>
              <w:spacing w:after="0" w:line="240" w:lineRule="auto"/>
              <w:contextualSpacing/>
              <w:jc w:val="center"/>
              <w:rPr>
                <w:rFonts w:ascii="Times New Roman" w:hAnsi="Times New Roman"/>
                <w:bCs/>
                <w:sz w:val="24"/>
                <w:szCs w:val="24"/>
                <w:lang w:eastAsia="ru-RU"/>
              </w:rPr>
            </w:pPr>
            <w:r w:rsidRPr="0077465C">
              <w:rPr>
                <w:rFonts w:ascii="Times New Roman" w:hAnsi="Times New Roman"/>
                <w:bCs/>
                <w:sz w:val="24"/>
                <w:szCs w:val="24"/>
                <w:lang w:eastAsia="ru-RU"/>
              </w:rPr>
              <w:t>-</w:t>
            </w:r>
          </w:p>
        </w:tc>
      </w:tr>
    </w:tbl>
    <w:p w14:paraId="40E1E302" w14:textId="77777777" w:rsidR="00421A7E" w:rsidRPr="0077465C" w:rsidRDefault="00421A7E" w:rsidP="0077465C">
      <w:pPr>
        <w:spacing w:after="0" w:line="240" w:lineRule="auto"/>
        <w:contextualSpacing/>
        <w:jc w:val="both"/>
        <w:rPr>
          <w:rFonts w:ascii="Times New Roman" w:hAnsi="Times New Roman"/>
          <w:bCs/>
          <w:sz w:val="24"/>
          <w:szCs w:val="24"/>
          <w:lang w:eastAsia="ru-RU"/>
        </w:rPr>
      </w:pPr>
      <w:r w:rsidRPr="0077465C">
        <w:rPr>
          <w:rFonts w:ascii="Times New Roman" w:hAnsi="Times New Roman"/>
          <w:bCs/>
          <w:sz w:val="24"/>
          <w:szCs w:val="24"/>
          <w:lang w:eastAsia="ru-RU"/>
        </w:rPr>
        <w:tab/>
      </w:r>
    </w:p>
    <w:p w14:paraId="34CE939A" w14:textId="77777777" w:rsidR="00421A7E" w:rsidRPr="0077465C" w:rsidRDefault="00421A7E" w:rsidP="0077465C">
      <w:pPr>
        <w:tabs>
          <w:tab w:val="left" w:pos="1125"/>
        </w:tabs>
        <w:spacing w:after="0" w:line="240" w:lineRule="auto"/>
        <w:ind w:right="-171"/>
        <w:contextualSpacing/>
        <w:jc w:val="both"/>
        <w:rPr>
          <w:rFonts w:ascii="Times New Roman" w:hAnsi="Times New Roman"/>
          <w:sz w:val="24"/>
          <w:szCs w:val="24"/>
        </w:rPr>
      </w:pPr>
      <w:r w:rsidRPr="0077465C">
        <w:rPr>
          <w:rFonts w:ascii="Times New Roman" w:hAnsi="Times New Roman"/>
          <w:sz w:val="24"/>
          <w:szCs w:val="24"/>
        </w:rPr>
        <w:tab/>
        <w:t xml:space="preserve">В </w:t>
      </w:r>
      <w:proofErr w:type="spellStart"/>
      <w:r w:rsidRPr="0077465C">
        <w:rPr>
          <w:rFonts w:ascii="Times New Roman" w:hAnsi="Times New Roman"/>
          <w:sz w:val="24"/>
          <w:szCs w:val="24"/>
        </w:rPr>
        <w:t>Кулотинском</w:t>
      </w:r>
      <w:proofErr w:type="spellEnd"/>
      <w:r w:rsidRPr="0077465C">
        <w:rPr>
          <w:rFonts w:ascii="Times New Roman" w:hAnsi="Times New Roman"/>
          <w:sz w:val="24"/>
          <w:szCs w:val="24"/>
        </w:rPr>
        <w:t xml:space="preserve"> городском поселении </w:t>
      </w:r>
      <w:proofErr w:type="spellStart"/>
      <w:r w:rsidRPr="0077465C">
        <w:rPr>
          <w:rFonts w:ascii="Times New Roman" w:hAnsi="Times New Roman"/>
          <w:sz w:val="24"/>
          <w:szCs w:val="24"/>
        </w:rPr>
        <w:t>Окуловского</w:t>
      </w:r>
      <w:proofErr w:type="spellEnd"/>
      <w:r w:rsidRPr="0077465C">
        <w:rPr>
          <w:rFonts w:ascii="Times New Roman" w:hAnsi="Times New Roman"/>
          <w:sz w:val="24"/>
          <w:szCs w:val="24"/>
        </w:rPr>
        <w:t xml:space="preserve"> муниципального района Новгородской области на всех водозаборах наблюдается резерв мощности.</w:t>
      </w:r>
    </w:p>
    <w:p w14:paraId="7401468C" w14:textId="77777777" w:rsidR="00421A7E" w:rsidRPr="00F0137A" w:rsidRDefault="00421A7E" w:rsidP="00F0137A">
      <w:pPr>
        <w:spacing w:after="0" w:line="240" w:lineRule="auto"/>
        <w:ind w:right="-171"/>
        <w:contextualSpacing/>
        <w:jc w:val="both"/>
        <w:rPr>
          <w:rFonts w:ascii="Times New Roman" w:hAnsi="Times New Roman"/>
          <w:sz w:val="24"/>
          <w:szCs w:val="24"/>
        </w:rPr>
        <w:sectPr w:rsidR="00421A7E" w:rsidRPr="00F0137A" w:rsidSect="00421A7E">
          <w:pgSz w:w="16840" w:h="11907" w:orient="landscape" w:code="9"/>
          <w:pgMar w:top="1701" w:right="851" w:bottom="851" w:left="851" w:header="720" w:footer="720" w:gutter="0"/>
          <w:cols w:space="720"/>
        </w:sectPr>
      </w:pPr>
    </w:p>
    <w:p w14:paraId="6FFC4D43" w14:textId="77777777" w:rsidR="00421A7E" w:rsidRPr="00F0137A" w:rsidRDefault="00421A7E" w:rsidP="0077465C">
      <w:pPr>
        <w:autoSpaceDE w:val="0"/>
        <w:autoSpaceDN w:val="0"/>
        <w:adjustRightInd w:val="0"/>
        <w:spacing w:after="0"/>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lastRenderedPageBreak/>
        <w:t>1.3.15. Наименование организации, которая наделена статусом гарантирующей организации</w:t>
      </w:r>
    </w:p>
    <w:p w14:paraId="3D2CEC77" w14:textId="77777777" w:rsidR="00421A7E" w:rsidRPr="00F0137A" w:rsidRDefault="00421A7E" w:rsidP="0077465C">
      <w:pPr>
        <w:autoSpaceDE w:val="0"/>
        <w:autoSpaceDN w:val="0"/>
        <w:adjustRightInd w:val="0"/>
        <w:spacing w:after="0"/>
        <w:ind w:right="-284"/>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          В соответствии со статьей 8 Федерального закона от 07. 12. 2011 № 416-Ф3 «О водоснабжении и водоотведении» Правительство Российской Федерации сформировало новые Правила организации водоснабжения, предписывающие организацию единых гарантирующих организаций (ЕГО). </w:t>
      </w:r>
    </w:p>
    <w:p w14:paraId="7F786512" w14:textId="77777777" w:rsidR="00421A7E" w:rsidRPr="00F0137A" w:rsidRDefault="00421A7E" w:rsidP="0077465C">
      <w:pPr>
        <w:autoSpaceDE w:val="0"/>
        <w:autoSpaceDN w:val="0"/>
        <w:adjustRightInd w:val="0"/>
        <w:spacing w:after="0"/>
        <w:ind w:right="-284"/>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 </w:t>
      </w:r>
    </w:p>
    <w:p w14:paraId="48CA6D8F" w14:textId="77777777" w:rsidR="00421A7E" w:rsidRPr="00F0137A" w:rsidRDefault="00421A7E" w:rsidP="0077465C">
      <w:pPr>
        <w:autoSpaceDE w:val="0"/>
        <w:autoSpaceDN w:val="0"/>
        <w:adjustRightInd w:val="0"/>
        <w:spacing w:after="0"/>
        <w:ind w:right="-284"/>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Органы местного самоуправления поселений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w:t>
      </w:r>
    </w:p>
    <w:p w14:paraId="18D9D0E8" w14:textId="77777777" w:rsidR="00421A7E" w:rsidRPr="00F0137A" w:rsidRDefault="00421A7E" w:rsidP="0077465C">
      <w:pPr>
        <w:autoSpaceDE w:val="0"/>
        <w:autoSpaceDN w:val="0"/>
        <w:adjustRightInd w:val="0"/>
        <w:spacing w:after="0"/>
        <w:ind w:right="-284"/>
        <w:contextualSpacing/>
        <w:jc w:val="both"/>
        <w:rPr>
          <w:rFonts w:ascii="Times New Roman" w:eastAsia="Times New Roman" w:hAnsi="Times New Roman"/>
          <w:sz w:val="24"/>
          <w:szCs w:val="24"/>
          <w:lang w:eastAsia="ru-RU"/>
        </w:rPr>
      </w:pPr>
      <w:r w:rsidRPr="00F0137A">
        <w:rPr>
          <w:rFonts w:ascii="Times New Roman" w:hAnsi="Times New Roman"/>
          <w:sz w:val="24"/>
          <w:szCs w:val="24"/>
        </w:rPr>
        <w:t xml:space="preserve">В настоящее время гарантирующей организацией в </w:t>
      </w:r>
      <w:proofErr w:type="spellStart"/>
      <w:r w:rsidRPr="00F0137A">
        <w:rPr>
          <w:rFonts w:ascii="Times New Roman" w:hAnsi="Times New Roman"/>
          <w:sz w:val="24"/>
          <w:szCs w:val="24"/>
        </w:rPr>
        <w:t>Кулотинском</w:t>
      </w:r>
      <w:proofErr w:type="spellEnd"/>
      <w:r w:rsidRPr="00F0137A">
        <w:rPr>
          <w:rFonts w:ascii="Times New Roman" w:hAnsi="Times New Roman"/>
          <w:sz w:val="24"/>
          <w:szCs w:val="24"/>
        </w:rPr>
        <w:t xml:space="preserve"> городском поселении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Новгородской области являются </w:t>
      </w:r>
      <w:r w:rsidRPr="00F0137A">
        <w:rPr>
          <w:rFonts w:ascii="Times New Roman" w:eastAsia="Times New Roman" w:hAnsi="Times New Roman"/>
          <w:sz w:val="24"/>
          <w:szCs w:val="24"/>
          <w:lang w:eastAsia="ru-RU"/>
        </w:rPr>
        <w:t>МУП «</w:t>
      </w:r>
      <w:proofErr w:type="spellStart"/>
      <w:r w:rsidRPr="00F0137A">
        <w:rPr>
          <w:rFonts w:ascii="Times New Roman" w:eastAsia="Times New Roman" w:hAnsi="Times New Roman"/>
          <w:sz w:val="24"/>
          <w:szCs w:val="24"/>
          <w:lang w:eastAsia="ru-RU"/>
        </w:rPr>
        <w:t>Водосбыт</w:t>
      </w:r>
      <w:proofErr w:type="spellEnd"/>
      <w:r w:rsidRPr="00F0137A">
        <w:rPr>
          <w:rFonts w:ascii="Times New Roman" w:eastAsia="Times New Roman" w:hAnsi="Times New Roman"/>
          <w:sz w:val="24"/>
          <w:szCs w:val="24"/>
          <w:lang w:eastAsia="ru-RU"/>
        </w:rPr>
        <w:t>».</w:t>
      </w:r>
    </w:p>
    <w:p w14:paraId="77301278" w14:textId="77777777" w:rsidR="00421A7E" w:rsidRPr="00F0137A" w:rsidRDefault="00421A7E" w:rsidP="0077465C">
      <w:pPr>
        <w:keepNext/>
        <w:spacing w:after="0"/>
        <w:ind w:right="-1"/>
        <w:contextualSpacing/>
        <w:jc w:val="center"/>
        <w:outlineLvl w:val="1"/>
        <w:rPr>
          <w:rFonts w:ascii="Times New Roman" w:hAnsi="Times New Roman"/>
          <w:sz w:val="24"/>
          <w:szCs w:val="24"/>
        </w:rPr>
      </w:pPr>
      <w:r w:rsidRPr="00F0137A">
        <w:rPr>
          <w:rFonts w:ascii="Times New Roman" w:hAnsi="Times New Roman"/>
          <w:b/>
          <w:bCs/>
          <w:sz w:val="24"/>
          <w:szCs w:val="24"/>
          <w:lang w:eastAsia="ru-RU"/>
        </w:rPr>
        <w:t>1.4</w:t>
      </w:r>
      <w:r w:rsidRPr="00F0137A">
        <w:rPr>
          <w:rFonts w:ascii="Times New Roman" w:hAnsi="Times New Roman"/>
          <w:bCs/>
          <w:sz w:val="24"/>
          <w:szCs w:val="24"/>
          <w:lang w:eastAsia="ru-RU"/>
        </w:rPr>
        <w:t xml:space="preserve">. </w:t>
      </w:r>
      <w:bookmarkStart w:id="18" w:name="_Toc380482150"/>
      <w:bookmarkStart w:id="19" w:name="_Toc388883690"/>
      <w:r w:rsidRPr="00F0137A">
        <w:rPr>
          <w:rFonts w:ascii="Times New Roman" w:hAnsi="Times New Roman"/>
          <w:b/>
          <w:sz w:val="24"/>
          <w:szCs w:val="24"/>
          <w:lang w:eastAsia="zh-CN"/>
        </w:rPr>
        <w:t>ПРЕДЛОЖЕНИЯ ПО СТРОИТЕЛЬСТВУ, РЕКОНСТРУКЦИИ И МОДЕРНИЗАЦИИ ОБЪЕКТОВ СИСТЕМ ВОДОСНАБЖЕНИЯ</w:t>
      </w:r>
      <w:bookmarkEnd w:id="18"/>
      <w:bookmarkEnd w:id="19"/>
    </w:p>
    <w:p w14:paraId="0A417CA9" w14:textId="77777777" w:rsidR="00421A7E" w:rsidRPr="00F0137A" w:rsidRDefault="00421A7E" w:rsidP="0077465C">
      <w:pPr>
        <w:autoSpaceDE w:val="0"/>
        <w:autoSpaceDN w:val="0"/>
        <w:adjustRightInd w:val="0"/>
        <w:spacing w:after="0"/>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1.4.1. Перечень основных мероприятий по реализации схем водоснабжения с разбивкой по годам</w:t>
      </w:r>
    </w:p>
    <w:p w14:paraId="0D5804A3" w14:textId="77777777" w:rsidR="00421A7E" w:rsidRPr="00F0137A" w:rsidRDefault="00421A7E" w:rsidP="0077465C">
      <w:pPr>
        <w:autoSpaceDE w:val="0"/>
        <w:autoSpaceDN w:val="0"/>
        <w:adjustRightInd w:val="0"/>
        <w:spacing w:after="0"/>
        <w:ind w:right="-1"/>
        <w:contextualSpacing/>
        <w:jc w:val="both"/>
        <w:rPr>
          <w:rFonts w:ascii="Times New Roman" w:hAnsi="Times New Roman"/>
          <w:sz w:val="24"/>
          <w:szCs w:val="24"/>
          <w:lang w:eastAsia="ru-RU"/>
        </w:rPr>
      </w:pPr>
      <w:bookmarkStart w:id="20" w:name="_Hlk196484783"/>
      <w:r w:rsidRPr="00F0137A">
        <w:rPr>
          <w:rFonts w:ascii="Times New Roman" w:hAnsi="Times New Roman"/>
          <w:sz w:val="24"/>
          <w:szCs w:val="24"/>
          <w:lang w:eastAsia="ru-RU"/>
        </w:rPr>
        <w:t xml:space="preserve">На расчетный срок </w:t>
      </w:r>
      <w:r w:rsidRPr="00F0137A">
        <w:rPr>
          <w:rFonts w:ascii="Times New Roman" w:hAnsi="Times New Roman"/>
          <w:sz w:val="24"/>
          <w:szCs w:val="24"/>
        </w:rPr>
        <w:t xml:space="preserve">в </w:t>
      </w:r>
      <w:proofErr w:type="spellStart"/>
      <w:r w:rsidRPr="00F0137A">
        <w:rPr>
          <w:rFonts w:ascii="Times New Roman" w:hAnsi="Times New Roman"/>
          <w:sz w:val="24"/>
          <w:szCs w:val="24"/>
        </w:rPr>
        <w:t>Кулотинском</w:t>
      </w:r>
      <w:proofErr w:type="spellEnd"/>
      <w:r w:rsidRPr="00F0137A">
        <w:rPr>
          <w:rFonts w:ascii="Times New Roman" w:hAnsi="Times New Roman"/>
          <w:sz w:val="24"/>
          <w:szCs w:val="24"/>
        </w:rPr>
        <w:t xml:space="preserve"> городском поселении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Новгородской области запланировано мероприятия по строительству и расширению водопроводной сети.</w:t>
      </w:r>
    </w:p>
    <w:bookmarkEnd w:id="20"/>
    <w:p w14:paraId="04B69F42" w14:textId="77777777" w:rsidR="00421A7E" w:rsidRPr="00F0137A" w:rsidRDefault="00421A7E" w:rsidP="0077465C">
      <w:pPr>
        <w:autoSpaceDE w:val="0"/>
        <w:autoSpaceDN w:val="0"/>
        <w:adjustRightInd w:val="0"/>
        <w:spacing w:after="0"/>
        <w:ind w:right="-284"/>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1.4.2. Сведения о вновь строящихся, реконструируемых и предлагаемых к выводу из эксплуатации объектах системы водоснабжения</w:t>
      </w:r>
    </w:p>
    <w:p w14:paraId="6D0869BC" w14:textId="77777777" w:rsidR="00421A7E" w:rsidRPr="00F0137A" w:rsidRDefault="00421A7E" w:rsidP="0077465C">
      <w:pPr>
        <w:shd w:val="clear" w:color="auto" w:fill="FFFFFF"/>
        <w:spacing w:after="0"/>
        <w:ind w:right="-284"/>
        <w:contextualSpacing/>
        <w:jc w:val="both"/>
        <w:textAlignment w:val="baseline"/>
        <w:rPr>
          <w:rFonts w:ascii="Times New Roman" w:eastAsia="Times New Roman" w:hAnsi="Times New Roman"/>
          <w:spacing w:val="2"/>
          <w:sz w:val="24"/>
          <w:szCs w:val="24"/>
          <w:lang w:eastAsia="ru-RU"/>
        </w:rPr>
      </w:pPr>
      <w:r w:rsidRPr="00F0137A">
        <w:rPr>
          <w:rFonts w:ascii="Times New Roman" w:eastAsia="Times New Roman" w:hAnsi="Times New Roman"/>
          <w:spacing w:val="2"/>
          <w:sz w:val="24"/>
          <w:szCs w:val="24"/>
          <w:lang w:eastAsia="ru-RU"/>
        </w:rPr>
        <w:t xml:space="preserve">Целью мероприятия по новому строительству водопроводной сети, является бесперебойное снабжение </w:t>
      </w:r>
      <w:proofErr w:type="spellStart"/>
      <w:r w:rsidRPr="00F0137A">
        <w:rPr>
          <w:rFonts w:ascii="Times New Roman" w:eastAsia="Times New Roman" w:hAnsi="Times New Roman"/>
          <w:spacing w:val="2"/>
          <w:sz w:val="24"/>
          <w:szCs w:val="24"/>
          <w:lang w:eastAsia="ru-RU"/>
        </w:rPr>
        <w:t>Кулотинского</w:t>
      </w:r>
      <w:proofErr w:type="spellEnd"/>
      <w:r w:rsidRPr="00F0137A">
        <w:rPr>
          <w:rFonts w:ascii="Times New Roman" w:eastAsia="Times New Roman" w:hAnsi="Times New Roman"/>
          <w:spacing w:val="2"/>
          <w:sz w:val="24"/>
          <w:szCs w:val="24"/>
          <w:lang w:eastAsia="ru-RU"/>
        </w:rPr>
        <w:t xml:space="preserve"> городского поселения </w:t>
      </w:r>
      <w:proofErr w:type="spellStart"/>
      <w:r w:rsidRPr="00F0137A">
        <w:rPr>
          <w:rFonts w:ascii="Times New Roman" w:eastAsia="Times New Roman" w:hAnsi="Times New Roman"/>
          <w:spacing w:val="2"/>
          <w:sz w:val="24"/>
          <w:szCs w:val="24"/>
          <w:lang w:eastAsia="ru-RU"/>
        </w:rPr>
        <w:t>Окуловского</w:t>
      </w:r>
      <w:proofErr w:type="spellEnd"/>
      <w:r w:rsidRPr="00F0137A">
        <w:rPr>
          <w:rFonts w:ascii="Times New Roman" w:eastAsia="Times New Roman" w:hAnsi="Times New Roman"/>
          <w:spacing w:val="2"/>
          <w:sz w:val="24"/>
          <w:szCs w:val="24"/>
          <w:lang w:eastAsia="ru-RU"/>
        </w:rPr>
        <w:t xml:space="preserve"> муниципального района Новгородской области питьевой водой, отвечающей требованиям новых нормативов качества, повышение энергетической эффективности оборудования. </w:t>
      </w:r>
    </w:p>
    <w:p w14:paraId="76CD4B6D" w14:textId="77777777" w:rsidR="00421A7E" w:rsidRPr="00F0137A" w:rsidRDefault="00421A7E" w:rsidP="0077465C">
      <w:pPr>
        <w:shd w:val="clear" w:color="auto" w:fill="FFFFFF"/>
        <w:spacing w:after="0"/>
        <w:ind w:right="-284"/>
        <w:contextualSpacing/>
        <w:jc w:val="both"/>
        <w:textAlignment w:val="baseline"/>
        <w:rPr>
          <w:rFonts w:ascii="Times New Roman" w:eastAsia="Times New Roman" w:hAnsi="Times New Roman"/>
          <w:spacing w:val="2"/>
          <w:sz w:val="24"/>
          <w:szCs w:val="24"/>
          <w:lang w:eastAsia="ru-RU"/>
        </w:rPr>
      </w:pPr>
      <w:r w:rsidRPr="00F0137A">
        <w:rPr>
          <w:rFonts w:ascii="Times New Roman" w:eastAsia="Times New Roman" w:hAnsi="Times New Roman"/>
          <w:b/>
          <w:bCs/>
          <w:spacing w:val="2"/>
          <w:sz w:val="24"/>
          <w:szCs w:val="24"/>
          <w:lang w:eastAsia="ru-RU"/>
        </w:rPr>
        <w:t>1) Сведения об объектах, предлагаемых к новому строительству:</w:t>
      </w:r>
    </w:p>
    <w:p w14:paraId="3CD397CC" w14:textId="77777777" w:rsidR="00421A7E" w:rsidRPr="00F0137A" w:rsidRDefault="00421A7E" w:rsidP="0077465C">
      <w:pPr>
        <w:shd w:val="clear" w:color="auto" w:fill="FFFFFF"/>
        <w:spacing w:after="0"/>
        <w:ind w:right="-284"/>
        <w:contextualSpacing/>
        <w:jc w:val="both"/>
        <w:textAlignment w:val="baseline"/>
        <w:rPr>
          <w:rFonts w:ascii="Times New Roman" w:hAnsi="Times New Roman"/>
          <w:bCs/>
          <w:sz w:val="24"/>
          <w:szCs w:val="24"/>
          <w:lang w:eastAsia="ru-RU"/>
        </w:rPr>
      </w:pPr>
      <w:bookmarkStart w:id="21" w:name="_Hlk196484966"/>
      <w:r w:rsidRPr="00F0137A">
        <w:rPr>
          <w:rFonts w:ascii="Times New Roman" w:eastAsia="Times New Roman" w:hAnsi="Times New Roman"/>
          <w:spacing w:val="2"/>
          <w:sz w:val="24"/>
          <w:szCs w:val="24"/>
          <w:lang w:eastAsia="ru-RU"/>
        </w:rPr>
        <w:t xml:space="preserve">На расчетный срок в </w:t>
      </w:r>
      <w:proofErr w:type="spellStart"/>
      <w:r w:rsidRPr="00F0137A">
        <w:rPr>
          <w:rFonts w:ascii="Times New Roman" w:eastAsia="Times New Roman" w:hAnsi="Times New Roman"/>
          <w:spacing w:val="2"/>
          <w:sz w:val="24"/>
          <w:szCs w:val="24"/>
          <w:lang w:eastAsia="ru-RU"/>
        </w:rPr>
        <w:t>Кулотинском</w:t>
      </w:r>
      <w:proofErr w:type="spellEnd"/>
      <w:r w:rsidRPr="00F0137A">
        <w:rPr>
          <w:rFonts w:ascii="Times New Roman" w:eastAsia="Times New Roman" w:hAnsi="Times New Roman"/>
          <w:spacing w:val="2"/>
          <w:sz w:val="24"/>
          <w:szCs w:val="24"/>
          <w:lang w:eastAsia="ru-RU"/>
        </w:rPr>
        <w:t xml:space="preserve"> городском поселении </w:t>
      </w:r>
      <w:proofErr w:type="spellStart"/>
      <w:r w:rsidRPr="00F0137A">
        <w:rPr>
          <w:rFonts w:ascii="Times New Roman" w:eastAsia="Times New Roman" w:hAnsi="Times New Roman"/>
          <w:spacing w:val="2"/>
          <w:sz w:val="24"/>
          <w:szCs w:val="24"/>
          <w:lang w:eastAsia="ru-RU"/>
        </w:rPr>
        <w:t>Окуловского</w:t>
      </w:r>
      <w:proofErr w:type="spellEnd"/>
      <w:r w:rsidRPr="00F0137A">
        <w:rPr>
          <w:rFonts w:ascii="Times New Roman" w:eastAsia="Times New Roman" w:hAnsi="Times New Roman"/>
          <w:spacing w:val="2"/>
          <w:sz w:val="24"/>
          <w:szCs w:val="24"/>
          <w:lang w:eastAsia="ru-RU"/>
        </w:rPr>
        <w:t xml:space="preserve"> муниципального района Новгородской области запланировано строительство и расширение водопроводной сет</w:t>
      </w:r>
      <w:bookmarkEnd w:id="21"/>
      <w:r w:rsidRPr="00F0137A">
        <w:rPr>
          <w:rFonts w:ascii="Times New Roman" w:eastAsia="Times New Roman" w:hAnsi="Times New Roman"/>
          <w:spacing w:val="2"/>
          <w:sz w:val="24"/>
          <w:szCs w:val="24"/>
          <w:lang w:eastAsia="ru-RU"/>
        </w:rPr>
        <w:t xml:space="preserve">и. </w:t>
      </w:r>
      <w:bookmarkStart w:id="22" w:name="_Hlk155690008"/>
    </w:p>
    <w:bookmarkEnd w:id="22"/>
    <w:p w14:paraId="1C73490D" w14:textId="77777777" w:rsidR="00421A7E" w:rsidRPr="00F0137A" w:rsidRDefault="00421A7E" w:rsidP="0077465C">
      <w:pPr>
        <w:shd w:val="clear" w:color="auto" w:fill="FFFFFF"/>
        <w:spacing w:after="0"/>
        <w:ind w:right="-284"/>
        <w:contextualSpacing/>
        <w:jc w:val="both"/>
        <w:textAlignment w:val="baseline"/>
        <w:rPr>
          <w:rFonts w:ascii="Times New Roman" w:eastAsia="Times New Roman" w:hAnsi="Times New Roman"/>
          <w:b/>
          <w:bCs/>
          <w:spacing w:val="2"/>
          <w:sz w:val="24"/>
          <w:szCs w:val="24"/>
          <w:lang w:eastAsia="ru-RU"/>
        </w:rPr>
      </w:pPr>
      <w:r w:rsidRPr="00F0137A">
        <w:rPr>
          <w:rFonts w:ascii="Times New Roman" w:eastAsia="Times New Roman" w:hAnsi="Times New Roman"/>
          <w:b/>
          <w:bCs/>
          <w:spacing w:val="2"/>
          <w:sz w:val="24"/>
          <w:szCs w:val="24"/>
          <w:lang w:eastAsia="ru-RU"/>
        </w:rPr>
        <w:t xml:space="preserve">2) Сведения о действующих объектах, предлагаемых к реконструкции (техническому перевооружению). </w:t>
      </w:r>
    </w:p>
    <w:p w14:paraId="0DC62655" w14:textId="77777777" w:rsidR="00421A7E" w:rsidRPr="00F0137A" w:rsidRDefault="00421A7E" w:rsidP="0077465C">
      <w:pPr>
        <w:shd w:val="clear" w:color="auto" w:fill="FFFFFF"/>
        <w:spacing w:after="0"/>
        <w:ind w:right="-284"/>
        <w:contextualSpacing/>
        <w:jc w:val="both"/>
        <w:textAlignment w:val="baseline"/>
        <w:rPr>
          <w:rFonts w:ascii="Times New Roman" w:eastAsia="Times New Roman" w:hAnsi="Times New Roman"/>
          <w:spacing w:val="2"/>
          <w:sz w:val="24"/>
          <w:szCs w:val="24"/>
          <w:lang w:eastAsia="ru-RU"/>
        </w:rPr>
      </w:pPr>
      <w:r w:rsidRPr="00F0137A">
        <w:rPr>
          <w:rFonts w:ascii="Times New Roman" w:eastAsia="Times New Roman" w:hAnsi="Times New Roman"/>
          <w:spacing w:val="2"/>
          <w:sz w:val="24"/>
          <w:szCs w:val="24"/>
          <w:lang w:eastAsia="ru-RU"/>
        </w:rPr>
        <w:t xml:space="preserve">На расчетный срок в </w:t>
      </w:r>
      <w:proofErr w:type="spellStart"/>
      <w:r w:rsidRPr="00F0137A">
        <w:rPr>
          <w:rFonts w:ascii="Times New Roman" w:eastAsia="Times New Roman" w:hAnsi="Times New Roman"/>
          <w:spacing w:val="2"/>
          <w:sz w:val="24"/>
          <w:szCs w:val="24"/>
          <w:lang w:eastAsia="ru-RU"/>
        </w:rPr>
        <w:t>Кулотинском</w:t>
      </w:r>
      <w:proofErr w:type="spellEnd"/>
      <w:r w:rsidRPr="00F0137A">
        <w:rPr>
          <w:rFonts w:ascii="Times New Roman" w:eastAsia="Times New Roman" w:hAnsi="Times New Roman"/>
          <w:spacing w:val="2"/>
          <w:sz w:val="24"/>
          <w:szCs w:val="24"/>
          <w:lang w:eastAsia="ru-RU"/>
        </w:rPr>
        <w:t xml:space="preserve"> городском поселении реконструкция объектов системы водоснабжения не запланирована.</w:t>
      </w:r>
    </w:p>
    <w:p w14:paraId="05B93D9C" w14:textId="77777777" w:rsidR="00421A7E" w:rsidRPr="00F0137A" w:rsidRDefault="00421A7E" w:rsidP="0077465C">
      <w:pPr>
        <w:shd w:val="clear" w:color="auto" w:fill="FFFFFF"/>
        <w:spacing w:after="0"/>
        <w:ind w:right="-284"/>
        <w:contextualSpacing/>
        <w:jc w:val="both"/>
        <w:textAlignment w:val="baseline"/>
        <w:rPr>
          <w:rFonts w:ascii="Times New Roman" w:eastAsia="Times New Roman" w:hAnsi="Times New Roman"/>
          <w:b/>
          <w:bCs/>
          <w:spacing w:val="2"/>
          <w:sz w:val="24"/>
          <w:szCs w:val="24"/>
          <w:lang w:eastAsia="ru-RU"/>
        </w:rPr>
      </w:pPr>
      <w:r w:rsidRPr="00F0137A">
        <w:rPr>
          <w:rFonts w:ascii="Times New Roman" w:eastAsia="Times New Roman" w:hAnsi="Times New Roman"/>
          <w:b/>
          <w:bCs/>
          <w:spacing w:val="2"/>
          <w:sz w:val="24"/>
          <w:szCs w:val="24"/>
          <w:lang w:eastAsia="ru-RU"/>
        </w:rPr>
        <w:t xml:space="preserve">3) Сведения об объектах водоснабжения, предлагаемых к выводу из эксплуатации. </w:t>
      </w:r>
    </w:p>
    <w:p w14:paraId="2E7D3C06" w14:textId="77777777" w:rsidR="00421A7E" w:rsidRPr="00F0137A" w:rsidRDefault="00421A7E" w:rsidP="0077465C">
      <w:pPr>
        <w:shd w:val="clear" w:color="auto" w:fill="FFFFFF"/>
        <w:spacing w:after="0"/>
        <w:ind w:right="-284"/>
        <w:contextualSpacing/>
        <w:jc w:val="both"/>
        <w:textAlignment w:val="baseline"/>
        <w:rPr>
          <w:rFonts w:ascii="Times New Roman" w:eastAsia="Times New Roman" w:hAnsi="Times New Roman"/>
          <w:spacing w:val="2"/>
          <w:sz w:val="24"/>
          <w:szCs w:val="24"/>
          <w:lang w:eastAsia="ru-RU"/>
        </w:rPr>
      </w:pPr>
      <w:r w:rsidRPr="00F0137A">
        <w:rPr>
          <w:rFonts w:ascii="Times New Roman" w:eastAsia="Times New Roman" w:hAnsi="Times New Roman"/>
          <w:spacing w:val="2"/>
          <w:sz w:val="24"/>
          <w:szCs w:val="24"/>
          <w:lang w:eastAsia="ru-RU"/>
        </w:rPr>
        <w:t xml:space="preserve">На расчетный срок в </w:t>
      </w:r>
      <w:proofErr w:type="spellStart"/>
      <w:r w:rsidRPr="00F0137A">
        <w:rPr>
          <w:rFonts w:ascii="Times New Roman" w:eastAsia="Times New Roman" w:hAnsi="Times New Roman"/>
          <w:spacing w:val="2"/>
          <w:sz w:val="24"/>
          <w:szCs w:val="24"/>
          <w:lang w:eastAsia="ru-RU"/>
        </w:rPr>
        <w:t>Кулотинском</w:t>
      </w:r>
      <w:proofErr w:type="spellEnd"/>
      <w:r w:rsidRPr="00F0137A">
        <w:rPr>
          <w:rFonts w:ascii="Times New Roman" w:eastAsia="Times New Roman" w:hAnsi="Times New Roman"/>
          <w:spacing w:val="2"/>
          <w:sz w:val="24"/>
          <w:szCs w:val="24"/>
          <w:lang w:eastAsia="ru-RU"/>
        </w:rPr>
        <w:t xml:space="preserve"> городском поселении </w:t>
      </w:r>
      <w:proofErr w:type="spellStart"/>
      <w:r w:rsidRPr="00F0137A">
        <w:rPr>
          <w:rFonts w:ascii="Times New Roman" w:eastAsia="Times New Roman" w:hAnsi="Times New Roman"/>
          <w:spacing w:val="2"/>
          <w:sz w:val="24"/>
          <w:szCs w:val="24"/>
          <w:lang w:eastAsia="ru-RU"/>
        </w:rPr>
        <w:t>Окуловского</w:t>
      </w:r>
      <w:proofErr w:type="spellEnd"/>
      <w:r w:rsidRPr="00F0137A">
        <w:rPr>
          <w:rFonts w:ascii="Times New Roman" w:eastAsia="Times New Roman" w:hAnsi="Times New Roman"/>
          <w:spacing w:val="2"/>
          <w:sz w:val="24"/>
          <w:szCs w:val="24"/>
          <w:lang w:eastAsia="ru-RU"/>
        </w:rPr>
        <w:t xml:space="preserve"> муниципального района Новгородской области не планируется вывод из эксплуатации объектов водоснабжения.</w:t>
      </w:r>
    </w:p>
    <w:p w14:paraId="15748E6B" w14:textId="77777777" w:rsidR="00421A7E" w:rsidRPr="00F0137A" w:rsidRDefault="00421A7E" w:rsidP="0077465C">
      <w:pPr>
        <w:autoSpaceDE w:val="0"/>
        <w:autoSpaceDN w:val="0"/>
        <w:adjustRightInd w:val="0"/>
        <w:spacing w:after="0"/>
        <w:ind w:right="-284"/>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1.4.3. Сведения о развитии систем диспетчеризации, телемеханизации и систем управления режимами водоснабжения на объектах организации, осуществляющих водоснабжение</w:t>
      </w:r>
    </w:p>
    <w:p w14:paraId="3388695A" w14:textId="77777777" w:rsidR="00421A7E" w:rsidRPr="00F0137A" w:rsidRDefault="00421A7E" w:rsidP="0077465C">
      <w:pPr>
        <w:autoSpaceDE w:val="0"/>
        <w:autoSpaceDN w:val="0"/>
        <w:adjustRightInd w:val="0"/>
        <w:spacing w:after="0"/>
        <w:contextualSpacing/>
        <w:jc w:val="both"/>
        <w:rPr>
          <w:rFonts w:ascii="Times New Roman" w:eastAsia="Microsoft YaHei" w:hAnsi="Times New Roman"/>
          <w:bCs/>
          <w:iCs/>
          <w:noProof/>
          <w:color w:val="000000"/>
          <w:spacing w:val="-5"/>
          <w:sz w:val="24"/>
          <w:szCs w:val="24"/>
        </w:rPr>
      </w:pPr>
      <w:r w:rsidRPr="00F0137A">
        <w:rPr>
          <w:rFonts w:ascii="Times New Roman" w:hAnsi="Times New Roman"/>
          <w:bCs/>
          <w:color w:val="000000"/>
          <w:sz w:val="24"/>
          <w:szCs w:val="24"/>
          <w:lang w:eastAsia="ru-RU"/>
        </w:rPr>
        <w:lastRenderedPageBreak/>
        <w:t xml:space="preserve">В настоящее время аварийная и диспетчерская службы организованы и функционируют силами </w:t>
      </w:r>
      <w:r w:rsidRPr="00F0137A">
        <w:rPr>
          <w:rFonts w:ascii="Times New Roman" w:eastAsia="Microsoft YaHei" w:hAnsi="Times New Roman"/>
          <w:bCs/>
          <w:iCs/>
          <w:noProof/>
          <w:color w:val="000000"/>
          <w:spacing w:val="-5"/>
          <w:sz w:val="24"/>
          <w:szCs w:val="24"/>
        </w:rPr>
        <w:t>МУП «Водосбыт».</w:t>
      </w:r>
    </w:p>
    <w:p w14:paraId="133E6A4E" w14:textId="77777777" w:rsidR="00421A7E" w:rsidRPr="00F0137A" w:rsidRDefault="00421A7E" w:rsidP="0077465C">
      <w:pPr>
        <w:autoSpaceDE w:val="0"/>
        <w:autoSpaceDN w:val="0"/>
        <w:adjustRightInd w:val="0"/>
        <w:spacing w:after="0"/>
        <w:contextualSpacing/>
        <w:jc w:val="both"/>
        <w:rPr>
          <w:rFonts w:ascii="Times New Roman" w:hAnsi="Times New Roman"/>
          <w:sz w:val="24"/>
          <w:szCs w:val="24"/>
        </w:rPr>
      </w:pPr>
      <w:r w:rsidRPr="00F0137A">
        <w:rPr>
          <w:rFonts w:ascii="Times New Roman" w:hAnsi="Times New Roman"/>
          <w:color w:val="000000"/>
          <w:sz w:val="24"/>
          <w:szCs w:val="24"/>
        </w:rPr>
        <w:t xml:space="preserve">Все объекты водоснабжения </w:t>
      </w:r>
      <w:proofErr w:type="spellStart"/>
      <w:r w:rsidRPr="00F0137A">
        <w:rPr>
          <w:rFonts w:ascii="Times New Roman" w:hAnsi="Times New Roman"/>
          <w:color w:val="000000"/>
          <w:sz w:val="24"/>
          <w:szCs w:val="24"/>
        </w:rPr>
        <w:t>Кулотинского</w:t>
      </w:r>
      <w:proofErr w:type="spellEnd"/>
      <w:r w:rsidRPr="00F0137A">
        <w:rPr>
          <w:rFonts w:ascii="Times New Roman" w:hAnsi="Times New Roman"/>
          <w:color w:val="000000"/>
          <w:sz w:val="24"/>
          <w:szCs w:val="24"/>
        </w:rPr>
        <w:t xml:space="preserve"> городского поселения </w:t>
      </w:r>
      <w:proofErr w:type="spellStart"/>
      <w:r w:rsidRPr="00F0137A">
        <w:rPr>
          <w:rFonts w:ascii="Times New Roman" w:hAnsi="Times New Roman"/>
          <w:color w:val="000000"/>
          <w:sz w:val="24"/>
          <w:szCs w:val="24"/>
        </w:rPr>
        <w:t>Окуловского</w:t>
      </w:r>
      <w:proofErr w:type="spellEnd"/>
      <w:r w:rsidRPr="00F0137A">
        <w:rPr>
          <w:rFonts w:ascii="Times New Roman" w:hAnsi="Times New Roman"/>
          <w:color w:val="000000"/>
          <w:sz w:val="24"/>
          <w:szCs w:val="24"/>
        </w:rPr>
        <w:t xml:space="preserve"> муниципального района Новгородской области автоматизированы.</w:t>
      </w:r>
    </w:p>
    <w:p w14:paraId="5C80E62F" w14:textId="77777777" w:rsidR="00421A7E" w:rsidRPr="00F0137A" w:rsidRDefault="00421A7E" w:rsidP="0077465C">
      <w:pPr>
        <w:autoSpaceDE w:val="0"/>
        <w:autoSpaceDN w:val="0"/>
        <w:adjustRightInd w:val="0"/>
        <w:spacing w:after="0"/>
        <w:ind w:right="-284"/>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1.4.4. Сведения об оснащенности зданий, строений, сооружений приборами учета и их применении при осуществлении расчетов за потребленную воду</w:t>
      </w:r>
    </w:p>
    <w:p w14:paraId="580B8D96"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xml:space="preserve">Федеральным законом от 23. 11. 2009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(Федеральный закон №261-ФЗ) для ресурсоснабжающих организаций установлена обязанность выполнения работ по установке приборов учета в случае обращения к ним лиц, которые, согласно закону, могут выступать заказчиками по договору. Порядок заключения и существенные условия договора, регулирующего условия установки, замены и (или) эксплуатации приборов учета используемых энергетических ресурсов (Порядок заключения договора установки ПУ), утвержден приказом Минэнерго России от 07. 04. 2010 №149 и вступил в силу с 18 июля 2010 г. </w:t>
      </w:r>
    </w:p>
    <w:p w14:paraId="4E439EA4"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bookmarkStart w:id="23" w:name="_Hlk196554415"/>
      <w:r w:rsidRPr="00F0137A">
        <w:rPr>
          <w:rFonts w:ascii="Times New Roman" w:hAnsi="Times New Roman"/>
          <w:bCs/>
          <w:sz w:val="24"/>
          <w:szCs w:val="24"/>
          <w:lang w:eastAsia="ru-RU"/>
        </w:rPr>
        <w:t xml:space="preserve">На данный момент в </w:t>
      </w:r>
      <w:proofErr w:type="spellStart"/>
      <w:r w:rsidRPr="00F0137A">
        <w:rPr>
          <w:rFonts w:ascii="Times New Roman" w:hAnsi="Times New Roman"/>
          <w:bCs/>
          <w:sz w:val="24"/>
          <w:szCs w:val="24"/>
          <w:lang w:eastAsia="ru-RU"/>
        </w:rPr>
        <w:t>Кулотинском</w:t>
      </w:r>
      <w:proofErr w:type="spellEnd"/>
      <w:r w:rsidRPr="00F0137A">
        <w:rPr>
          <w:rFonts w:ascii="Times New Roman" w:hAnsi="Times New Roman"/>
          <w:bCs/>
          <w:sz w:val="24"/>
          <w:szCs w:val="24"/>
          <w:lang w:eastAsia="ru-RU"/>
        </w:rPr>
        <w:t xml:space="preserve"> городском поселении </w:t>
      </w:r>
      <w:proofErr w:type="spellStart"/>
      <w:r w:rsidRPr="00F0137A">
        <w:rPr>
          <w:rFonts w:ascii="Times New Roman" w:hAnsi="Times New Roman"/>
          <w:bCs/>
          <w:sz w:val="24"/>
          <w:szCs w:val="24"/>
          <w:lang w:eastAsia="ru-RU"/>
        </w:rPr>
        <w:t>Окуловского</w:t>
      </w:r>
      <w:proofErr w:type="spellEnd"/>
      <w:r w:rsidRPr="00F0137A">
        <w:rPr>
          <w:rFonts w:ascii="Times New Roman" w:hAnsi="Times New Roman"/>
          <w:bCs/>
          <w:sz w:val="24"/>
          <w:szCs w:val="24"/>
          <w:lang w:eastAsia="ru-RU"/>
        </w:rPr>
        <w:t xml:space="preserve"> муниципального района Новгородской области приборы учета установлены:</w:t>
      </w:r>
    </w:p>
    <w:p w14:paraId="1329C9AE"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xml:space="preserve">- в </w:t>
      </w:r>
      <w:proofErr w:type="spellStart"/>
      <w:r w:rsidRPr="00F0137A">
        <w:rPr>
          <w:rFonts w:ascii="Times New Roman" w:hAnsi="Times New Roman"/>
          <w:bCs/>
          <w:sz w:val="24"/>
          <w:szCs w:val="24"/>
          <w:lang w:eastAsia="ru-RU"/>
        </w:rPr>
        <w:t>р.п</w:t>
      </w:r>
      <w:proofErr w:type="spellEnd"/>
      <w:r w:rsidRPr="00F0137A">
        <w:rPr>
          <w:rFonts w:ascii="Times New Roman" w:hAnsi="Times New Roman"/>
          <w:bCs/>
          <w:sz w:val="24"/>
          <w:szCs w:val="24"/>
          <w:lang w:eastAsia="ru-RU"/>
        </w:rPr>
        <w:t>. Кулотино у 64,25% потребителей;</w:t>
      </w:r>
    </w:p>
    <w:p w14:paraId="452AD25B"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xml:space="preserve">- в д. </w:t>
      </w:r>
      <w:proofErr w:type="spellStart"/>
      <w:r w:rsidRPr="00F0137A">
        <w:rPr>
          <w:rFonts w:ascii="Times New Roman" w:hAnsi="Times New Roman"/>
          <w:bCs/>
          <w:sz w:val="24"/>
          <w:szCs w:val="24"/>
          <w:lang w:eastAsia="ru-RU"/>
        </w:rPr>
        <w:t>Полищи</w:t>
      </w:r>
      <w:proofErr w:type="spellEnd"/>
      <w:r w:rsidRPr="00F0137A">
        <w:rPr>
          <w:rFonts w:ascii="Times New Roman" w:hAnsi="Times New Roman"/>
          <w:bCs/>
          <w:sz w:val="24"/>
          <w:szCs w:val="24"/>
          <w:lang w:eastAsia="ru-RU"/>
        </w:rPr>
        <w:t xml:space="preserve"> у 96,67% потребителей</w:t>
      </w:r>
      <w:bookmarkEnd w:id="23"/>
      <w:r w:rsidRPr="00F0137A">
        <w:rPr>
          <w:rFonts w:ascii="Times New Roman" w:hAnsi="Times New Roman"/>
          <w:bCs/>
          <w:sz w:val="24"/>
          <w:szCs w:val="24"/>
          <w:lang w:eastAsia="ru-RU"/>
        </w:rPr>
        <w:t>.</w:t>
      </w:r>
    </w:p>
    <w:p w14:paraId="16D4C51A" w14:textId="77777777" w:rsidR="00421A7E" w:rsidRPr="00F0137A" w:rsidRDefault="00421A7E" w:rsidP="0077465C">
      <w:pPr>
        <w:autoSpaceDE w:val="0"/>
        <w:autoSpaceDN w:val="0"/>
        <w:adjustRightInd w:val="0"/>
        <w:spacing w:after="0"/>
        <w:ind w:right="-284"/>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1.4.5. Описание вариантов маршрутов прохождения трубопроводов (трасс) по территории поселения</w:t>
      </w:r>
    </w:p>
    <w:p w14:paraId="7B9A3A54" w14:textId="77777777" w:rsidR="00421A7E" w:rsidRPr="00F0137A" w:rsidRDefault="00421A7E" w:rsidP="0077465C">
      <w:pPr>
        <w:shd w:val="clear" w:color="auto" w:fill="FFFFFF"/>
        <w:spacing w:after="0"/>
        <w:ind w:right="-284"/>
        <w:contextualSpacing/>
        <w:jc w:val="both"/>
        <w:textAlignment w:val="baseline"/>
        <w:rPr>
          <w:rFonts w:ascii="Times New Roman" w:eastAsia="Verdana" w:hAnsi="Times New Roman"/>
          <w:sz w:val="24"/>
          <w:szCs w:val="24"/>
        </w:rPr>
      </w:pPr>
      <w:r w:rsidRPr="00F0137A">
        <w:rPr>
          <w:rFonts w:ascii="Times New Roman" w:eastAsia="Times New Roman" w:hAnsi="Times New Roman"/>
          <w:spacing w:val="2"/>
          <w:sz w:val="24"/>
          <w:szCs w:val="24"/>
          <w:lang w:eastAsia="ru-RU"/>
        </w:rPr>
        <w:t xml:space="preserve">В </w:t>
      </w:r>
      <w:proofErr w:type="spellStart"/>
      <w:r w:rsidRPr="00F0137A">
        <w:rPr>
          <w:rFonts w:ascii="Times New Roman" w:eastAsia="Times New Roman" w:hAnsi="Times New Roman"/>
          <w:spacing w:val="2"/>
          <w:sz w:val="24"/>
          <w:szCs w:val="24"/>
          <w:lang w:eastAsia="ru-RU"/>
        </w:rPr>
        <w:t>Кулотинском</w:t>
      </w:r>
      <w:proofErr w:type="spellEnd"/>
      <w:r w:rsidRPr="00F0137A">
        <w:rPr>
          <w:rFonts w:ascii="Times New Roman" w:eastAsia="Times New Roman" w:hAnsi="Times New Roman"/>
          <w:spacing w:val="2"/>
          <w:sz w:val="24"/>
          <w:szCs w:val="24"/>
          <w:lang w:eastAsia="ru-RU"/>
        </w:rPr>
        <w:t xml:space="preserve"> городском поселении </w:t>
      </w:r>
      <w:proofErr w:type="spellStart"/>
      <w:r w:rsidRPr="00F0137A">
        <w:rPr>
          <w:rFonts w:ascii="Times New Roman" w:eastAsia="Times New Roman" w:hAnsi="Times New Roman"/>
          <w:spacing w:val="2"/>
          <w:sz w:val="24"/>
          <w:szCs w:val="24"/>
          <w:lang w:eastAsia="ru-RU"/>
        </w:rPr>
        <w:t>Окуловского</w:t>
      </w:r>
      <w:proofErr w:type="spellEnd"/>
      <w:r w:rsidRPr="00F0137A">
        <w:rPr>
          <w:rFonts w:ascii="Times New Roman" w:eastAsia="Times New Roman" w:hAnsi="Times New Roman"/>
          <w:spacing w:val="2"/>
          <w:sz w:val="24"/>
          <w:szCs w:val="24"/>
          <w:lang w:eastAsia="ru-RU"/>
        </w:rPr>
        <w:t xml:space="preserve"> муниципального района Новгородской области на расчетный срок запланировано строительство двух участков трассы.</w:t>
      </w:r>
      <w:r w:rsidRPr="00F0137A">
        <w:rPr>
          <w:rFonts w:ascii="Times New Roman" w:eastAsia="Verdana" w:hAnsi="Times New Roman"/>
          <w:sz w:val="24"/>
          <w:szCs w:val="24"/>
        </w:rPr>
        <w:t xml:space="preserve"> </w:t>
      </w:r>
    </w:p>
    <w:p w14:paraId="66BC9815" w14:textId="77777777" w:rsidR="00421A7E" w:rsidRPr="00F0137A" w:rsidRDefault="00421A7E" w:rsidP="0077465C">
      <w:pPr>
        <w:shd w:val="clear" w:color="auto" w:fill="FFFFFF"/>
        <w:spacing w:after="0"/>
        <w:ind w:right="-284"/>
        <w:contextualSpacing/>
        <w:jc w:val="both"/>
        <w:textAlignment w:val="baseline"/>
        <w:rPr>
          <w:rFonts w:ascii="Times New Roman" w:eastAsia="Verdana" w:hAnsi="Times New Roman"/>
          <w:sz w:val="24"/>
          <w:szCs w:val="24"/>
        </w:rPr>
      </w:pPr>
      <w:r w:rsidRPr="00F0137A">
        <w:rPr>
          <w:rFonts w:ascii="Times New Roman" w:eastAsia="Verdana" w:hAnsi="Times New Roman"/>
          <w:sz w:val="24"/>
          <w:szCs w:val="24"/>
        </w:rPr>
        <w:t xml:space="preserve">I участок: Трасса проходит от существующей сети водопровода по ул. Ворошилова, рядом её пересекает ул. Кирова, к реке </w:t>
      </w:r>
      <w:proofErr w:type="spellStart"/>
      <w:r w:rsidRPr="00F0137A">
        <w:rPr>
          <w:rFonts w:ascii="Times New Roman" w:eastAsia="Verdana" w:hAnsi="Times New Roman"/>
          <w:sz w:val="24"/>
          <w:szCs w:val="24"/>
        </w:rPr>
        <w:t>Перетна</w:t>
      </w:r>
      <w:proofErr w:type="spellEnd"/>
      <w:r w:rsidRPr="00F0137A">
        <w:rPr>
          <w:rFonts w:ascii="Times New Roman" w:eastAsia="Verdana" w:hAnsi="Times New Roman"/>
          <w:sz w:val="24"/>
          <w:szCs w:val="24"/>
        </w:rPr>
        <w:t xml:space="preserve">. Ветка проходит вдоль реки </w:t>
      </w:r>
      <w:proofErr w:type="spellStart"/>
      <w:r w:rsidRPr="00F0137A">
        <w:rPr>
          <w:rFonts w:ascii="Times New Roman" w:eastAsia="Verdana" w:hAnsi="Times New Roman"/>
          <w:sz w:val="24"/>
          <w:szCs w:val="24"/>
        </w:rPr>
        <w:t>Перетна</w:t>
      </w:r>
      <w:proofErr w:type="spellEnd"/>
      <w:r w:rsidRPr="00F0137A">
        <w:rPr>
          <w:rFonts w:ascii="Times New Roman" w:eastAsia="Verdana" w:hAnsi="Times New Roman"/>
          <w:sz w:val="24"/>
          <w:szCs w:val="24"/>
        </w:rPr>
        <w:t xml:space="preserve"> и делится на две части. Одна часть идёт к улице Колхозная, минуя участки малоэтажной застройки, к улице Лесная. Затем трасса проходит вдоль улицы Лесная к улице 1-я Октябрьская. Проходит вдоль улицы Октябрьская к улице Ленина. Вторая часть трассы от общего колодца участков проходит к улице Набережная. Около многоквартирного дома поворачивает вдоль ул. Набережная, затем от угла дома № 3 к улице Гоголя. Вдоль улицы Гоголя к улице Парковая. В этом месте ветка один и вторая соединяются по улице Парковая. Затем ветка продолжается вдоль улицы Парковая к улице Октябрьская, где врезается в первую ветку. Длина проектируемой сети – 3 858,0м. </w:t>
      </w:r>
    </w:p>
    <w:p w14:paraId="6C23494C" w14:textId="77777777" w:rsidR="00421A7E" w:rsidRPr="00F0137A" w:rsidRDefault="00421A7E" w:rsidP="0077465C">
      <w:pPr>
        <w:shd w:val="clear" w:color="auto" w:fill="FFFFFF"/>
        <w:spacing w:after="0"/>
        <w:ind w:right="113"/>
        <w:contextualSpacing/>
        <w:jc w:val="both"/>
        <w:textAlignment w:val="baseline"/>
        <w:rPr>
          <w:rFonts w:ascii="Times New Roman" w:hAnsi="Times New Roman"/>
          <w:sz w:val="24"/>
          <w:szCs w:val="24"/>
          <w:lang w:eastAsia="ru-RU"/>
        </w:rPr>
      </w:pPr>
      <w:r w:rsidRPr="00F0137A">
        <w:rPr>
          <w:rFonts w:ascii="Times New Roman" w:eastAsia="Verdana" w:hAnsi="Times New Roman"/>
          <w:sz w:val="24"/>
          <w:szCs w:val="24"/>
        </w:rPr>
        <w:t xml:space="preserve">I </w:t>
      </w:r>
      <w:proofErr w:type="spellStart"/>
      <w:r w:rsidRPr="00F0137A">
        <w:rPr>
          <w:rFonts w:ascii="Times New Roman" w:eastAsia="Verdana" w:hAnsi="Times New Roman"/>
          <w:sz w:val="24"/>
          <w:szCs w:val="24"/>
        </w:rPr>
        <w:t>I</w:t>
      </w:r>
      <w:proofErr w:type="spellEnd"/>
      <w:r w:rsidRPr="00F0137A">
        <w:rPr>
          <w:rFonts w:ascii="Times New Roman" w:eastAsia="Verdana" w:hAnsi="Times New Roman"/>
          <w:sz w:val="24"/>
          <w:szCs w:val="24"/>
        </w:rPr>
        <w:t xml:space="preserve"> участок: Трасса проходит от существующего водопровода на улице Николаева и улице Курортная к улице </w:t>
      </w:r>
      <w:proofErr w:type="spellStart"/>
      <w:r w:rsidRPr="00F0137A">
        <w:rPr>
          <w:rFonts w:ascii="Times New Roman" w:eastAsia="Verdana" w:hAnsi="Times New Roman"/>
          <w:sz w:val="24"/>
          <w:szCs w:val="24"/>
        </w:rPr>
        <w:t>П.Скрикина</w:t>
      </w:r>
      <w:proofErr w:type="spellEnd"/>
      <w:r w:rsidRPr="00F0137A">
        <w:rPr>
          <w:rFonts w:ascii="Times New Roman" w:eastAsia="Verdana" w:hAnsi="Times New Roman"/>
          <w:sz w:val="24"/>
          <w:szCs w:val="24"/>
        </w:rPr>
        <w:t xml:space="preserve"> через реку </w:t>
      </w:r>
      <w:proofErr w:type="spellStart"/>
      <w:r w:rsidRPr="00F0137A">
        <w:rPr>
          <w:rFonts w:ascii="Times New Roman" w:eastAsia="Verdana" w:hAnsi="Times New Roman"/>
          <w:sz w:val="24"/>
          <w:szCs w:val="24"/>
        </w:rPr>
        <w:t>Хоринка</w:t>
      </w:r>
      <w:proofErr w:type="spellEnd"/>
      <w:r w:rsidRPr="00F0137A">
        <w:rPr>
          <w:rFonts w:ascii="Times New Roman" w:eastAsia="Verdana" w:hAnsi="Times New Roman"/>
          <w:sz w:val="24"/>
          <w:szCs w:val="24"/>
        </w:rPr>
        <w:t xml:space="preserve">. Река </w:t>
      </w:r>
      <w:proofErr w:type="spellStart"/>
      <w:r w:rsidRPr="00F0137A">
        <w:rPr>
          <w:rFonts w:ascii="Times New Roman" w:eastAsia="Verdana" w:hAnsi="Times New Roman"/>
          <w:sz w:val="24"/>
          <w:szCs w:val="24"/>
        </w:rPr>
        <w:t>Хоринка</w:t>
      </w:r>
      <w:proofErr w:type="spellEnd"/>
      <w:r w:rsidRPr="00F0137A">
        <w:rPr>
          <w:rFonts w:ascii="Times New Roman" w:eastAsia="Verdana" w:hAnsi="Times New Roman"/>
          <w:sz w:val="24"/>
          <w:szCs w:val="24"/>
        </w:rPr>
        <w:t xml:space="preserve"> является левым притоком реки </w:t>
      </w:r>
      <w:proofErr w:type="spellStart"/>
      <w:r w:rsidRPr="00F0137A">
        <w:rPr>
          <w:rFonts w:ascii="Times New Roman" w:eastAsia="Verdana" w:hAnsi="Times New Roman"/>
          <w:sz w:val="24"/>
          <w:szCs w:val="24"/>
        </w:rPr>
        <w:t>Перетна</w:t>
      </w:r>
      <w:proofErr w:type="spellEnd"/>
      <w:r w:rsidRPr="00F0137A">
        <w:rPr>
          <w:rFonts w:ascii="Times New Roman" w:eastAsia="Verdana" w:hAnsi="Times New Roman"/>
          <w:sz w:val="24"/>
          <w:szCs w:val="24"/>
        </w:rPr>
        <w:t xml:space="preserve">. По улице </w:t>
      </w:r>
      <w:proofErr w:type="spellStart"/>
      <w:r w:rsidRPr="00F0137A">
        <w:rPr>
          <w:rFonts w:ascii="Times New Roman" w:eastAsia="Verdana" w:hAnsi="Times New Roman"/>
          <w:sz w:val="24"/>
          <w:szCs w:val="24"/>
        </w:rPr>
        <w:t>П.Скрикина</w:t>
      </w:r>
      <w:proofErr w:type="spellEnd"/>
      <w:r w:rsidRPr="00F0137A">
        <w:rPr>
          <w:rFonts w:ascii="Times New Roman" w:eastAsia="Verdana" w:hAnsi="Times New Roman"/>
          <w:sz w:val="24"/>
          <w:szCs w:val="24"/>
        </w:rPr>
        <w:t xml:space="preserve"> поворачивает от дома №20 к улице М. Горького. Проходит вдоль улице </w:t>
      </w:r>
      <w:proofErr w:type="spellStart"/>
      <w:r w:rsidRPr="00F0137A">
        <w:rPr>
          <w:rFonts w:ascii="Times New Roman" w:eastAsia="Verdana" w:hAnsi="Times New Roman"/>
          <w:sz w:val="24"/>
          <w:szCs w:val="24"/>
        </w:rPr>
        <w:t>М.Горького</w:t>
      </w:r>
      <w:proofErr w:type="spellEnd"/>
      <w:r w:rsidRPr="00F0137A">
        <w:rPr>
          <w:rFonts w:ascii="Times New Roman" w:eastAsia="Verdana" w:hAnsi="Times New Roman"/>
          <w:sz w:val="24"/>
          <w:szCs w:val="24"/>
        </w:rPr>
        <w:t xml:space="preserve"> и вместе с основной частью трассы к улице Школьная. Длина проектируемой сети – 1 551,4 м.</w:t>
      </w:r>
    </w:p>
    <w:p w14:paraId="20BFE97D" w14:textId="77777777" w:rsidR="00421A7E" w:rsidRPr="00F0137A" w:rsidRDefault="00421A7E" w:rsidP="0077465C">
      <w:pPr>
        <w:autoSpaceDE w:val="0"/>
        <w:autoSpaceDN w:val="0"/>
        <w:adjustRightInd w:val="0"/>
        <w:spacing w:after="0"/>
        <w:ind w:right="-284"/>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1.4.6. Рекомендации о месте размещения насосных станций, резервуаров, водонапорных башен</w:t>
      </w:r>
    </w:p>
    <w:p w14:paraId="7D6D2411" w14:textId="77777777" w:rsidR="00421A7E" w:rsidRPr="00F0137A" w:rsidRDefault="00421A7E" w:rsidP="0077465C">
      <w:pPr>
        <w:shd w:val="clear" w:color="auto" w:fill="FFFFFF"/>
        <w:spacing w:after="0"/>
        <w:ind w:right="-284"/>
        <w:contextualSpacing/>
        <w:jc w:val="both"/>
        <w:textAlignment w:val="baseline"/>
        <w:rPr>
          <w:rFonts w:ascii="Times New Roman" w:eastAsia="Times New Roman" w:hAnsi="Times New Roman"/>
          <w:spacing w:val="2"/>
          <w:sz w:val="24"/>
          <w:szCs w:val="24"/>
          <w:lang w:eastAsia="ru-RU"/>
        </w:rPr>
      </w:pPr>
      <w:r w:rsidRPr="00F0137A">
        <w:rPr>
          <w:rFonts w:ascii="Times New Roman" w:eastAsia="Times New Roman" w:hAnsi="Times New Roman"/>
          <w:spacing w:val="2"/>
          <w:sz w:val="24"/>
          <w:szCs w:val="24"/>
          <w:lang w:eastAsia="ru-RU"/>
        </w:rPr>
        <w:t xml:space="preserve">В </w:t>
      </w:r>
      <w:proofErr w:type="spellStart"/>
      <w:r w:rsidRPr="00F0137A">
        <w:rPr>
          <w:rFonts w:ascii="Times New Roman" w:eastAsia="Times New Roman" w:hAnsi="Times New Roman"/>
          <w:spacing w:val="2"/>
          <w:sz w:val="24"/>
          <w:szCs w:val="24"/>
          <w:lang w:eastAsia="ru-RU"/>
        </w:rPr>
        <w:t>Кулотинском</w:t>
      </w:r>
      <w:proofErr w:type="spellEnd"/>
      <w:r w:rsidRPr="00F0137A">
        <w:rPr>
          <w:rFonts w:ascii="Times New Roman" w:eastAsia="Times New Roman" w:hAnsi="Times New Roman"/>
          <w:spacing w:val="2"/>
          <w:sz w:val="24"/>
          <w:szCs w:val="24"/>
          <w:lang w:eastAsia="ru-RU"/>
        </w:rPr>
        <w:t xml:space="preserve"> городском поселении </w:t>
      </w:r>
      <w:proofErr w:type="spellStart"/>
      <w:r w:rsidRPr="00F0137A">
        <w:rPr>
          <w:rFonts w:ascii="Times New Roman" w:eastAsia="Times New Roman" w:hAnsi="Times New Roman"/>
          <w:spacing w:val="2"/>
          <w:sz w:val="24"/>
          <w:szCs w:val="24"/>
          <w:lang w:eastAsia="ru-RU"/>
        </w:rPr>
        <w:t>Окуловского</w:t>
      </w:r>
      <w:proofErr w:type="spellEnd"/>
      <w:r w:rsidRPr="00F0137A">
        <w:rPr>
          <w:rFonts w:ascii="Times New Roman" w:eastAsia="Times New Roman" w:hAnsi="Times New Roman"/>
          <w:spacing w:val="2"/>
          <w:sz w:val="24"/>
          <w:szCs w:val="24"/>
          <w:lang w:eastAsia="ru-RU"/>
        </w:rPr>
        <w:t xml:space="preserve"> муниципального района Новгородской области на расчетный срок не планируется строительство насосных станций, резервуаров и водонапорных башен.</w:t>
      </w:r>
    </w:p>
    <w:p w14:paraId="5F0DA133" w14:textId="77777777" w:rsidR="00421A7E" w:rsidRPr="00F0137A" w:rsidRDefault="00421A7E" w:rsidP="0077465C">
      <w:pPr>
        <w:autoSpaceDE w:val="0"/>
        <w:autoSpaceDN w:val="0"/>
        <w:adjustRightInd w:val="0"/>
        <w:spacing w:after="0"/>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1.4.7. Карты (схемы) существующего и планируемого размещения объектов централизованных систем горячего водоснабжения, холодного водоснабжения</w:t>
      </w:r>
    </w:p>
    <w:p w14:paraId="28EE19A4" w14:textId="77777777" w:rsidR="00421A7E" w:rsidRPr="00F0137A" w:rsidRDefault="00421A7E" w:rsidP="00F0137A">
      <w:pPr>
        <w:spacing w:after="0" w:line="240" w:lineRule="auto"/>
        <w:contextualSpacing/>
        <w:rPr>
          <w:rFonts w:ascii="Times New Roman" w:hAnsi="Times New Roman"/>
          <w:noProof/>
          <w:sz w:val="24"/>
          <w:szCs w:val="24"/>
          <w:lang w:eastAsia="ru-RU"/>
        </w:rPr>
      </w:pPr>
      <w:r w:rsidRPr="00F0137A">
        <w:rPr>
          <w:rFonts w:ascii="Times New Roman" w:hAnsi="Times New Roman"/>
          <w:noProof/>
          <w:sz w:val="24"/>
          <w:szCs w:val="24"/>
          <w:lang w:eastAsia="ru-RU"/>
        </w:rPr>
        <w:lastRenderedPageBreak/>
        <w:drawing>
          <wp:inline distT="0" distB="0" distL="0" distR="0" wp14:anchorId="2CD67821" wp14:editId="3ACB5046">
            <wp:extent cx="5940425" cy="2912815"/>
            <wp:effectExtent l="19050" t="19050" r="22225" b="20955"/>
            <wp:docPr id="16346119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11910" name="Рисунок 16346119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2912815"/>
                    </a:xfrm>
                    <a:prstGeom prst="rect">
                      <a:avLst/>
                    </a:prstGeom>
                    <a:ln w="19050">
                      <a:solidFill>
                        <a:sysClr val="windowText" lastClr="000000"/>
                      </a:solidFill>
                    </a:ln>
                  </pic:spPr>
                </pic:pic>
              </a:graphicData>
            </a:graphic>
          </wp:inline>
        </w:drawing>
      </w:r>
    </w:p>
    <w:p w14:paraId="166E588E" w14:textId="77777777" w:rsidR="0077465C" w:rsidRDefault="00421A7E" w:rsidP="00F0137A">
      <w:pPr>
        <w:autoSpaceDE w:val="0"/>
        <w:autoSpaceDN w:val="0"/>
        <w:adjustRightInd w:val="0"/>
        <w:spacing w:after="0" w:line="240" w:lineRule="auto"/>
        <w:ind w:right="-1"/>
        <w:contextualSpacing/>
        <w:jc w:val="center"/>
        <w:rPr>
          <w:rFonts w:ascii="Times New Roman" w:eastAsia="Times New Roman" w:hAnsi="Times New Roman"/>
          <w:sz w:val="24"/>
          <w:szCs w:val="24"/>
          <w:lang w:eastAsia="ar-SA"/>
        </w:rPr>
      </w:pPr>
      <w:r w:rsidRPr="00F0137A">
        <w:rPr>
          <w:rFonts w:ascii="Times New Roman" w:eastAsia="Times New Roman" w:hAnsi="Times New Roman"/>
          <w:sz w:val="24"/>
          <w:szCs w:val="24"/>
          <w:lang w:eastAsia="ar-SA"/>
        </w:rPr>
        <w:tab/>
      </w:r>
      <w:bookmarkStart w:id="24" w:name="_Hlk194670538"/>
    </w:p>
    <w:p w14:paraId="515A6292" w14:textId="022D143F"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lang w:eastAsia="ru-RU"/>
        </w:rPr>
      </w:pPr>
      <w:r w:rsidRPr="00F0137A">
        <w:rPr>
          <w:rFonts w:ascii="Times New Roman" w:hAnsi="Times New Roman"/>
          <w:sz w:val="24"/>
          <w:szCs w:val="24"/>
          <w:lang w:eastAsia="ru-RU"/>
        </w:rPr>
        <w:t xml:space="preserve">Рис. 1.4.7.1 – Схема водоснабжения </w:t>
      </w:r>
      <w:proofErr w:type="spellStart"/>
      <w:r w:rsidRPr="00F0137A">
        <w:rPr>
          <w:rFonts w:ascii="Times New Roman" w:hAnsi="Times New Roman"/>
          <w:sz w:val="24"/>
          <w:szCs w:val="24"/>
          <w:lang w:eastAsia="ru-RU"/>
        </w:rPr>
        <w:t>р.п</w:t>
      </w:r>
      <w:proofErr w:type="spellEnd"/>
      <w:r w:rsidRPr="00F0137A">
        <w:rPr>
          <w:rFonts w:ascii="Times New Roman" w:hAnsi="Times New Roman"/>
          <w:sz w:val="24"/>
          <w:szCs w:val="24"/>
          <w:lang w:eastAsia="ru-RU"/>
        </w:rPr>
        <w:t xml:space="preserve">. Кулотино и д. </w:t>
      </w:r>
      <w:proofErr w:type="spellStart"/>
      <w:r w:rsidRPr="00F0137A">
        <w:rPr>
          <w:rFonts w:ascii="Times New Roman" w:hAnsi="Times New Roman"/>
          <w:sz w:val="24"/>
          <w:szCs w:val="24"/>
          <w:lang w:eastAsia="ru-RU"/>
        </w:rPr>
        <w:t>Полищи</w:t>
      </w:r>
      <w:proofErr w:type="spellEnd"/>
    </w:p>
    <w:bookmarkEnd w:id="24"/>
    <w:p w14:paraId="13846B82" w14:textId="77777777" w:rsidR="00421A7E" w:rsidRPr="00F0137A" w:rsidRDefault="00421A7E" w:rsidP="00F0137A">
      <w:pPr>
        <w:tabs>
          <w:tab w:val="left" w:pos="3012"/>
        </w:tabs>
        <w:spacing w:after="0" w:line="240" w:lineRule="auto"/>
        <w:contextualSpacing/>
        <w:rPr>
          <w:rFonts w:ascii="Times New Roman" w:hAnsi="Times New Roman"/>
          <w:noProof/>
          <w:sz w:val="24"/>
          <w:szCs w:val="24"/>
          <w:lang w:eastAsia="ru-RU"/>
        </w:rPr>
      </w:pPr>
      <w:r w:rsidRPr="00F0137A">
        <w:rPr>
          <w:rFonts w:ascii="Times New Roman" w:hAnsi="Times New Roman"/>
          <w:noProof/>
          <w:sz w:val="24"/>
          <w:szCs w:val="24"/>
          <w:lang w:eastAsia="ru-RU"/>
        </w:rPr>
        <w:drawing>
          <wp:inline distT="0" distB="0" distL="0" distR="0" wp14:anchorId="24D34F72" wp14:editId="599B7CDD">
            <wp:extent cx="5940425" cy="400563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553" t="29114" r="30880" b="9071"/>
                    <a:stretch/>
                  </pic:blipFill>
                  <pic:spPr bwMode="auto">
                    <a:xfrm>
                      <a:off x="0" y="0"/>
                      <a:ext cx="5940425" cy="4005635"/>
                    </a:xfrm>
                    <a:prstGeom prst="rect">
                      <a:avLst/>
                    </a:prstGeom>
                    <a:ln>
                      <a:noFill/>
                    </a:ln>
                    <a:extLst>
                      <a:ext uri="{53640926-AAD7-44D8-BBD7-CCE9431645EC}">
                        <a14:shadowObscured xmlns:a14="http://schemas.microsoft.com/office/drawing/2010/main"/>
                      </a:ext>
                    </a:extLst>
                  </pic:spPr>
                </pic:pic>
              </a:graphicData>
            </a:graphic>
          </wp:inline>
        </w:drawing>
      </w:r>
    </w:p>
    <w:p w14:paraId="5A1D265A" w14:textId="77777777" w:rsidR="00421A7E" w:rsidRPr="00F0137A" w:rsidRDefault="00421A7E" w:rsidP="00F0137A">
      <w:pPr>
        <w:spacing w:after="0" w:line="240" w:lineRule="auto"/>
        <w:contextualSpacing/>
        <w:rPr>
          <w:rFonts w:ascii="Times New Roman" w:hAnsi="Times New Roman"/>
          <w:noProof/>
          <w:sz w:val="24"/>
          <w:szCs w:val="24"/>
          <w:lang w:eastAsia="ru-RU"/>
        </w:rPr>
      </w:pPr>
    </w:p>
    <w:p w14:paraId="2B553984"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lang w:eastAsia="ru-RU"/>
        </w:rPr>
        <w:sectPr w:rsidR="00421A7E" w:rsidRPr="00F0137A" w:rsidSect="00421A7E">
          <w:pgSz w:w="11906" w:h="16838" w:code="9"/>
          <w:pgMar w:top="851" w:right="851" w:bottom="1559" w:left="1701" w:header="454" w:footer="720" w:gutter="0"/>
          <w:cols w:space="720"/>
          <w:docGrid w:linePitch="326"/>
        </w:sectPr>
      </w:pPr>
      <w:r w:rsidRPr="00F0137A">
        <w:rPr>
          <w:rFonts w:ascii="Times New Roman" w:eastAsia="Times New Roman" w:hAnsi="Times New Roman"/>
          <w:sz w:val="24"/>
          <w:szCs w:val="24"/>
          <w:lang w:eastAsia="ar-SA"/>
        </w:rPr>
        <w:tab/>
      </w:r>
      <w:r w:rsidRPr="00F0137A">
        <w:rPr>
          <w:rFonts w:ascii="Times New Roman" w:hAnsi="Times New Roman"/>
          <w:sz w:val="24"/>
          <w:szCs w:val="24"/>
          <w:lang w:eastAsia="ru-RU"/>
        </w:rPr>
        <w:t xml:space="preserve">Рис. 1.4.7.2 – Схема строительства водопроводной сети </w:t>
      </w:r>
      <w:proofErr w:type="spellStart"/>
      <w:r w:rsidRPr="00F0137A">
        <w:rPr>
          <w:rFonts w:ascii="Times New Roman" w:hAnsi="Times New Roman"/>
          <w:sz w:val="24"/>
          <w:szCs w:val="24"/>
          <w:lang w:eastAsia="ru-RU"/>
        </w:rPr>
        <w:t>р.п</w:t>
      </w:r>
      <w:proofErr w:type="spellEnd"/>
      <w:r w:rsidRPr="00F0137A">
        <w:rPr>
          <w:rFonts w:ascii="Times New Roman" w:hAnsi="Times New Roman"/>
          <w:sz w:val="24"/>
          <w:szCs w:val="24"/>
          <w:lang w:eastAsia="ru-RU"/>
        </w:rPr>
        <w:t>. Кулотино</w:t>
      </w:r>
    </w:p>
    <w:p w14:paraId="7F8C493A" w14:textId="77777777" w:rsidR="00421A7E" w:rsidRPr="00F0137A" w:rsidRDefault="00421A7E" w:rsidP="00F0137A">
      <w:pPr>
        <w:tabs>
          <w:tab w:val="left" w:pos="3660"/>
        </w:tabs>
        <w:spacing w:after="0" w:line="240" w:lineRule="auto"/>
        <w:ind w:right="-1"/>
        <w:contextualSpacing/>
        <w:rPr>
          <w:rFonts w:ascii="Times New Roman" w:hAnsi="Times New Roman"/>
          <w:b/>
          <w:sz w:val="24"/>
          <w:szCs w:val="24"/>
          <w:lang w:eastAsia="ru-RU"/>
        </w:rPr>
      </w:pPr>
      <w:r w:rsidRPr="00F0137A">
        <w:rPr>
          <w:rFonts w:ascii="Times New Roman" w:hAnsi="Times New Roman"/>
          <w:b/>
          <w:bCs/>
          <w:sz w:val="24"/>
          <w:szCs w:val="24"/>
          <w:lang w:eastAsia="ru-RU"/>
        </w:rPr>
        <w:lastRenderedPageBreak/>
        <w:t>1.</w:t>
      </w:r>
      <w:bookmarkStart w:id="25" w:name="_Toc380482172"/>
      <w:bookmarkStart w:id="26" w:name="_Toc388883709"/>
      <w:r w:rsidRPr="00F0137A">
        <w:rPr>
          <w:rFonts w:ascii="Times New Roman" w:hAnsi="Times New Roman"/>
          <w:b/>
          <w:bCs/>
          <w:sz w:val="24"/>
          <w:szCs w:val="24"/>
          <w:lang w:eastAsia="ru-RU"/>
        </w:rPr>
        <w:t xml:space="preserve">5. </w:t>
      </w:r>
      <w:r w:rsidRPr="00F0137A">
        <w:rPr>
          <w:rFonts w:ascii="Times New Roman" w:hAnsi="Times New Roman"/>
          <w:b/>
          <w:sz w:val="24"/>
          <w:szCs w:val="24"/>
        </w:rPr>
        <w:t>ПЛАНОВЫЕ ЗНАЧЕНИЯ ПОКАЗАТЕЛЕЙ РАЗВИТИЯ ЦЕНТРАЛИЗОВАННЫХ СИСТЕМ ВОДОСНАБЖЕНИЯ</w:t>
      </w:r>
      <w:bookmarkEnd w:id="25"/>
      <w:bookmarkEnd w:id="26"/>
    </w:p>
    <w:p w14:paraId="43E232D3"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sz w:val="24"/>
          <w:szCs w:val="24"/>
        </w:rPr>
      </w:pPr>
      <w:r w:rsidRPr="00F0137A">
        <w:rPr>
          <w:rFonts w:ascii="Times New Roman" w:eastAsia="Times New Roman" w:hAnsi="Times New Roman"/>
          <w:sz w:val="24"/>
          <w:szCs w:val="24"/>
        </w:rPr>
        <w:t>Реализация описанных выше мероприятий положительно скажется на эксплуатационных показателях системы водоснабжения, в результате чего ожидается улучшение целевых показателей. Плановые показатели развития системы централизованного водоснабжения представлены ниже (Таблица 26):</w:t>
      </w:r>
    </w:p>
    <w:p w14:paraId="57C4B320" w14:textId="77777777" w:rsidR="00421A7E" w:rsidRPr="00F0137A" w:rsidRDefault="00421A7E" w:rsidP="00F0137A">
      <w:pPr>
        <w:autoSpaceDE w:val="0"/>
        <w:autoSpaceDN w:val="0"/>
        <w:adjustRightInd w:val="0"/>
        <w:spacing w:after="0" w:line="240" w:lineRule="auto"/>
        <w:ind w:right="-1"/>
        <w:contextualSpacing/>
        <w:jc w:val="right"/>
        <w:rPr>
          <w:rFonts w:ascii="Times New Roman" w:eastAsia="Times New Roman" w:hAnsi="Times New Roman"/>
          <w:sz w:val="24"/>
          <w:szCs w:val="24"/>
        </w:rPr>
      </w:pPr>
      <w:r w:rsidRPr="00F0137A">
        <w:rPr>
          <w:rFonts w:ascii="Times New Roman" w:eastAsia="Times New Roman" w:hAnsi="Times New Roman"/>
          <w:sz w:val="24"/>
          <w:szCs w:val="24"/>
        </w:rPr>
        <w:t>Таблица 26</w:t>
      </w:r>
    </w:p>
    <w:tbl>
      <w:tblPr>
        <w:tblW w:w="15417"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814"/>
        <w:gridCol w:w="3122"/>
        <w:gridCol w:w="1962"/>
        <w:gridCol w:w="849"/>
        <w:gridCol w:w="1196"/>
        <w:gridCol w:w="840"/>
        <w:gridCol w:w="1165"/>
        <w:gridCol w:w="886"/>
        <w:gridCol w:w="1021"/>
        <w:gridCol w:w="1021"/>
        <w:gridCol w:w="1360"/>
        <w:gridCol w:w="1181"/>
      </w:tblGrid>
      <w:tr w:rsidR="00421A7E" w:rsidRPr="00F0137A" w14:paraId="7667AE40" w14:textId="77777777" w:rsidTr="00421A7E">
        <w:trPr>
          <w:tblHeader/>
        </w:trPr>
        <w:tc>
          <w:tcPr>
            <w:tcW w:w="814" w:type="dxa"/>
            <w:shd w:val="clear" w:color="auto" w:fill="auto"/>
            <w:vAlign w:val="center"/>
          </w:tcPr>
          <w:p w14:paraId="3018B0BC"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 п/п</w:t>
            </w:r>
          </w:p>
        </w:tc>
        <w:tc>
          <w:tcPr>
            <w:tcW w:w="5084" w:type="dxa"/>
            <w:gridSpan w:val="2"/>
            <w:shd w:val="clear" w:color="auto" w:fill="auto"/>
            <w:vAlign w:val="center"/>
          </w:tcPr>
          <w:p w14:paraId="3E40FB8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Наименование показателя</w:t>
            </w:r>
          </w:p>
        </w:tc>
        <w:tc>
          <w:tcPr>
            <w:tcW w:w="849" w:type="dxa"/>
            <w:shd w:val="clear" w:color="auto" w:fill="auto"/>
            <w:vAlign w:val="center"/>
          </w:tcPr>
          <w:p w14:paraId="5DFE6513"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Ед. изм.</w:t>
            </w:r>
          </w:p>
        </w:tc>
        <w:tc>
          <w:tcPr>
            <w:tcW w:w="1196" w:type="dxa"/>
            <w:shd w:val="clear" w:color="auto" w:fill="auto"/>
            <w:vAlign w:val="center"/>
          </w:tcPr>
          <w:p w14:paraId="03786D7C"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2024</w:t>
            </w:r>
          </w:p>
          <w:p w14:paraId="3E0CF0E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(базовый год)</w:t>
            </w:r>
          </w:p>
        </w:tc>
        <w:tc>
          <w:tcPr>
            <w:tcW w:w="840" w:type="dxa"/>
            <w:shd w:val="clear" w:color="auto" w:fill="auto"/>
            <w:vAlign w:val="center"/>
          </w:tcPr>
          <w:p w14:paraId="1181E8D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2025</w:t>
            </w:r>
          </w:p>
        </w:tc>
        <w:tc>
          <w:tcPr>
            <w:tcW w:w="1165" w:type="dxa"/>
            <w:shd w:val="clear" w:color="auto" w:fill="auto"/>
            <w:vAlign w:val="center"/>
          </w:tcPr>
          <w:p w14:paraId="3FCE58AC"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2026</w:t>
            </w:r>
          </w:p>
        </w:tc>
        <w:tc>
          <w:tcPr>
            <w:tcW w:w="886" w:type="dxa"/>
            <w:shd w:val="clear" w:color="auto" w:fill="auto"/>
            <w:vAlign w:val="center"/>
          </w:tcPr>
          <w:p w14:paraId="6A2C8CC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2027</w:t>
            </w:r>
          </w:p>
        </w:tc>
        <w:tc>
          <w:tcPr>
            <w:tcW w:w="1021" w:type="dxa"/>
            <w:shd w:val="clear" w:color="auto" w:fill="auto"/>
            <w:vAlign w:val="center"/>
          </w:tcPr>
          <w:p w14:paraId="4A21CDBD"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2028</w:t>
            </w:r>
          </w:p>
        </w:tc>
        <w:tc>
          <w:tcPr>
            <w:tcW w:w="1021" w:type="dxa"/>
            <w:shd w:val="clear" w:color="auto" w:fill="auto"/>
            <w:vAlign w:val="center"/>
          </w:tcPr>
          <w:p w14:paraId="0DDEB9E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2029</w:t>
            </w:r>
          </w:p>
        </w:tc>
        <w:tc>
          <w:tcPr>
            <w:tcW w:w="1360" w:type="dxa"/>
            <w:shd w:val="clear" w:color="auto" w:fill="auto"/>
            <w:vAlign w:val="center"/>
          </w:tcPr>
          <w:p w14:paraId="348DCDFF"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2030</w:t>
            </w:r>
          </w:p>
        </w:tc>
        <w:tc>
          <w:tcPr>
            <w:tcW w:w="1181" w:type="dxa"/>
            <w:shd w:val="clear" w:color="auto" w:fill="auto"/>
            <w:vAlign w:val="center"/>
          </w:tcPr>
          <w:p w14:paraId="3F2480A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2031-2040</w:t>
            </w:r>
          </w:p>
        </w:tc>
      </w:tr>
      <w:tr w:rsidR="00421A7E" w:rsidRPr="00F0137A" w14:paraId="2E983BA2" w14:textId="77777777" w:rsidTr="00421A7E">
        <w:tc>
          <w:tcPr>
            <w:tcW w:w="814" w:type="dxa"/>
            <w:shd w:val="clear" w:color="auto" w:fill="auto"/>
            <w:vAlign w:val="center"/>
          </w:tcPr>
          <w:p w14:paraId="0294C09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1.</w:t>
            </w:r>
          </w:p>
        </w:tc>
        <w:tc>
          <w:tcPr>
            <w:tcW w:w="14603" w:type="dxa"/>
            <w:gridSpan w:val="11"/>
            <w:shd w:val="clear" w:color="auto" w:fill="auto"/>
            <w:vAlign w:val="center"/>
          </w:tcPr>
          <w:p w14:paraId="1FAC432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КАЧЕСТВО ВОДЫ</w:t>
            </w:r>
          </w:p>
        </w:tc>
      </w:tr>
      <w:tr w:rsidR="00421A7E" w:rsidRPr="00F0137A" w14:paraId="58DDCFAD" w14:textId="77777777" w:rsidTr="00421A7E">
        <w:tc>
          <w:tcPr>
            <w:tcW w:w="814" w:type="dxa"/>
            <w:shd w:val="clear" w:color="auto" w:fill="auto"/>
            <w:vAlign w:val="center"/>
          </w:tcPr>
          <w:p w14:paraId="21347CE3"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1.1</w:t>
            </w:r>
          </w:p>
        </w:tc>
        <w:tc>
          <w:tcPr>
            <w:tcW w:w="5084" w:type="dxa"/>
            <w:gridSpan w:val="2"/>
            <w:shd w:val="clear" w:color="auto" w:fill="auto"/>
            <w:vAlign w:val="center"/>
          </w:tcPr>
          <w:p w14:paraId="75A7CB6E"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color w:val="000000"/>
                <w:sz w:val="24"/>
                <w:szCs w:val="24"/>
                <w:lang w:eastAsia="ru-RU"/>
              </w:rPr>
              <w:t>Доля проб холодной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49" w:type="dxa"/>
            <w:shd w:val="clear" w:color="auto" w:fill="auto"/>
            <w:vAlign w:val="center"/>
          </w:tcPr>
          <w:p w14:paraId="4134394A"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w:t>
            </w:r>
          </w:p>
        </w:tc>
        <w:tc>
          <w:tcPr>
            <w:tcW w:w="1196" w:type="dxa"/>
            <w:shd w:val="clear" w:color="auto" w:fill="auto"/>
            <w:vAlign w:val="center"/>
          </w:tcPr>
          <w:p w14:paraId="0B86AF51"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840" w:type="dxa"/>
            <w:shd w:val="clear" w:color="auto" w:fill="auto"/>
            <w:vAlign w:val="center"/>
          </w:tcPr>
          <w:p w14:paraId="49006B53"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1165" w:type="dxa"/>
            <w:shd w:val="clear" w:color="auto" w:fill="auto"/>
            <w:vAlign w:val="center"/>
          </w:tcPr>
          <w:p w14:paraId="3022322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886" w:type="dxa"/>
            <w:shd w:val="clear" w:color="auto" w:fill="auto"/>
            <w:vAlign w:val="center"/>
          </w:tcPr>
          <w:p w14:paraId="2AEA1A2B"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1021" w:type="dxa"/>
            <w:shd w:val="clear" w:color="auto" w:fill="auto"/>
            <w:vAlign w:val="center"/>
          </w:tcPr>
          <w:p w14:paraId="71FAB8F6"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1021" w:type="dxa"/>
            <w:shd w:val="clear" w:color="auto" w:fill="auto"/>
            <w:vAlign w:val="center"/>
          </w:tcPr>
          <w:p w14:paraId="3A96B14D"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1360" w:type="dxa"/>
            <w:shd w:val="clear" w:color="auto" w:fill="auto"/>
            <w:vAlign w:val="center"/>
          </w:tcPr>
          <w:p w14:paraId="421C9B3C"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1181" w:type="dxa"/>
            <w:shd w:val="clear" w:color="auto" w:fill="auto"/>
            <w:vAlign w:val="center"/>
          </w:tcPr>
          <w:p w14:paraId="5E7C127B"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r>
      <w:tr w:rsidR="00421A7E" w:rsidRPr="00F0137A" w14:paraId="61E12ACE" w14:textId="77777777" w:rsidTr="00421A7E">
        <w:trPr>
          <w:trHeight w:val="1355"/>
        </w:trPr>
        <w:tc>
          <w:tcPr>
            <w:tcW w:w="814" w:type="dxa"/>
            <w:vAlign w:val="center"/>
          </w:tcPr>
          <w:p w14:paraId="5074F544"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1.2</w:t>
            </w:r>
          </w:p>
        </w:tc>
        <w:tc>
          <w:tcPr>
            <w:tcW w:w="5084" w:type="dxa"/>
            <w:gridSpan w:val="2"/>
            <w:vAlign w:val="center"/>
          </w:tcPr>
          <w:p w14:paraId="31F20E3E"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color w:val="000000"/>
                <w:sz w:val="24"/>
                <w:szCs w:val="24"/>
                <w:lang w:eastAsia="ru-RU"/>
              </w:rPr>
              <w:t>Доля проб холодной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49" w:type="dxa"/>
            <w:vAlign w:val="center"/>
          </w:tcPr>
          <w:p w14:paraId="2E192083"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w:t>
            </w:r>
          </w:p>
        </w:tc>
        <w:tc>
          <w:tcPr>
            <w:tcW w:w="1196" w:type="dxa"/>
            <w:vAlign w:val="center"/>
          </w:tcPr>
          <w:p w14:paraId="15012014"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840" w:type="dxa"/>
            <w:vAlign w:val="center"/>
          </w:tcPr>
          <w:p w14:paraId="6738549D"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1165" w:type="dxa"/>
            <w:vAlign w:val="center"/>
          </w:tcPr>
          <w:p w14:paraId="7712F176"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886" w:type="dxa"/>
            <w:vAlign w:val="center"/>
          </w:tcPr>
          <w:p w14:paraId="2CC6215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1021" w:type="dxa"/>
            <w:vAlign w:val="center"/>
          </w:tcPr>
          <w:p w14:paraId="47F91E8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1021" w:type="dxa"/>
            <w:vAlign w:val="center"/>
          </w:tcPr>
          <w:p w14:paraId="3B1515C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1360" w:type="dxa"/>
            <w:vAlign w:val="center"/>
          </w:tcPr>
          <w:p w14:paraId="32F17359"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c>
          <w:tcPr>
            <w:tcW w:w="1181" w:type="dxa"/>
            <w:vAlign w:val="center"/>
          </w:tcPr>
          <w:p w14:paraId="73E2E110"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0</w:t>
            </w:r>
          </w:p>
        </w:tc>
      </w:tr>
      <w:tr w:rsidR="00421A7E" w:rsidRPr="00F0137A" w14:paraId="748109A7" w14:textId="77777777" w:rsidTr="00421A7E">
        <w:tc>
          <w:tcPr>
            <w:tcW w:w="814" w:type="dxa"/>
            <w:shd w:val="clear" w:color="auto" w:fill="auto"/>
            <w:vAlign w:val="center"/>
          </w:tcPr>
          <w:p w14:paraId="163414C1"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w:t>
            </w:r>
          </w:p>
        </w:tc>
        <w:tc>
          <w:tcPr>
            <w:tcW w:w="14603" w:type="dxa"/>
            <w:gridSpan w:val="11"/>
            <w:shd w:val="clear" w:color="auto" w:fill="auto"/>
            <w:vAlign w:val="center"/>
          </w:tcPr>
          <w:p w14:paraId="670CE383"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НАДЕЖНОСТЬ И БЕСПЕРЕБОЙНОСТЬ ВОДОСНАБЖЕНИЯ</w:t>
            </w:r>
          </w:p>
        </w:tc>
      </w:tr>
      <w:tr w:rsidR="00421A7E" w:rsidRPr="00F0137A" w14:paraId="1CBA3725" w14:textId="77777777" w:rsidTr="00421A7E">
        <w:tc>
          <w:tcPr>
            <w:tcW w:w="814" w:type="dxa"/>
            <w:vAlign w:val="center"/>
          </w:tcPr>
          <w:p w14:paraId="155C4F8B"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2.1</w:t>
            </w:r>
          </w:p>
        </w:tc>
        <w:tc>
          <w:tcPr>
            <w:tcW w:w="5084" w:type="dxa"/>
            <w:gridSpan w:val="2"/>
            <w:vAlign w:val="center"/>
          </w:tcPr>
          <w:p w14:paraId="1164555A"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color w:val="000000"/>
                <w:sz w:val="24"/>
                <w:szCs w:val="24"/>
                <w:lang w:eastAsia="ru-RU"/>
              </w:rPr>
              <w:t xml:space="preserve">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w:t>
            </w:r>
            <w:r w:rsidRPr="00F0137A">
              <w:rPr>
                <w:rFonts w:ascii="Times New Roman" w:eastAsia="Times New Roman" w:hAnsi="Times New Roman"/>
                <w:color w:val="000000"/>
                <w:sz w:val="24"/>
                <w:szCs w:val="24"/>
                <w:lang w:eastAsia="ru-RU"/>
              </w:rPr>
              <w:lastRenderedPageBreak/>
              <w:t>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849" w:type="dxa"/>
            <w:vAlign w:val="center"/>
          </w:tcPr>
          <w:p w14:paraId="512B069B"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proofErr w:type="spellStart"/>
            <w:r w:rsidRPr="00F0137A">
              <w:rPr>
                <w:rFonts w:ascii="Times New Roman" w:eastAsia="Times New Roman" w:hAnsi="Times New Roman"/>
                <w:bCs/>
                <w:sz w:val="24"/>
                <w:szCs w:val="24"/>
                <w:lang w:eastAsia="ru-RU"/>
              </w:rPr>
              <w:lastRenderedPageBreak/>
              <w:t>ед</w:t>
            </w:r>
            <w:proofErr w:type="spellEnd"/>
            <w:r w:rsidRPr="00F0137A">
              <w:rPr>
                <w:rFonts w:ascii="Times New Roman" w:eastAsia="Times New Roman" w:hAnsi="Times New Roman"/>
                <w:bCs/>
                <w:sz w:val="24"/>
                <w:szCs w:val="24"/>
                <w:lang w:eastAsia="ru-RU"/>
              </w:rPr>
              <w:t>/км</w:t>
            </w:r>
          </w:p>
        </w:tc>
        <w:tc>
          <w:tcPr>
            <w:tcW w:w="1196" w:type="dxa"/>
            <w:vAlign w:val="center"/>
          </w:tcPr>
          <w:p w14:paraId="7AA948E3" w14:textId="77777777" w:rsidR="00421A7E" w:rsidRPr="00F0137A" w:rsidRDefault="00421A7E" w:rsidP="00F0137A">
            <w:pPr>
              <w:tabs>
                <w:tab w:val="left" w:pos="-416"/>
              </w:tabs>
              <w:spacing w:after="0" w:line="240" w:lineRule="auto"/>
              <w:ind w:right="-1"/>
              <w:contextualSpacing/>
              <w:jc w:val="center"/>
              <w:rPr>
                <w:rFonts w:ascii="Times New Roman" w:hAnsi="Times New Roman"/>
                <w:color w:val="000000"/>
                <w:sz w:val="24"/>
                <w:szCs w:val="24"/>
              </w:rPr>
            </w:pPr>
            <w:r w:rsidRPr="00F0137A">
              <w:rPr>
                <w:rFonts w:ascii="Times New Roman" w:eastAsia="Times New Roman" w:hAnsi="Times New Roman"/>
                <w:bCs/>
                <w:sz w:val="24"/>
                <w:szCs w:val="24"/>
                <w:lang w:eastAsia="ru-RU"/>
              </w:rPr>
              <w:t>-</w:t>
            </w:r>
          </w:p>
        </w:tc>
        <w:tc>
          <w:tcPr>
            <w:tcW w:w="840" w:type="dxa"/>
            <w:vAlign w:val="center"/>
          </w:tcPr>
          <w:p w14:paraId="4B5E31D6"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eastAsia="Times New Roman" w:hAnsi="Times New Roman"/>
                <w:bCs/>
                <w:sz w:val="24"/>
                <w:szCs w:val="24"/>
                <w:lang w:eastAsia="ru-RU"/>
              </w:rPr>
              <w:t>-</w:t>
            </w:r>
          </w:p>
        </w:tc>
        <w:tc>
          <w:tcPr>
            <w:tcW w:w="1165" w:type="dxa"/>
            <w:vAlign w:val="center"/>
          </w:tcPr>
          <w:p w14:paraId="77AAC4DE"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eastAsia="Times New Roman" w:hAnsi="Times New Roman"/>
                <w:bCs/>
                <w:sz w:val="24"/>
                <w:szCs w:val="24"/>
                <w:lang w:eastAsia="ru-RU"/>
              </w:rPr>
              <w:t>-</w:t>
            </w:r>
          </w:p>
        </w:tc>
        <w:tc>
          <w:tcPr>
            <w:tcW w:w="886" w:type="dxa"/>
            <w:vAlign w:val="center"/>
          </w:tcPr>
          <w:p w14:paraId="6D4F6897"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eastAsia="Times New Roman" w:hAnsi="Times New Roman"/>
                <w:bCs/>
                <w:sz w:val="24"/>
                <w:szCs w:val="24"/>
                <w:lang w:eastAsia="ru-RU"/>
              </w:rPr>
              <w:t>-</w:t>
            </w:r>
          </w:p>
        </w:tc>
        <w:tc>
          <w:tcPr>
            <w:tcW w:w="1021" w:type="dxa"/>
            <w:vAlign w:val="center"/>
          </w:tcPr>
          <w:p w14:paraId="1A6C5115"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eastAsia="Times New Roman" w:hAnsi="Times New Roman"/>
                <w:bCs/>
                <w:sz w:val="24"/>
                <w:szCs w:val="24"/>
                <w:lang w:eastAsia="ru-RU"/>
              </w:rPr>
              <w:t>-</w:t>
            </w:r>
          </w:p>
        </w:tc>
        <w:tc>
          <w:tcPr>
            <w:tcW w:w="1021" w:type="dxa"/>
            <w:vAlign w:val="center"/>
          </w:tcPr>
          <w:p w14:paraId="486F5F94"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eastAsia="Times New Roman" w:hAnsi="Times New Roman"/>
                <w:bCs/>
                <w:sz w:val="24"/>
                <w:szCs w:val="24"/>
                <w:lang w:eastAsia="ru-RU"/>
              </w:rPr>
              <w:t>-</w:t>
            </w:r>
          </w:p>
        </w:tc>
        <w:tc>
          <w:tcPr>
            <w:tcW w:w="1360" w:type="dxa"/>
            <w:vAlign w:val="center"/>
          </w:tcPr>
          <w:p w14:paraId="73B29F8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w:t>
            </w:r>
          </w:p>
        </w:tc>
        <w:tc>
          <w:tcPr>
            <w:tcW w:w="1181" w:type="dxa"/>
            <w:vAlign w:val="center"/>
          </w:tcPr>
          <w:p w14:paraId="269E29E7"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w:t>
            </w:r>
          </w:p>
        </w:tc>
      </w:tr>
      <w:tr w:rsidR="00421A7E" w:rsidRPr="00F0137A" w14:paraId="1289559B" w14:textId="77777777" w:rsidTr="00421A7E">
        <w:tc>
          <w:tcPr>
            <w:tcW w:w="814" w:type="dxa"/>
            <w:shd w:val="clear" w:color="auto" w:fill="auto"/>
            <w:vAlign w:val="center"/>
          </w:tcPr>
          <w:p w14:paraId="2EE2511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3.</w:t>
            </w:r>
          </w:p>
        </w:tc>
        <w:tc>
          <w:tcPr>
            <w:tcW w:w="14603" w:type="dxa"/>
            <w:gridSpan w:val="11"/>
            <w:shd w:val="clear" w:color="auto" w:fill="auto"/>
            <w:vAlign w:val="center"/>
          </w:tcPr>
          <w:p w14:paraId="3B4CF615"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КАЧЕСТВО ОБСЛУЖИВАНИЯ АБОНЕНТОВ</w:t>
            </w:r>
          </w:p>
        </w:tc>
      </w:tr>
      <w:tr w:rsidR="00421A7E" w:rsidRPr="00F0137A" w14:paraId="19ED8B34" w14:textId="77777777" w:rsidTr="00421A7E">
        <w:tc>
          <w:tcPr>
            <w:tcW w:w="814" w:type="dxa"/>
            <w:shd w:val="clear" w:color="auto" w:fill="auto"/>
            <w:vAlign w:val="center"/>
          </w:tcPr>
          <w:p w14:paraId="39A5C3D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3.1</w:t>
            </w:r>
          </w:p>
        </w:tc>
        <w:tc>
          <w:tcPr>
            <w:tcW w:w="5084" w:type="dxa"/>
            <w:gridSpan w:val="2"/>
            <w:shd w:val="clear" w:color="auto" w:fill="auto"/>
            <w:vAlign w:val="center"/>
          </w:tcPr>
          <w:p w14:paraId="27571993"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sz w:val="24"/>
                <w:szCs w:val="24"/>
              </w:rPr>
              <w:t>Доля охвата населения централизованным водоснабжением</w:t>
            </w:r>
          </w:p>
        </w:tc>
        <w:tc>
          <w:tcPr>
            <w:tcW w:w="849" w:type="dxa"/>
            <w:shd w:val="clear" w:color="auto" w:fill="auto"/>
            <w:vAlign w:val="center"/>
          </w:tcPr>
          <w:p w14:paraId="537CE9A7"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w:t>
            </w:r>
          </w:p>
        </w:tc>
        <w:tc>
          <w:tcPr>
            <w:tcW w:w="1196" w:type="dxa"/>
            <w:shd w:val="clear" w:color="auto" w:fill="auto"/>
            <w:vAlign w:val="center"/>
          </w:tcPr>
          <w:p w14:paraId="7A1C8FEB"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39,35</w:t>
            </w:r>
          </w:p>
        </w:tc>
        <w:tc>
          <w:tcPr>
            <w:tcW w:w="840" w:type="dxa"/>
            <w:shd w:val="clear" w:color="auto" w:fill="auto"/>
            <w:vAlign w:val="center"/>
          </w:tcPr>
          <w:p w14:paraId="34CA2BEC"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39,35</w:t>
            </w:r>
          </w:p>
        </w:tc>
        <w:tc>
          <w:tcPr>
            <w:tcW w:w="1165" w:type="dxa"/>
            <w:shd w:val="clear" w:color="auto" w:fill="auto"/>
            <w:vAlign w:val="center"/>
          </w:tcPr>
          <w:p w14:paraId="4B03D8D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39,35</w:t>
            </w:r>
          </w:p>
        </w:tc>
        <w:tc>
          <w:tcPr>
            <w:tcW w:w="886" w:type="dxa"/>
            <w:shd w:val="clear" w:color="auto" w:fill="auto"/>
            <w:vAlign w:val="center"/>
          </w:tcPr>
          <w:p w14:paraId="6DA1D331"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39,35</w:t>
            </w:r>
          </w:p>
        </w:tc>
        <w:tc>
          <w:tcPr>
            <w:tcW w:w="1021" w:type="dxa"/>
            <w:shd w:val="clear" w:color="auto" w:fill="auto"/>
            <w:vAlign w:val="center"/>
          </w:tcPr>
          <w:p w14:paraId="742FF60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39,35</w:t>
            </w:r>
          </w:p>
        </w:tc>
        <w:tc>
          <w:tcPr>
            <w:tcW w:w="1021" w:type="dxa"/>
            <w:shd w:val="clear" w:color="auto" w:fill="auto"/>
            <w:vAlign w:val="center"/>
          </w:tcPr>
          <w:p w14:paraId="6EFDAAA0"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39,35</w:t>
            </w:r>
          </w:p>
        </w:tc>
        <w:tc>
          <w:tcPr>
            <w:tcW w:w="1360" w:type="dxa"/>
            <w:shd w:val="clear" w:color="auto" w:fill="auto"/>
            <w:vAlign w:val="center"/>
          </w:tcPr>
          <w:p w14:paraId="1487BEBA"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39,35</w:t>
            </w:r>
          </w:p>
        </w:tc>
        <w:tc>
          <w:tcPr>
            <w:tcW w:w="1181" w:type="dxa"/>
            <w:shd w:val="clear" w:color="auto" w:fill="auto"/>
            <w:vAlign w:val="center"/>
          </w:tcPr>
          <w:p w14:paraId="36ACB020"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39,35</w:t>
            </w:r>
          </w:p>
        </w:tc>
      </w:tr>
      <w:tr w:rsidR="00421A7E" w:rsidRPr="00F0137A" w14:paraId="6BDD9CF9" w14:textId="77777777" w:rsidTr="00421A7E">
        <w:tc>
          <w:tcPr>
            <w:tcW w:w="814" w:type="dxa"/>
            <w:vMerge w:val="restart"/>
            <w:shd w:val="clear" w:color="auto" w:fill="auto"/>
            <w:vAlign w:val="center"/>
          </w:tcPr>
          <w:p w14:paraId="4901F99F"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3.2</w:t>
            </w:r>
          </w:p>
        </w:tc>
        <w:tc>
          <w:tcPr>
            <w:tcW w:w="3122" w:type="dxa"/>
            <w:vMerge w:val="restart"/>
            <w:shd w:val="clear" w:color="auto" w:fill="auto"/>
            <w:vAlign w:val="center"/>
          </w:tcPr>
          <w:p w14:paraId="6BD21749"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sz w:val="24"/>
                <w:szCs w:val="24"/>
              </w:rPr>
              <w:t>Доля обеспеченности потребителей приборами учета воды</w:t>
            </w:r>
          </w:p>
        </w:tc>
        <w:tc>
          <w:tcPr>
            <w:tcW w:w="1962" w:type="dxa"/>
            <w:shd w:val="clear" w:color="auto" w:fill="auto"/>
            <w:vAlign w:val="center"/>
          </w:tcPr>
          <w:p w14:paraId="75D43324"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proofErr w:type="spellStart"/>
            <w:r w:rsidRPr="00F0137A">
              <w:rPr>
                <w:rFonts w:ascii="Times New Roman" w:eastAsia="Times New Roman" w:hAnsi="Times New Roman"/>
                <w:bCs/>
                <w:sz w:val="24"/>
                <w:szCs w:val="24"/>
                <w:lang w:eastAsia="ru-RU"/>
              </w:rPr>
              <w:t>р.п</w:t>
            </w:r>
            <w:proofErr w:type="spellEnd"/>
            <w:r w:rsidRPr="00F0137A">
              <w:rPr>
                <w:rFonts w:ascii="Times New Roman" w:eastAsia="Times New Roman" w:hAnsi="Times New Roman"/>
                <w:bCs/>
                <w:sz w:val="24"/>
                <w:szCs w:val="24"/>
                <w:lang w:eastAsia="ru-RU"/>
              </w:rPr>
              <w:t xml:space="preserve">. Кулотино </w:t>
            </w:r>
          </w:p>
        </w:tc>
        <w:tc>
          <w:tcPr>
            <w:tcW w:w="849" w:type="dxa"/>
            <w:vMerge w:val="restart"/>
            <w:shd w:val="clear" w:color="auto" w:fill="auto"/>
            <w:vAlign w:val="center"/>
          </w:tcPr>
          <w:p w14:paraId="68BAF45F"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w:t>
            </w:r>
          </w:p>
        </w:tc>
        <w:tc>
          <w:tcPr>
            <w:tcW w:w="1196" w:type="dxa"/>
            <w:shd w:val="clear" w:color="auto" w:fill="auto"/>
            <w:vAlign w:val="center"/>
          </w:tcPr>
          <w:p w14:paraId="673DC9EF"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64,25</w:t>
            </w:r>
          </w:p>
        </w:tc>
        <w:tc>
          <w:tcPr>
            <w:tcW w:w="840" w:type="dxa"/>
            <w:shd w:val="clear" w:color="auto" w:fill="auto"/>
            <w:vAlign w:val="center"/>
          </w:tcPr>
          <w:p w14:paraId="4878C57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65</w:t>
            </w:r>
          </w:p>
        </w:tc>
        <w:tc>
          <w:tcPr>
            <w:tcW w:w="1165" w:type="dxa"/>
            <w:shd w:val="clear" w:color="auto" w:fill="auto"/>
            <w:vAlign w:val="center"/>
          </w:tcPr>
          <w:p w14:paraId="5C3C58CB"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67</w:t>
            </w:r>
          </w:p>
        </w:tc>
        <w:tc>
          <w:tcPr>
            <w:tcW w:w="886" w:type="dxa"/>
            <w:shd w:val="clear" w:color="auto" w:fill="auto"/>
            <w:vAlign w:val="center"/>
          </w:tcPr>
          <w:p w14:paraId="12275989"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69</w:t>
            </w:r>
          </w:p>
        </w:tc>
        <w:tc>
          <w:tcPr>
            <w:tcW w:w="1021" w:type="dxa"/>
            <w:shd w:val="clear" w:color="auto" w:fill="auto"/>
            <w:vAlign w:val="center"/>
          </w:tcPr>
          <w:p w14:paraId="0AA2A4EE"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71</w:t>
            </w:r>
          </w:p>
        </w:tc>
        <w:tc>
          <w:tcPr>
            <w:tcW w:w="1021" w:type="dxa"/>
            <w:shd w:val="clear" w:color="auto" w:fill="auto"/>
            <w:vAlign w:val="center"/>
          </w:tcPr>
          <w:p w14:paraId="1C9DEEDE"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73</w:t>
            </w:r>
          </w:p>
        </w:tc>
        <w:tc>
          <w:tcPr>
            <w:tcW w:w="1360" w:type="dxa"/>
            <w:shd w:val="clear" w:color="auto" w:fill="auto"/>
            <w:vAlign w:val="center"/>
          </w:tcPr>
          <w:p w14:paraId="71E17B29"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75</w:t>
            </w:r>
          </w:p>
        </w:tc>
        <w:tc>
          <w:tcPr>
            <w:tcW w:w="1181" w:type="dxa"/>
            <w:shd w:val="clear" w:color="auto" w:fill="auto"/>
            <w:vAlign w:val="center"/>
          </w:tcPr>
          <w:p w14:paraId="723EBCCB"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100</w:t>
            </w:r>
          </w:p>
        </w:tc>
      </w:tr>
      <w:tr w:rsidR="00421A7E" w:rsidRPr="00F0137A" w14:paraId="13085831" w14:textId="77777777" w:rsidTr="00421A7E">
        <w:tc>
          <w:tcPr>
            <w:tcW w:w="814" w:type="dxa"/>
            <w:vMerge/>
            <w:shd w:val="clear" w:color="auto" w:fill="auto"/>
            <w:vAlign w:val="center"/>
          </w:tcPr>
          <w:p w14:paraId="2FDBE595"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p>
        </w:tc>
        <w:tc>
          <w:tcPr>
            <w:tcW w:w="3122" w:type="dxa"/>
            <w:vMerge/>
            <w:shd w:val="clear" w:color="auto" w:fill="auto"/>
            <w:vAlign w:val="center"/>
          </w:tcPr>
          <w:p w14:paraId="220358FA"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sz w:val="24"/>
                <w:szCs w:val="24"/>
              </w:rPr>
            </w:pPr>
          </w:p>
        </w:tc>
        <w:tc>
          <w:tcPr>
            <w:tcW w:w="1962" w:type="dxa"/>
            <w:shd w:val="clear" w:color="auto" w:fill="auto"/>
            <w:vAlign w:val="center"/>
          </w:tcPr>
          <w:p w14:paraId="75792C1C"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 xml:space="preserve">д. </w:t>
            </w:r>
            <w:proofErr w:type="spellStart"/>
            <w:r w:rsidRPr="00F0137A">
              <w:rPr>
                <w:rFonts w:ascii="Times New Roman" w:eastAsia="Times New Roman" w:hAnsi="Times New Roman"/>
                <w:bCs/>
                <w:sz w:val="24"/>
                <w:szCs w:val="24"/>
                <w:lang w:eastAsia="ru-RU"/>
              </w:rPr>
              <w:t>Полищи</w:t>
            </w:r>
            <w:proofErr w:type="spellEnd"/>
          </w:p>
        </w:tc>
        <w:tc>
          <w:tcPr>
            <w:tcW w:w="849" w:type="dxa"/>
            <w:vMerge/>
            <w:shd w:val="clear" w:color="auto" w:fill="auto"/>
            <w:vAlign w:val="center"/>
          </w:tcPr>
          <w:p w14:paraId="449E1E57"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p>
        </w:tc>
        <w:tc>
          <w:tcPr>
            <w:tcW w:w="1196" w:type="dxa"/>
            <w:shd w:val="clear" w:color="auto" w:fill="auto"/>
            <w:vAlign w:val="center"/>
          </w:tcPr>
          <w:p w14:paraId="00FEC64D"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96,67</w:t>
            </w:r>
          </w:p>
        </w:tc>
        <w:tc>
          <w:tcPr>
            <w:tcW w:w="840" w:type="dxa"/>
            <w:shd w:val="clear" w:color="auto" w:fill="auto"/>
            <w:vAlign w:val="center"/>
          </w:tcPr>
          <w:p w14:paraId="490A3184"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97</w:t>
            </w:r>
          </w:p>
        </w:tc>
        <w:tc>
          <w:tcPr>
            <w:tcW w:w="1165" w:type="dxa"/>
            <w:shd w:val="clear" w:color="auto" w:fill="auto"/>
            <w:vAlign w:val="center"/>
          </w:tcPr>
          <w:p w14:paraId="271A81FA"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97</w:t>
            </w:r>
          </w:p>
        </w:tc>
        <w:tc>
          <w:tcPr>
            <w:tcW w:w="886" w:type="dxa"/>
            <w:shd w:val="clear" w:color="auto" w:fill="auto"/>
            <w:vAlign w:val="center"/>
          </w:tcPr>
          <w:p w14:paraId="3EF91DC6"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97</w:t>
            </w:r>
          </w:p>
        </w:tc>
        <w:tc>
          <w:tcPr>
            <w:tcW w:w="1021" w:type="dxa"/>
            <w:shd w:val="clear" w:color="auto" w:fill="auto"/>
            <w:vAlign w:val="center"/>
          </w:tcPr>
          <w:p w14:paraId="75F8197B"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98</w:t>
            </w:r>
          </w:p>
        </w:tc>
        <w:tc>
          <w:tcPr>
            <w:tcW w:w="1021" w:type="dxa"/>
            <w:shd w:val="clear" w:color="auto" w:fill="auto"/>
            <w:vAlign w:val="center"/>
          </w:tcPr>
          <w:p w14:paraId="49F67ABF"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98</w:t>
            </w:r>
          </w:p>
        </w:tc>
        <w:tc>
          <w:tcPr>
            <w:tcW w:w="1360" w:type="dxa"/>
            <w:shd w:val="clear" w:color="auto" w:fill="auto"/>
            <w:vAlign w:val="center"/>
          </w:tcPr>
          <w:p w14:paraId="0FCFBCFE"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98</w:t>
            </w:r>
          </w:p>
        </w:tc>
        <w:tc>
          <w:tcPr>
            <w:tcW w:w="1181" w:type="dxa"/>
            <w:shd w:val="clear" w:color="auto" w:fill="auto"/>
            <w:vAlign w:val="center"/>
          </w:tcPr>
          <w:p w14:paraId="2F921A51"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100</w:t>
            </w:r>
          </w:p>
        </w:tc>
      </w:tr>
      <w:tr w:rsidR="00421A7E" w:rsidRPr="00F0137A" w14:paraId="3980097A" w14:textId="77777777" w:rsidTr="00421A7E">
        <w:tc>
          <w:tcPr>
            <w:tcW w:w="814" w:type="dxa"/>
            <w:shd w:val="clear" w:color="auto" w:fill="auto"/>
            <w:vAlign w:val="center"/>
          </w:tcPr>
          <w:p w14:paraId="422BFD35"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4.</w:t>
            </w:r>
          </w:p>
        </w:tc>
        <w:tc>
          <w:tcPr>
            <w:tcW w:w="14603" w:type="dxa"/>
            <w:gridSpan w:val="11"/>
            <w:shd w:val="clear" w:color="auto" w:fill="auto"/>
            <w:vAlign w:val="center"/>
          </w:tcPr>
          <w:p w14:paraId="2C9DB6F1"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ЭФФЕКТИВНОСТЬ ИСПОЛЬЗОВАНИЯ РЕСУРСОВ</w:t>
            </w:r>
          </w:p>
        </w:tc>
      </w:tr>
      <w:tr w:rsidR="00421A7E" w:rsidRPr="00F0137A" w14:paraId="4158B763" w14:textId="77777777" w:rsidTr="00421A7E">
        <w:trPr>
          <w:trHeight w:val="521"/>
        </w:trPr>
        <w:tc>
          <w:tcPr>
            <w:tcW w:w="814" w:type="dxa"/>
            <w:vMerge w:val="restart"/>
            <w:vAlign w:val="center"/>
          </w:tcPr>
          <w:p w14:paraId="7FF8638F"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4.1</w:t>
            </w:r>
          </w:p>
        </w:tc>
        <w:tc>
          <w:tcPr>
            <w:tcW w:w="3122" w:type="dxa"/>
            <w:vMerge w:val="restart"/>
            <w:vAlign w:val="center"/>
          </w:tcPr>
          <w:p w14:paraId="771067C5" w14:textId="77777777" w:rsidR="00421A7E" w:rsidRPr="00F0137A" w:rsidRDefault="00421A7E" w:rsidP="00F0137A">
            <w:pPr>
              <w:spacing w:after="0" w:line="240" w:lineRule="auto"/>
              <w:ind w:right="-1"/>
              <w:contextualSpacing/>
              <w:jc w:val="both"/>
              <w:rPr>
                <w:rFonts w:ascii="Times New Roman" w:hAnsi="Times New Roman"/>
                <w:color w:val="000000"/>
                <w:sz w:val="24"/>
                <w:szCs w:val="24"/>
              </w:rPr>
            </w:pPr>
            <w:r w:rsidRPr="00F0137A">
              <w:rPr>
                <w:rFonts w:ascii="Times New Roman" w:hAnsi="Times New Roman"/>
                <w:color w:val="000000"/>
                <w:sz w:val="24"/>
                <w:szCs w:val="24"/>
              </w:rPr>
              <w:t>Доля потерь воды в централизованных системах водоснабжения при транспортировке в общем объеме воды, поданной в водопроводную сеть</w:t>
            </w:r>
          </w:p>
        </w:tc>
        <w:tc>
          <w:tcPr>
            <w:tcW w:w="1962" w:type="dxa"/>
            <w:shd w:val="clear" w:color="auto" w:fill="auto"/>
            <w:vAlign w:val="center"/>
          </w:tcPr>
          <w:p w14:paraId="4B69F677" w14:textId="77777777" w:rsidR="00421A7E" w:rsidRPr="00F0137A" w:rsidRDefault="00421A7E" w:rsidP="00F0137A">
            <w:pPr>
              <w:spacing w:after="0" w:line="240" w:lineRule="auto"/>
              <w:ind w:right="-1"/>
              <w:contextualSpacing/>
              <w:jc w:val="both"/>
              <w:rPr>
                <w:rFonts w:ascii="Times New Roman" w:hAnsi="Times New Roman"/>
                <w:color w:val="000000"/>
                <w:sz w:val="24"/>
                <w:szCs w:val="24"/>
              </w:rPr>
            </w:pPr>
            <w:proofErr w:type="spellStart"/>
            <w:r w:rsidRPr="00F0137A">
              <w:rPr>
                <w:rFonts w:ascii="Times New Roman" w:eastAsia="Times New Roman" w:hAnsi="Times New Roman"/>
                <w:bCs/>
                <w:sz w:val="24"/>
                <w:szCs w:val="24"/>
                <w:lang w:eastAsia="ru-RU"/>
              </w:rPr>
              <w:t>р.п</w:t>
            </w:r>
            <w:proofErr w:type="spellEnd"/>
            <w:r w:rsidRPr="00F0137A">
              <w:rPr>
                <w:rFonts w:ascii="Times New Roman" w:eastAsia="Times New Roman" w:hAnsi="Times New Roman"/>
                <w:bCs/>
                <w:sz w:val="24"/>
                <w:szCs w:val="24"/>
                <w:lang w:eastAsia="ru-RU"/>
              </w:rPr>
              <w:t xml:space="preserve">. Кулотино </w:t>
            </w:r>
          </w:p>
        </w:tc>
        <w:tc>
          <w:tcPr>
            <w:tcW w:w="849" w:type="dxa"/>
            <w:vMerge w:val="restart"/>
            <w:vAlign w:val="center"/>
          </w:tcPr>
          <w:p w14:paraId="3B20FD7C"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w:t>
            </w:r>
          </w:p>
        </w:tc>
        <w:tc>
          <w:tcPr>
            <w:tcW w:w="1196" w:type="dxa"/>
            <w:shd w:val="clear" w:color="auto" w:fill="auto"/>
            <w:vAlign w:val="center"/>
          </w:tcPr>
          <w:p w14:paraId="7BA9581B"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highlight w:val="yellow"/>
              </w:rPr>
            </w:pPr>
            <w:r w:rsidRPr="00F0137A">
              <w:rPr>
                <w:rFonts w:ascii="Times New Roman" w:hAnsi="Times New Roman"/>
                <w:sz w:val="24"/>
                <w:szCs w:val="24"/>
              </w:rPr>
              <w:t>6,35</w:t>
            </w:r>
          </w:p>
        </w:tc>
        <w:tc>
          <w:tcPr>
            <w:tcW w:w="840" w:type="dxa"/>
            <w:shd w:val="clear" w:color="auto" w:fill="auto"/>
            <w:vAlign w:val="center"/>
          </w:tcPr>
          <w:p w14:paraId="2AA610C0"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highlight w:val="yellow"/>
              </w:rPr>
            </w:pPr>
            <w:r w:rsidRPr="00F0137A">
              <w:rPr>
                <w:rFonts w:ascii="Times New Roman" w:hAnsi="Times New Roman"/>
                <w:sz w:val="24"/>
                <w:szCs w:val="24"/>
              </w:rPr>
              <w:t>6,35</w:t>
            </w:r>
          </w:p>
        </w:tc>
        <w:tc>
          <w:tcPr>
            <w:tcW w:w="1165" w:type="dxa"/>
            <w:shd w:val="clear" w:color="auto" w:fill="auto"/>
            <w:vAlign w:val="center"/>
          </w:tcPr>
          <w:p w14:paraId="3FDD62DA"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highlight w:val="yellow"/>
              </w:rPr>
            </w:pPr>
            <w:r w:rsidRPr="00F0137A">
              <w:rPr>
                <w:rFonts w:ascii="Times New Roman" w:hAnsi="Times New Roman"/>
                <w:sz w:val="24"/>
                <w:szCs w:val="24"/>
              </w:rPr>
              <w:t>6,32</w:t>
            </w:r>
          </w:p>
        </w:tc>
        <w:tc>
          <w:tcPr>
            <w:tcW w:w="886" w:type="dxa"/>
            <w:shd w:val="clear" w:color="auto" w:fill="auto"/>
            <w:vAlign w:val="center"/>
          </w:tcPr>
          <w:p w14:paraId="2B261B84"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highlight w:val="yellow"/>
              </w:rPr>
            </w:pPr>
            <w:r w:rsidRPr="00F0137A">
              <w:rPr>
                <w:rFonts w:ascii="Times New Roman" w:hAnsi="Times New Roman"/>
                <w:sz w:val="24"/>
                <w:szCs w:val="24"/>
              </w:rPr>
              <w:t>6,29</w:t>
            </w:r>
          </w:p>
        </w:tc>
        <w:tc>
          <w:tcPr>
            <w:tcW w:w="1021" w:type="dxa"/>
            <w:shd w:val="clear" w:color="auto" w:fill="auto"/>
            <w:vAlign w:val="center"/>
          </w:tcPr>
          <w:p w14:paraId="6FFA5404"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highlight w:val="yellow"/>
              </w:rPr>
            </w:pPr>
            <w:r w:rsidRPr="00F0137A">
              <w:rPr>
                <w:rFonts w:ascii="Times New Roman" w:hAnsi="Times New Roman"/>
                <w:sz w:val="24"/>
                <w:szCs w:val="24"/>
              </w:rPr>
              <w:t>6,27</w:t>
            </w:r>
          </w:p>
        </w:tc>
        <w:tc>
          <w:tcPr>
            <w:tcW w:w="1021" w:type="dxa"/>
            <w:shd w:val="clear" w:color="auto" w:fill="auto"/>
            <w:vAlign w:val="center"/>
          </w:tcPr>
          <w:p w14:paraId="71761F14"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highlight w:val="yellow"/>
              </w:rPr>
            </w:pPr>
            <w:r w:rsidRPr="00F0137A">
              <w:rPr>
                <w:rFonts w:ascii="Times New Roman" w:hAnsi="Times New Roman"/>
                <w:sz w:val="24"/>
                <w:szCs w:val="24"/>
              </w:rPr>
              <w:t>6,24</w:t>
            </w:r>
          </w:p>
        </w:tc>
        <w:tc>
          <w:tcPr>
            <w:tcW w:w="1360" w:type="dxa"/>
            <w:shd w:val="clear" w:color="auto" w:fill="auto"/>
            <w:vAlign w:val="center"/>
          </w:tcPr>
          <w:p w14:paraId="5B932565"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highlight w:val="yellow"/>
              </w:rPr>
            </w:pPr>
            <w:r w:rsidRPr="00F0137A">
              <w:rPr>
                <w:rFonts w:ascii="Times New Roman" w:hAnsi="Times New Roman"/>
                <w:sz w:val="24"/>
                <w:szCs w:val="24"/>
              </w:rPr>
              <w:t>6,21</w:t>
            </w:r>
          </w:p>
        </w:tc>
        <w:tc>
          <w:tcPr>
            <w:tcW w:w="1181" w:type="dxa"/>
            <w:shd w:val="clear" w:color="auto" w:fill="auto"/>
            <w:vAlign w:val="center"/>
          </w:tcPr>
          <w:p w14:paraId="370E7985"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sz w:val="24"/>
                <w:szCs w:val="24"/>
                <w:highlight w:val="yellow"/>
              </w:rPr>
            </w:pPr>
            <w:r w:rsidRPr="00F0137A">
              <w:rPr>
                <w:rFonts w:ascii="Times New Roman" w:hAnsi="Times New Roman"/>
                <w:sz w:val="24"/>
                <w:szCs w:val="24"/>
              </w:rPr>
              <w:t>6,11</w:t>
            </w:r>
          </w:p>
        </w:tc>
      </w:tr>
      <w:tr w:rsidR="00421A7E" w:rsidRPr="00F0137A" w14:paraId="32DEC3E5" w14:textId="77777777" w:rsidTr="00421A7E">
        <w:tc>
          <w:tcPr>
            <w:tcW w:w="814" w:type="dxa"/>
            <w:vMerge/>
            <w:vAlign w:val="center"/>
          </w:tcPr>
          <w:p w14:paraId="0380232A"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p>
        </w:tc>
        <w:tc>
          <w:tcPr>
            <w:tcW w:w="3122" w:type="dxa"/>
            <w:vMerge/>
            <w:vAlign w:val="center"/>
          </w:tcPr>
          <w:p w14:paraId="65D1BFB2" w14:textId="77777777" w:rsidR="00421A7E" w:rsidRPr="00F0137A" w:rsidRDefault="00421A7E" w:rsidP="00F0137A">
            <w:pPr>
              <w:spacing w:after="0" w:line="240" w:lineRule="auto"/>
              <w:ind w:right="-1"/>
              <w:contextualSpacing/>
              <w:jc w:val="both"/>
              <w:rPr>
                <w:rFonts w:ascii="Times New Roman" w:hAnsi="Times New Roman"/>
                <w:color w:val="000000"/>
                <w:sz w:val="24"/>
                <w:szCs w:val="24"/>
              </w:rPr>
            </w:pPr>
          </w:p>
        </w:tc>
        <w:tc>
          <w:tcPr>
            <w:tcW w:w="1962" w:type="dxa"/>
            <w:shd w:val="clear" w:color="auto" w:fill="auto"/>
            <w:vAlign w:val="center"/>
          </w:tcPr>
          <w:p w14:paraId="3AB40DC5" w14:textId="77777777" w:rsidR="00421A7E" w:rsidRPr="00F0137A" w:rsidRDefault="00421A7E" w:rsidP="00F0137A">
            <w:pPr>
              <w:spacing w:after="0" w:line="240" w:lineRule="auto"/>
              <w:ind w:right="-1"/>
              <w:contextualSpacing/>
              <w:jc w:val="both"/>
              <w:rPr>
                <w:rFonts w:ascii="Times New Roman" w:hAnsi="Times New Roman"/>
                <w:color w:val="000000"/>
                <w:sz w:val="24"/>
                <w:szCs w:val="24"/>
              </w:rPr>
            </w:pPr>
            <w:r w:rsidRPr="00F0137A">
              <w:rPr>
                <w:rFonts w:ascii="Times New Roman" w:eastAsia="Times New Roman" w:hAnsi="Times New Roman"/>
                <w:bCs/>
                <w:sz w:val="24"/>
                <w:szCs w:val="24"/>
                <w:lang w:eastAsia="ru-RU"/>
              </w:rPr>
              <w:t xml:space="preserve">д. </w:t>
            </w:r>
            <w:proofErr w:type="spellStart"/>
            <w:r w:rsidRPr="00F0137A">
              <w:rPr>
                <w:rFonts w:ascii="Times New Roman" w:eastAsia="Times New Roman" w:hAnsi="Times New Roman"/>
                <w:bCs/>
                <w:sz w:val="24"/>
                <w:szCs w:val="24"/>
                <w:lang w:eastAsia="ru-RU"/>
              </w:rPr>
              <w:t>Полищи</w:t>
            </w:r>
            <w:proofErr w:type="spellEnd"/>
          </w:p>
        </w:tc>
        <w:tc>
          <w:tcPr>
            <w:tcW w:w="849" w:type="dxa"/>
            <w:vMerge/>
            <w:vAlign w:val="center"/>
          </w:tcPr>
          <w:p w14:paraId="28810CF1"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p>
        </w:tc>
        <w:tc>
          <w:tcPr>
            <w:tcW w:w="1196" w:type="dxa"/>
            <w:shd w:val="clear" w:color="auto" w:fill="auto"/>
            <w:vAlign w:val="center"/>
          </w:tcPr>
          <w:p w14:paraId="79DA533D"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color w:val="000000"/>
                <w:sz w:val="24"/>
                <w:szCs w:val="24"/>
              </w:rPr>
            </w:pPr>
            <w:r w:rsidRPr="00F0137A">
              <w:rPr>
                <w:rFonts w:ascii="Times New Roman" w:hAnsi="Times New Roman"/>
                <w:sz w:val="24"/>
                <w:szCs w:val="24"/>
              </w:rPr>
              <w:t>6,35</w:t>
            </w:r>
          </w:p>
        </w:tc>
        <w:tc>
          <w:tcPr>
            <w:tcW w:w="840" w:type="dxa"/>
            <w:shd w:val="clear" w:color="auto" w:fill="auto"/>
            <w:vAlign w:val="center"/>
          </w:tcPr>
          <w:p w14:paraId="47B83542"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color w:val="000000"/>
                <w:sz w:val="24"/>
                <w:szCs w:val="24"/>
              </w:rPr>
            </w:pPr>
            <w:r w:rsidRPr="00F0137A">
              <w:rPr>
                <w:rFonts w:ascii="Times New Roman" w:hAnsi="Times New Roman"/>
                <w:sz w:val="24"/>
                <w:szCs w:val="24"/>
              </w:rPr>
              <w:t>5,71</w:t>
            </w:r>
          </w:p>
        </w:tc>
        <w:tc>
          <w:tcPr>
            <w:tcW w:w="1165" w:type="dxa"/>
            <w:shd w:val="clear" w:color="auto" w:fill="auto"/>
            <w:vAlign w:val="center"/>
          </w:tcPr>
          <w:p w14:paraId="00E0069D"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color w:val="000000"/>
                <w:sz w:val="24"/>
                <w:szCs w:val="24"/>
              </w:rPr>
            </w:pPr>
            <w:r w:rsidRPr="00F0137A">
              <w:rPr>
                <w:rFonts w:ascii="Times New Roman" w:hAnsi="Times New Roman"/>
                <w:sz w:val="24"/>
                <w:szCs w:val="24"/>
              </w:rPr>
              <w:t>5,06</w:t>
            </w:r>
          </w:p>
        </w:tc>
        <w:tc>
          <w:tcPr>
            <w:tcW w:w="886" w:type="dxa"/>
            <w:shd w:val="clear" w:color="auto" w:fill="auto"/>
            <w:vAlign w:val="center"/>
          </w:tcPr>
          <w:p w14:paraId="2D6A5C26"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color w:val="000000"/>
                <w:sz w:val="24"/>
                <w:szCs w:val="24"/>
              </w:rPr>
            </w:pPr>
            <w:r w:rsidRPr="00F0137A">
              <w:rPr>
                <w:rFonts w:ascii="Times New Roman" w:hAnsi="Times New Roman"/>
                <w:sz w:val="24"/>
                <w:szCs w:val="24"/>
              </w:rPr>
              <w:t>4,40</w:t>
            </w:r>
          </w:p>
        </w:tc>
        <w:tc>
          <w:tcPr>
            <w:tcW w:w="1021" w:type="dxa"/>
            <w:shd w:val="clear" w:color="auto" w:fill="auto"/>
            <w:vAlign w:val="center"/>
          </w:tcPr>
          <w:p w14:paraId="645DF09A"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color w:val="000000"/>
                <w:sz w:val="24"/>
                <w:szCs w:val="24"/>
              </w:rPr>
            </w:pPr>
            <w:r w:rsidRPr="00F0137A">
              <w:rPr>
                <w:rFonts w:ascii="Times New Roman" w:hAnsi="Times New Roman"/>
                <w:sz w:val="24"/>
                <w:szCs w:val="24"/>
              </w:rPr>
              <w:t>3,73</w:t>
            </w:r>
          </w:p>
        </w:tc>
        <w:tc>
          <w:tcPr>
            <w:tcW w:w="1021" w:type="dxa"/>
            <w:shd w:val="clear" w:color="auto" w:fill="auto"/>
            <w:vAlign w:val="center"/>
          </w:tcPr>
          <w:p w14:paraId="02E41E47"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color w:val="000000"/>
                <w:sz w:val="24"/>
                <w:szCs w:val="24"/>
              </w:rPr>
            </w:pPr>
            <w:r w:rsidRPr="00F0137A">
              <w:rPr>
                <w:rFonts w:ascii="Times New Roman" w:hAnsi="Times New Roman"/>
                <w:sz w:val="24"/>
                <w:szCs w:val="24"/>
              </w:rPr>
              <w:t>3,05</w:t>
            </w:r>
          </w:p>
        </w:tc>
        <w:tc>
          <w:tcPr>
            <w:tcW w:w="1360" w:type="dxa"/>
            <w:shd w:val="clear" w:color="auto" w:fill="auto"/>
            <w:vAlign w:val="center"/>
          </w:tcPr>
          <w:p w14:paraId="046A28D1"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color w:val="000000"/>
                <w:sz w:val="24"/>
                <w:szCs w:val="24"/>
              </w:rPr>
            </w:pPr>
            <w:r w:rsidRPr="00F0137A">
              <w:rPr>
                <w:rFonts w:ascii="Times New Roman" w:hAnsi="Times New Roman"/>
                <w:sz w:val="24"/>
                <w:szCs w:val="24"/>
              </w:rPr>
              <w:t>2,37</w:t>
            </w:r>
          </w:p>
        </w:tc>
        <w:tc>
          <w:tcPr>
            <w:tcW w:w="1181" w:type="dxa"/>
            <w:shd w:val="clear" w:color="auto" w:fill="auto"/>
            <w:vAlign w:val="center"/>
          </w:tcPr>
          <w:p w14:paraId="77AC950B"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color w:val="000000"/>
                <w:sz w:val="24"/>
                <w:szCs w:val="24"/>
              </w:rPr>
            </w:pPr>
            <w:r w:rsidRPr="00F0137A">
              <w:rPr>
                <w:rFonts w:ascii="Times New Roman" w:hAnsi="Times New Roman"/>
                <w:sz w:val="24"/>
                <w:szCs w:val="24"/>
              </w:rPr>
              <w:t>0,86</w:t>
            </w:r>
          </w:p>
        </w:tc>
      </w:tr>
      <w:tr w:rsidR="00421A7E" w:rsidRPr="00F0137A" w14:paraId="2D8460CA" w14:textId="77777777" w:rsidTr="00421A7E">
        <w:tc>
          <w:tcPr>
            <w:tcW w:w="814" w:type="dxa"/>
            <w:vAlign w:val="center"/>
          </w:tcPr>
          <w:p w14:paraId="270DEAF4" w14:textId="77777777" w:rsidR="00421A7E" w:rsidRPr="00F0137A" w:rsidRDefault="00421A7E" w:rsidP="00F0137A">
            <w:pPr>
              <w:autoSpaceDE w:val="0"/>
              <w:autoSpaceDN w:val="0"/>
              <w:adjustRightInd w:val="0"/>
              <w:spacing w:after="0" w:line="240" w:lineRule="auto"/>
              <w:ind w:right="-11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4.1.1.</w:t>
            </w:r>
          </w:p>
        </w:tc>
        <w:tc>
          <w:tcPr>
            <w:tcW w:w="5084" w:type="dxa"/>
            <w:gridSpan w:val="2"/>
            <w:vAlign w:val="center"/>
          </w:tcPr>
          <w:p w14:paraId="5BFB6669" w14:textId="77777777" w:rsidR="00421A7E" w:rsidRPr="00F0137A" w:rsidRDefault="00421A7E" w:rsidP="00F0137A">
            <w:pPr>
              <w:spacing w:after="0" w:line="240" w:lineRule="auto"/>
              <w:ind w:right="-1"/>
              <w:contextualSpacing/>
              <w:jc w:val="both"/>
              <w:rPr>
                <w:rFonts w:ascii="Times New Roman" w:hAnsi="Times New Roman"/>
                <w:color w:val="000000"/>
                <w:sz w:val="24"/>
                <w:szCs w:val="24"/>
              </w:rPr>
            </w:pPr>
            <w:r w:rsidRPr="00F0137A">
              <w:rPr>
                <w:rFonts w:ascii="Times New Roman" w:hAnsi="Times New Roman"/>
                <w:color w:val="000000"/>
                <w:sz w:val="24"/>
                <w:szCs w:val="24"/>
              </w:rPr>
              <w:t>Удельный расход электрической энергии, потребляемой в технологическом процессе забора и подготовки питьевой воды, на единицу объема воды, поднятой насосными станциями первого подъема</w:t>
            </w:r>
          </w:p>
        </w:tc>
        <w:tc>
          <w:tcPr>
            <w:tcW w:w="849" w:type="dxa"/>
            <w:vAlign w:val="center"/>
          </w:tcPr>
          <w:p w14:paraId="5694A6D4"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кВт*ч/куб. м</w:t>
            </w:r>
          </w:p>
        </w:tc>
        <w:tc>
          <w:tcPr>
            <w:tcW w:w="1196" w:type="dxa"/>
            <w:vAlign w:val="center"/>
          </w:tcPr>
          <w:p w14:paraId="1FD1074E" w14:textId="77777777" w:rsidR="00421A7E" w:rsidRPr="00F0137A" w:rsidRDefault="00421A7E" w:rsidP="00F0137A">
            <w:pPr>
              <w:tabs>
                <w:tab w:val="left" w:pos="-41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1,055</w:t>
            </w:r>
          </w:p>
        </w:tc>
        <w:tc>
          <w:tcPr>
            <w:tcW w:w="840" w:type="dxa"/>
            <w:vAlign w:val="center"/>
          </w:tcPr>
          <w:p w14:paraId="31121194" w14:textId="77777777" w:rsidR="00421A7E" w:rsidRPr="00F0137A" w:rsidRDefault="00421A7E" w:rsidP="00F0137A">
            <w:pPr>
              <w:tabs>
                <w:tab w:val="left" w:pos="-41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1,055</w:t>
            </w:r>
          </w:p>
        </w:tc>
        <w:tc>
          <w:tcPr>
            <w:tcW w:w="1165" w:type="dxa"/>
            <w:vAlign w:val="center"/>
          </w:tcPr>
          <w:p w14:paraId="1D39373B" w14:textId="77777777" w:rsidR="00421A7E" w:rsidRPr="00F0137A" w:rsidRDefault="00421A7E" w:rsidP="00F0137A">
            <w:pPr>
              <w:tabs>
                <w:tab w:val="left" w:pos="-41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1,055</w:t>
            </w:r>
          </w:p>
        </w:tc>
        <w:tc>
          <w:tcPr>
            <w:tcW w:w="886" w:type="dxa"/>
            <w:vAlign w:val="center"/>
          </w:tcPr>
          <w:p w14:paraId="37088B74" w14:textId="77777777" w:rsidR="00421A7E" w:rsidRPr="00F0137A" w:rsidRDefault="00421A7E" w:rsidP="00F0137A">
            <w:pPr>
              <w:tabs>
                <w:tab w:val="left" w:pos="-41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1,055</w:t>
            </w:r>
          </w:p>
        </w:tc>
        <w:tc>
          <w:tcPr>
            <w:tcW w:w="1021" w:type="dxa"/>
            <w:vAlign w:val="center"/>
          </w:tcPr>
          <w:p w14:paraId="5DDAC3BF" w14:textId="77777777" w:rsidR="00421A7E" w:rsidRPr="00F0137A" w:rsidRDefault="00421A7E" w:rsidP="00F0137A">
            <w:pPr>
              <w:tabs>
                <w:tab w:val="left" w:pos="-41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1,055</w:t>
            </w:r>
          </w:p>
        </w:tc>
        <w:tc>
          <w:tcPr>
            <w:tcW w:w="1021" w:type="dxa"/>
            <w:vAlign w:val="center"/>
          </w:tcPr>
          <w:p w14:paraId="2C9451BA" w14:textId="77777777" w:rsidR="00421A7E" w:rsidRPr="00F0137A" w:rsidRDefault="00421A7E" w:rsidP="00F0137A">
            <w:pPr>
              <w:tabs>
                <w:tab w:val="left" w:pos="-41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1,055</w:t>
            </w:r>
          </w:p>
        </w:tc>
        <w:tc>
          <w:tcPr>
            <w:tcW w:w="1360" w:type="dxa"/>
            <w:vAlign w:val="center"/>
          </w:tcPr>
          <w:p w14:paraId="51101028" w14:textId="77777777" w:rsidR="00421A7E" w:rsidRPr="00F0137A" w:rsidRDefault="00421A7E" w:rsidP="00F0137A">
            <w:pPr>
              <w:tabs>
                <w:tab w:val="left" w:pos="-41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1,055</w:t>
            </w:r>
          </w:p>
        </w:tc>
        <w:tc>
          <w:tcPr>
            <w:tcW w:w="1181" w:type="dxa"/>
            <w:vAlign w:val="center"/>
          </w:tcPr>
          <w:p w14:paraId="7048A239" w14:textId="77777777" w:rsidR="00421A7E" w:rsidRPr="00F0137A" w:rsidRDefault="00421A7E" w:rsidP="00F0137A">
            <w:pPr>
              <w:tabs>
                <w:tab w:val="left" w:pos="-41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1,055</w:t>
            </w:r>
          </w:p>
        </w:tc>
      </w:tr>
    </w:tbl>
    <w:p w14:paraId="4A81F76E" w14:textId="77777777" w:rsidR="00421A7E" w:rsidRPr="00F0137A" w:rsidRDefault="00421A7E" w:rsidP="00F0137A">
      <w:pPr>
        <w:spacing w:after="0" w:line="240" w:lineRule="auto"/>
        <w:ind w:right="-1"/>
        <w:contextualSpacing/>
        <w:rPr>
          <w:rFonts w:ascii="Times New Roman" w:eastAsia="Times New Roman" w:hAnsi="Times New Roman"/>
          <w:sz w:val="24"/>
          <w:szCs w:val="24"/>
        </w:rPr>
        <w:sectPr w:rsidR="00421A7E" w:rsidRPr="00F0137A" w:rsidSect="00421A7E">
          <w:pgSz w:w="16840" w:h="11907" w:orient="landscape" w:code="9"/>
          <w:pgMar w:top="1701" w:right="538" w:bottom="851" w:left="851" w:header="720" w:footer="720" w:gutter="0"/>
          <w:cols w:space="720"/>
        </w:sectPr>
      </w:pPr>
    </w:p>
    <w:p w14:paraId="76FE0CD3" w14:textId="77777777" w:rsidR="00421A7E" w:rsidRPr="00F0137A" w:rsidRDefault="00421A7E" w:rsidP="00F0137A">
      <w:pPr>
        <w:keepNext/>
        <w:keepLines/>
        <w:spacing w:after="0" w:line="240" w:lineRule="auto"/>
        <w:ind w:right="-1"/>
        <w:contextualSpacing/>
        <w:jc w:val="center"/>
        <w:outlineLvl w:val="1"/>
        <w:rPr>
          <w:rFonts w:ascii="Times New Roman" w:hAnsi="Times New Roman"/>
          <w:b/>
          <w:color w:val="000000"/>
          <w:sz w:val="24"/>
          <w:szCs w:val="24"/>
        </w:rPr>
      </w:pPr>
      <w:r w:rsidRPr="00F0137A">
        <w:rPr>
          <w:rFonts w:ascii="Times New Roman" w:hAnsi="Times New Roman"/>
          <w:b/>
          <w:bCs/>
          <w:color w:val="000000"/>
          <w:sz w:val="24"/>
          <w:szCs w:val="24"/>
          <w:lang w:eastAsia="ru-RU"/>
        </w:rPr>
        <w:lastRenderedPageBreak/>
        <w:t>1.</w:t>
      </w:r>
      <w:bookmarkStart w:id="27" w:name="_Toc388883710"/>
      <w:r w:rsidRPr="00F0137A">
        <w:rPr>
          <w:rFonts w:ascii="Times New Roman" w:hAnsi="Times New Roman"/>
          <w:b/>
          <w:bCs/>
          <w:color w:val="000000"/>
          <w:sz w:val="24"/>
          <w:szCs w:val="24"/>
          <w:lang w:eastAsia="ru-RU"/>
        </w:rPr>
        <w:t xml:space="preserve">6. </w:t>
      </w:r>
      <w:r w:rsidRPr="00F0137A">
        <w:rPr>
          <w:rFonts w:ascii="Times New Roman" w:hAnsi="Times New Roman"/>
          <w:b/>
          <w:color w:val="000000"/>
          <w:sz w:val="24"/>
          <w:szCs w:val="24"/>
        </w:rPr>
        <w:t>ПЕРЕЧЕНЬ ВЫЯВЛЕННЫХ БЕСХОЗЯЙНЫХ ОБЪЕКТОВ ЦЕНТРАЛИЗОВАННЫХ СИСТЕМ ВОДОСНАБЖЕНИЯ</w:t>
      </w:r>
      <w:bookmarkEnd w:id="27"/>
    </w:p>
    <w:p w14:paraId="0B3F0101" w14:textId="77777777" w:rsidR="00421A7E" w:rsidRPr="00F0137A" w:rsidRDefault="00421A7E" w:rsidP="00F0137A">
      <w:pPr>
        <w:spacing w:after="0" w:line="240" w:lineRule="auto"/>
        <w:contextualSpacing/>
        <w:jc w:val="both"/>
        <w:rPr>
          <w:rFonts w:ascii="Times New Roman" w:eastAsia="Times New Roman" w:hAnsi="Times New Roman"/>
          <w:sz w:val="24"/>
          <w:szCs w:val="24"/>
        </w:rPr>
      </w:pPr>
      <w:r w:rsidRPr="00F0137A">
        <w:rPr>
          <w:rFonts w:ascii="Times New Roman" w:eastAsia="Times New Roman" w:hAnsi="Times New Roman"/>
          <w:sz w:val="24"/>
          <w:szCs w:val="24"/>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эксплуатирующей организацией в ходе осуществления технического обследования централизованных сетей.</w:t>
      </w:r>
    </w:p>
    <w:p w14:paraId="0B162AB4" w14:textId="77777777" w:rsidR="00421A7E" w:rsidRPr="00F0137A" w:rsidRDefault="00421A7E" w:rsidP="00F0137A">
      <w:pPr>
        <w:spacing w:after="0" w:line="240" w:lineRule="auto"/>
        <w:contextualSpacing/>
        <w:jc w:val="both"/>
        <w:rPr>
          <w:rFonts w:ascii="Times New Roman" w:eastAsia="Times New Roman" w:hAnsi="Times New Roman"/>
          <w:sz w:val="24"/>
          <w:szCs w:val="24"/>
        </w:rPr>
      </w:pPr>
      <w:r w:rsidRPr="00F0137A">
        <w:rPr>
          <w:rFonts w:ascii="Times New Roman" w:eastAsia="Times New Roman" w:hAnsi="Times New Roman"/>
          <w:sz w:val="24"/>
          <w:szCs w:val="24"/>
        </w:rPr>
        <w:t>Эксплуатация выявленных бесхозяйных объектов централизованных систем водоотведения, путем эксплуатации которых обеспечивается водоснабжение, осуществляется в порядке, установленном Федеральным законом от 07.12.2011 г. № 416-ФЗ «О водоснабжении и водоотведении», статья 8, пункт 5:</w:t>
      </w:r>
    </w:p>
    <w:p w14:paraId="6C70FCBA" w14:textId="77777777" w:rsidR="00421A7E" w:rsidRPr="00F0137A" w:rsidRDefault="00421A7E" w:rsidP="00F0137A">
      <w:pPr>
        <w:spacing w:after="0" w:line="240" w:lineRule="auto"/>
        <w:contextualSpacing/>
        <w:jc w:val="both"/>
        <w:rPr>
          <w:rFonts w:ascii="Times New Roman" w:eastAsia="Times New Roman" w:hAnsi="Times New Roman"/>
          <w:sz w:val="24"/>
          <w:szCs w:val="24"/>
        </w:rPr>
      </w:pPr>
      <w:r w:rsidRPr="00F0137A">
        <w:rPr>
          <w:rFonts w:ascii="Times New Roman" w:eastAsia="Times New Roman" w:hAnsi="Times New Roman"/>
          <w:sz w:val="24"/>
          <w:szCs w:val="24"/>
        </w:rPr>
        <w:t>«В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16746734" w14:textId="77777777" w:rsidR="0077465C" w:rsidRDefault="00421A7E" w:rsidP="0077465C">
      <w:pPr>
        <w:autoSpaceDE w:val="0"/>
        <w:autoSpaceDN w:val="0"/>
        <w:adjustRightInd w:val="0"/>
        <w:spacing w:after="0" w:line="240" w:lineRule="auto"/>
        <w:ind w:right="-1"/>
        <w:contextualSpacing/>
        <w:jc w:val="both"/>
        <w:rPr>
          <w:rFonts w:ascii="Times New Roman" w:hAnsi="Times New Roman"/>
          <w:sz w:val="24"/>
          <w:szCs w:val="24"/>
        </w:rPr>
      </w:pPr>
      <w:r w:rsidRPr="00F0137A">
        <w:rPr>
          <w:rFonts w:ascii="Times New Roman" w:hAnsi="Times New Roman"/>
          <w:sz w:val="24"/>
          <w:szCs w:val="24"/>
        </w:rPr>
        <w:t xml:space="preserve">В </w:t>
      </w:r>
      <w:proofErr w:type="spellStart"/>
      <w:r w:rsidRPr="00F0137A">
        <w:rPr>
          <w:rFonts w:ascii="Times New Roman" w:hAnsi="Times New Roman"/>
          <w:sz w:val="24"/>
          <w:szCs w:val="24"/>
        </w:rPr>
        <w:t>Кулотинском</w:t>
      </w:r>
      <w:proofErr w:type="spellEnd"/>
      <w:r w:rsidRPr="00F0137A">
        <w:rPr>
          <w:rFonts w:ascii="Times New Roman" w:hAnsi="Times New Roman"/>
          <w:sz w:val="24"/>
          <w:szCs w:val="24"/>
        </w:rPr>
        <w:t xml:space="preserve"> городском поселении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Новгородской области бесхозяйные объекты водоснабжения отсутствуют.</w:t>
      </w:r>
    </w:p>
    <w:p w14:paraId="667FAF04" w14:textId="77777777" w:rsidR="0077465C" w:rsidRDefault="0077465C" w:rsidP="0077465C">
      <w:pPr>
        <w:autoSpaceDE w:val="0"/>
        <w:autoSpaceDN w:val="0"/>
        <w:adjustRightInd w:val="0"/>
        <w:spacing w:after="0" w:line="240" w:lineRule="auto"/>
        <w:ind w:right="-1"/>
        <w:contextualSpacing/>
        <w:jc w:val="both"/>
        <w:rPr>
          <w:rFonts w:ascii="Times New Roman" w:hAnsi="Times New Roman"/>
          <w:sz w:val="24"/>
          <w:szCs w:val="24"/>
        </w:rPr>
      </w:pPr>
    </w:p>
    <w:p w14:paraId="195E8507" w14:textId="7206EF62" w:rsidR="00421A7E" w:rsidRPr="00F0137A" w:rsidRDefault="0077465C" w:rsidP="0077465C">
      <w:pPr>
        <w:autoSpaceDE w:val="0"/>
        <w:autoSpaceDN w:val="0"/>
        <w:adjustRightInd w:val="0"/>
        <w:spacing w:after="0" w:line="240" w:lineRule="auto"/>
        <w:ind w:right="-1"/>
        <w:contextualSpacing/>
        <w:jc w:val="both"/>
        <w:rPr>
          <w:rFonts w:ascii="Times New Roman" w:hAnsi="Times New Roman"/>
          <w:b/>
          <w:sz w:val="24"/>
          <w:szCs w:val="24"/>
        </w:rPr>
      </w:pPr>
      <w:r>
        <w:rPr>
          <w:rFonts w:ascii="Times New Roman" w:hAnsi="Times New Roman"/>
          <w:sz w:val="24"/>
          <w:szCs w:val="24"/>
        </w:rPr>
        <w:t xml:space="preserve">                                                   </w:t>
      </w:r>
      <w:r w:rsidR="00421A7E" w:rsidRPr="00F0137A">
        <w:rPr>
          <w:rFonts w:ascii="Times New Roman" w:hAnsi="Times New Roman"/>
          <w:b/>
          <w:sz w:val="24"/>
          <w:szCs w:val="24"/>
        </w:rPr>
        <w:t>2. СХЕМА ВОДООТВЕДЕНИЯ</w:t>
      </w:r>
    </w:p>
    <w:p w14:paraId="5A222B51" w14:textId="77777777" w:rsidR="00421A7E" w:rsidRPr="00F0137A" w:rsidRDefault="00421A7E" w:rsidP="00F0137A">
      <w:pPr>
        <w:spacing w:after="0" w:line="240" w:lineRule="auto"/>
        <w:ind w:right="-1"/>
        <w:contextualSpacing/>
        <w:jc w:val="center"/>
        <w:rPr>
          <w:rFonts w:ascii="Times New Roman" w:hAnsi="Times New Roman"/>
          <w:b/>
          <w:sz w:val="24"/>
          <w:szCs w:val="24"/>
        </w:rPr>
      </w:pPr>
      <w:bookmarkStart w:id="28" w:name="_Toc388883712"/>
      <w:r w:rsidRPr="00F0137A">
        <w:rPr>
          <w:rFonts w:ascii="Times New Roman" w:hAnsi="Times New Roman"/>
          <w:b/>
          <w:sz w:val="24"/>
          <w:szCs w:val="24"/>
        </w:rPr>
        <w:t xml:space="preserve">2.1. СУЩЕСТВУЮЩЕЕ ПОЛОЖЕНИЕ В СФЕРЕ ВОДООТВЕДЕНИЯ </w:t>
      </w:r>
      <w:bookmarkEnd w:id="28"/>
    </w:p>
    <w:p w14:paraId="6BE4B118" w14:textId="77777777" w:rsidR="00421A7E" w:rsidRPr="00F0137A" w:rsidRDefault="00421A7E" w:rsidP="00F0137A">
      <w:pPr>
        <w:spacing w:after="0" w:line="240" w:lineRule="auto"/>
        <w:ind w:right="-1"/>
        <w:contextualSpacing/>
        <w:jc w:val="center"/>
        <w:rPr>
          <w:rFonts w:ascii="Times New Roman" w:hAnsi="Times New Roman"/>
          <w:b/>
          <w:sz w:val="24"/>
          <w:szCs w:val="24"/>
        </w:rPr>
      </w:pPr>
      <w:bookmarkStart w:id="29" w:name="_Toc388883713"/>
      <w:r w:rsidRPr="00F0137A">
        <w:rPr>
          <w:rFonts w:ascii="Times New Roman" w:hAnsi="Times New Roman"/>
          <w:b/>
          <w:sz w:val="24"/>
          <w:szCs w:val="24"/>
        </w:rPr>
        <w:t xml:space="preserve">2.1.1. Описание структуры системы сбора, очистки и отведения сточных вод на территории </w:t>
      </w:r>
      <w:r w:rsidRPr="00F0137A">
        <w:rPr>
          <w:rFonts w:ascii="Times New Roman" w:hAnsi="Times New Roman"/>
          <w:b/>
          <w:bCs/>
          <w:sz w:val="24"/>
          <w:szCs w:val="24"/>
          <w:lang w:eastAsia="ru-RU"/>
        </w:rPr>
        <w:t>поселения</w:t>
      </w:r>
      <w:r w:rsidRPr="00F0137A">
        <w:rPr>
          <w:rFonts w:ascii="Times New Roman" w:hAnsi="Times New Roman"/>
          <w:b/>
          <w:sz w:val="24"/>
          <w:szCs w:val="24"/>
        </w:rPr>
        <w:t xml:space="preserve"> и деление территории поселения на эксплуатационные зоны</w:t>
      </w:r>
      <w:bookmarkStart w:id="30" w:name="_Toc388883714"/>
      <w:bookmarkEnd w:id="29"/>
    </w:p>
    <w:p w14:paraId="3F6ACA6C" w14:textId="77777777" w:rsidR="00421A7E" w:rsidRPr="00F0137A" w:rsidRDefault="00421A7E" w:rsidP="00F0137A">
      <w:pPr>
        <w:spacing w:after="0" w:line="240" w:lineRule="auto"/>
        <w:contextualSpacing/>
        <w:jc w:val="both"/>
        <w:rPr>
          <w:rFonts w:ascii="Times New Roman" w:eastAsia="Times New Roman" w:hAnsi="Times New Roman"/>
          <w:sz w:val="24"/>
          <w:szCs w:val="24"/>
          <w:lang w:eastAsia="ru-RU"/>
        </w:rPr>
      </w:pPr>
      <w:bookmarkStart w:id="31" w:name="_Hlk140223088"/>
      <w:r w:rsidRPr="00F0137A">
        <w:rPr>
          <w:rFonts w:ascii="Times New Roman" w:eastAsia="Times New Roman" w:hAnsi="Times New Roman"/>
          <w:sz w:val="24"/>
          <w:szCs w:val="24"/>
          <w:lang w:eastAsia="ru-RU"/>
        </w:rPr>
        <w:t xml:space="preserve">В состав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входят 18 населенных пунктов, в том числе: </w:t>
      </w:r>
      <w:proofErr w:type="spellStart"/>
      <w:r w:rsidRPr="00F0137A">
        <w:rPr>
          <w:rFonts w:ascii="Times New Roman" w:eastAsia="Times New Roman" w:hAnsi="Times New Roman"/>
          <w:sz w:val="24"/>
          <w:szCs w:val="24"/>
          <w:lang w:eastAsia="ru-RU"/>
        </w:rPr>
        <w:t>р.п</w:t>
      </w:r>
      <w:proofErr w:type="spellEnd"/>
      <w:r w:rsidRPr="00F0137A">
        <w:rPr>
          <w:rFonts w:ascii="Times New Roman" w:eastAsia="Times New Roman" w:hAnsi="Times New Roman"/>
          <w:sz w:val="24"/>
          <w:szCs w:val="24"/>
          <w:lang w:eastAsia="ru-RU"/>
        </w:rPr>
        <w:t xml:space="preserve">. Кулотино, д. </w:t>
      </w:r>
      <w:proofErr w:type="spellStart"/>
      <w:r w:rsidRPr="00F0137A">
        <w:rPr>
          <w:rFonts w:ascii="Times New Roman" w:eastAsia="Times New Roman" w:hAnsi="Times New Roman"/>
          <w:sz w:val="24"/>
          <w:szCs w:val="24"/>
          <w:lang w:eastAsia="ru-RU"/>
        </w:rPr>
        <w:t>Бобылево</w:t>
      </w:r>
      <w:proofErr w:type="spellEnd"/>
      <w:r w:rsidRPr="00F0137A">
        <w:rPr>
          <w:rFonts w:ascii="Times New Roman" w:eastAsia="Times New Roman" w:hAnsi="Times New Roman"/>
          <w:sz w:val="24"/>
          <w:szCs w:val="24"/>
          <w:lang w:eastAsia="ru-RU"/>
        </w:rPr>
        <w:t xml:space="preserve">, д. </w:t>
      </w:r>
      <w:proofErr w:type="spellStart"/>
      <w:r w:rsidRPr="00F0137A">
        <w:rPr>
          <w:rFonts w:ascii="Times New Roman" w:eastAsia="Times New Roman" w:hAnsi="Times New Roman"/>
          <w:sz w:val="24"/>
          <w:szCs w:val="24"/>
          <w:lang w:eastAsia="ru-RU"/>
        </w:rPr>
        <w:t>Боево</w:t>
      </w:r>
      <w:proofErr w:type="spellEnd"/>
      <w:r w:rsidRPr="00F0137A">
        <w:rPr>
          <w:rFonts w:ascii="Times New Roman" w:eastAsia="Times New Roman" w:hAnsi="Times New Roman"/>
          <w:sz w:val="24"/>
          <w:szCs w:val="24"/>
          <w:lang w:eastAsia="ru-RU"/>
        </w:rPr>
        <w:t xml:space="preserve">, д. </w:t>
      </w:r>
      <w:proofErr w:type="spellStart"/>
      <w:r w:rsidRPr="00F0137A">
        <w:rPr>
          <w:rFonts w:ascii="Times New Roman" w:eastAsia="Times New Roman" w:hAnsi="Times New Roman"/>
          <w:sz w:val="24"/>
          <w:szCs w:val="24"/>
          <w:lang w:eastAsia="ru-RU"/>
        </w:rPr>
        <w:t>Верешино</w:t>
      </w:r>
      <w:proofErr w:type="spellEnd"/>
      <w:r w:rsidRPr="00F0137A">
        <w:rPr>
          <w:rFonts w:ascii="Times New Roman" w:eastAsia="Times New Roman" w:hAnsi="Times New Roman"/>
          <w:sz w:val="24"/>
          <w:szCs w:val="24"/>
          <w:lang w:eastAsia="ru-RU"/>
        </w:rPr>
        <w:t xml:space="preserve">, д. Глазово, д. Горушка, д. </w:t>
      </w:r>
      <w:proofErr w:type="spellStart"/>
      <w:r w:rsidRPr="00F0137A">
        <w:rPr>
          <w:rFonts w:ascii="Times New Roman" w:eastAsia="Times New Roman" w:hAnsi="Times New Roman"/>
          <w:sz w:val="24"/>
          <w:szCs w:val="24"/>
          <w:lang w:eastAsia="ru-RU"/>
        </w:rPr>
        <w:t>Дорохново</w:t>
      </w:r>
      <w:proofErr w:type="spellEnd"/>
      <w:r w:rsidRPr="00F0137A">
        <w:rPr>
          <w:rFonts w:ascii="Times New Roman" w:eastAsia="Times New Roman" w:hAnsi="Times New Roman"/>
          <w:sz w:val="24"/>
          <w:szCs w:val="24"/>
          <w:lang w:eastAsia="ru-RU"/>
        </w:rPr>
        <w:t xml:space="preserve">, д. </w:t>
      </w:r>
      <w:proofErr w:type="spellStart"/>
      <w:r w:rsidRPr="00F0137A">
        <w:rPr>
          <w:rFonts w:ascii="Times New Roman" w:eastAsia="Times New Roman" w:hAnsi="Times New Roman"/>
          <w:sz w:val="24"/>
          <w:szCs w:val="24"/>
          <w:lang w:eastAsia="ru-RU"/>
        </w:rPr>
        <w:t>Долманово</w:t>
      </w:r>
      <w:proofErr w:type="spellEnd"/>
      <w:r w:rsidRPr="00F0137A">
        <w:rPr>
          <w:rFonts w:ascii="Times New Roman" w:eastAsia="Times New Roman" w:hAnsi="Times New Roman"/>
          <w:sz w:val="24"/>
          <w:szCs w:val="24"/>
          <w:lang w:eastAsia="ru-RU"/>
        </w:rPr>
        <w:t xml:space="preserve">, д. </w:t>
      </w:r>
      <w:proofErr w:type="spellStart"/>
      <w:r w:rsidRPr="00F0137A">
        <w:rPr>
          <w:rFonts w:ascii="Times New Roman" w:eastAsia="Times New Roman" w:hAnsi="Times New Roman"/>
          <w:sz w:val="24"/>
          <w:szCs w:val="24"/>
          <w:lang w:eastAsia="ru-RU"/>
        </w:rPr>
        <w:t>Дручно</w:t>
      </w:r>
      <w:proofErr w:type="spellEnd"/>
      <w:r w:rsidRPr="00F0137A">
        <w:rPr>
          <w:rFonts w:ascii="Times New Roman" w:eastAsia="Times New Roman" w:hAnsi="Times New Roman"/>
          <w:sz w:val="24"/>
          <w:szCs w:val="24"/>
          <w:lang w:eastAsia="ru-RU"/>
        </w:rPr>
        <w:t xml:space="preserve">, д. Зуево, д. </w:t>
      </w:r>
      <w:proofErr w:type="spellStart"/>
      <w:r w:rsidRPr="00F0137A">
        <w:rPr>
          <w:rFonts w:ascii="Times New Roman" w:eastAsia="Times New Roman" w:hAnsi="Times New Roman"/>
          <w:sz w:val="24"/>
          <w:szCs w:val="24"/>
          <w:lang w:eastAsia="ru-RU"/>
        </w:rPr>
        <w:t>Кузнечевицы</w:t>
      </w:r>
      <w:proofErr w:type="spellEnd"/>
      <w:r w:rsidRPr="00F0137A">
        <w:rPr>
          <w:rFonts w:ascii="Times New Roman" w:eastAsia="Times New Roman" w:hAnsi="Times New Roman"/>
          <w:sz w:val="24"/>
          <w:szCs w:val="24"/>
          <w:lang w:eastAsia="ru-RU"/>
        </w:rPr>
        <w:t xml:space="preserve">, д. </w:t>
      </w:r>
      <w:proofErr w:type="spellStart"/>
      <w:r w:rsidRPr="00F0137A">
        <w:rPr>
          <w:rFonts w:ascii="Times New Roman" w:eastAsia="Times New Roman" w:hAnsi="Times New Roman"/>
          <w:sz w:val="24"/>
          <w:szCs w:val="24"/>
          <w:lang w:eastAsia="ru-RU"/>
        </w:rPr>
        <w:t>Махново</w:t>
      </w:r>
      <w:proofErr w:type="spellEnd"/>
      <w:r w:rsidRPr="00F0137A">
        <w:rPr>
          <w:rFonts w:ascii="Times New Roman" w:eastAsia="Times New Roman" w:hAnsi="Times New Roman"/>
          <w:sz w:val="24"/>
          <w:szCs w:val="24"/>
          <w:lang w:eastAsia="ru-RU"/>
        </w:rPr>
        <w:t xml:space="preserve">, д. </w:t>
      </w:r>
      <w:proofErr w:type="spellStart"/>
      <w:r w:rsidRPr="00F0137A">
        <w:rPr>
          <w:rFonts w:ascii="Times New Roman" w:eastAsia="Times New Roman" w:hAnsi="Times New Roman"/>
          <w:sz w:val="24"/>
          <w:szCs w:val="24"/>
          <w:lang w:eastAsia="ru-RU"/>
        </w:rPr>
        <w:t>Опечек</w:t>
      </w:r>
      <w:proofErr w:type="spellEnd"/>
      <w:r w:rsidRPr="00F0137A">
        <w:rPr>
          <w:rFonts w:ascii="Times New Roman" w:eastAsia="Times New Roman" w:hAnsi="Times New Roman"/>
          <w:sz w:val="24"/>
          <w:szCs w:val="24"/>
          <w:lang w:eastAsia="ru-RU"/>
        </w:rPr>
        <w:t xml:space="preserve">, д. Пестово, </w:t>
      </w:r>
      <w:proofErr w:type="spellStart"/>
      <w:r w:rsidRPr="00F0137A">
        <w:rPr>
          <w:rFonts w:ascii="Times New Roman" w:eastAsia="Times New Roman" w:hAnsi="Times New Roman"/>
          <w:sz w:val="24"/>
          <w:szCs w:val="24"/>
          <w:lang w:eastAsia="ru-RU"/>
        </w:rPr>
        <w:t>д.Подберезье</w:t>
      </w:r>
      <w:proofErr w:type="spellEnd"/>
      <w:r w:rsidRPr="00F0137A">
        <w:rPr>
          <w:rFonts w:ascii="Times New Roman" w:eastAsia="Times New Roman" w:hAnsi="Times New Roman"/>
          <w:sz w:val="24"/>
          <w:szCs w:val="24"/>
          <w:lang w:eastAsia="ru-RU"/>
        </w:rPr>
        <w:t xml:space="preserve">, д. </w:t>
      </w:r>
      <w:proofErr w:type="spellStart"/>
      <w:r w:rsidRPr="00F0137A">
        <w:rPr>
          <w:rFonts w:ascii="Times New Roman" w:eastAsia="Times New Roman" w:hAnsi="Times New Roman"/>
          <w:sz w:val="24"/>
          <w:szCs w:val="24"/>
          <w:lang w:eastAsia="ru-RU"/>
        </w:rPr>
        <w:t>Полищи</w:t>
      </w:r>
      <w:proofErr w:type="spellEnd"/>
      <w:r w:rsidRPr="00F0137A">
        <w:rPr>
          <w:rFonts w:ascii="Times New Roman" w:eastAsia="Times New Roman" w:hAnsi="Times New Roman"/>
          <w:sz w:val="24"/>
          <w:szCs w:val="24"/>
          <w:lang w:eastAsia="ru-RU"/>
        </w:rPr>
        <w:t xml:space="preserve">, </w:t>
      </w:r>
      <w:proofErr w:type="spellStart"/>
      <w:r w:rsidRPr="00F0137A">
        <w:rPr>
          <w:rFonts w:ascii="Times New Roman" w:eastAsia="Times New Roman" w:hAnsi="Times New Roman"/>
          <w:sz w:val="24"/>
          <w:szCs w:val="24"/>
          <w:lang w:eastAsia="ru-RU"/>
        </w:rPr>
        <w:t>д.Старое</w:t>
      </w:r>
      <w:proofErr w:type="spellEnd"/>
      <w:r w:rsidRPr="00F0137A">
        <w:rPr>
          <w:rFonts w:ascii="Times New Roman" w:eastAsia="Times New Roman" w:hAnsi="Times New Roman"/>
          <w:sz w:val="24"/>
          <w:szCs w:val="24"/>
          <w:lang w:eastAsia="ru-RU"/>
        </w:rPr>
        <w:t xml:space="preserve">, </w:t>
      </w:r>
      <w:proofErr w:type="spellStart"/>
      <w:r w:rsidRPr="00F0137A">
        <w:rPr>
          <w:rFonts w:ascii="Times New Roman" w:eastAsia="Times New Roman" w:hAnsi="Times New Roman"/>
          <w:sz w:val="24"/>
          <w:szCs w:val="24"/>
          <w:lang w:eastAsia="ru-RU"/>
        </w:rPr>
        <w:t>д.Яковково</w:t>
      </w:r>
      <w:proofErr w:type="spellEnd"/>
      <w:r w:rsidRPr="00F0137A">
        <w:rPr>
          <w:rFonts w:ascii="Times New Roman" w:eastAsia="Times New Roman" w:hAnsi="Times New Roman"/>
          <w:sz w:val="24"/>
          <w:szCs w:val="24"/>
          <w:lang w:eastAsia="ru-RU"/>
        </w:rPr>
        <w:t>.</w:t>
      </w:r>
    </w:p>
    <w:p w14:paraId="7EE46FDE" w14:textId="77777777" w:rsidR="00421A7E" w:rsidRPr="00F0137A" w:rsidRDefault="00421A7E" w:rsidP="00F0137A">
      <w:pPr>
        <w:suppressAutoHyphens/>
        <w:overflowPunct w:val="0"/>
        <w:autoSpaceDE w:val="0"/>
        <w:spacing w:after="0" w:line="240" w:lineRule="auto"/>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Системы централизованного водоотведения имеются только в </w:t>
      </w:r>
      <w:proofErr w:type="spellStart"/>
      <w:r w:rsidRPr="00F0137A">
        <w:rPr>
          <w:rFonts w:ascii="Times New Roman" w:eastAsia="Times New Roman" w:hAnsi="Times New Roman"/>
          <w:sz w:val="24"/>
          <w:szCs w:val="24"/>
          <w:lang w:eastAsia="ru-RU"/>
        </w:rPr>
        <w:t>р.п</w:t>
      </w:r>
      <w:proofErr w:type="spellEnd"/>
      <w:r w:rsidRPr="00F0137A">
        <w:rPr>
          <w:rFonts w:ascii="Times New Roman" w:eastAsia="Times New Roman" w:hAnsi="Times New Roman"/>
          <w:sz w:val="24"/>
          <w:szCs w:val="24"/>
          <w:lang w:eastAsia="ru-RU"/>
        </w:rPr>
        <w:t xml:space="preserve">. Кулотино и д. </w:t>
      </w:r>
      <w:proofErr w:type="spellStart"/>
      <w:r w:rsidRPr="00F0137A">
        <w:rPr>
          <w:rFonts w:ascii="Times New Roman" w:eastAsia="Times New Roman" w:hAnsi="Times New Roman"/>
          <w:sz w:val="24"/>
          <w:szCs w:val="24"/>
          <w:lang w:eastAsia="ru-RU"/>
        </w:rPr>
        <w:t>Полищи</w:t>
      </w:r>
      <w:proofErr w:type="spellEnd"/>
      <w:r w:rsidRPr="00F0137A">
        <w:rPr>
          <w:rFonts w:ascii="Times New Roman" w:eastAsia="Times New Roman" w:hAnsi="Times New Roman"/>
          <w:sz w:val="24"/>
          <w:szCs w:val="24"/>
          <w:lang w:eastAsia="ru-RU"/>
        </w:rPr>
        <w:t xml:space="preserve">. В настоящее время в остальных населенных пунктах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централизованная система хозяйственно-бытовой канализации отсутствует. Жилые дома оборудованы надворными уборными с утилизацией стоков в компостные ямы </w:t>
      </w:r>
    </w:p>
    <w:p w14:paraId="1CA4814D" w14:textId="77777777" w:rsidR="00421A7E" w:rsidRPr="00F0137A" w:rsidRDefault="00421A7E" w:rsidP="00F0137A">
      <w:pPr>
        <w:suppressAutoHyphens/>
        <w:overflowPunct w:val="0"/>
        <w:autoSpaceDE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Сточные воды от существующей застройки </w:t>
      </w:r>
      <w:proofErr w:type="spellStart"/>
      <w:r w:rsidRPr="00F0137A">
        <w:rPr>
          <w:rFonts w:ascii="Times New Roman" w:hAnsi="Times New Roman"/>
          <w:sz w:val="24"/>
          <w:szCs w:val="24"/>
        </w:rPr>
        <w:t>р.п</w:t>
      </w:r>
      <w:proofErr w:type="spellEnd"/>
      <w:r w:rsidRPr="00F0137A">
        <w:rPr>
          <w:rFonts w:ascii="Times New Roman" w:hAnsi="Times New Roman"/>
          <w:sz w:val="24"/>
          <w:szCs w:val="24"/>
        </w:rPr>
        <w:t xml:space="preserve">. Кулотино по закрытой самотечной канализационной сети, сбрасываются в </w:t>
      </w:r>
      <w:bookmarkStart w:id="32" w:name="_Hlk196549509"/>
      <w:r w:rsidRPr="00F0137A">
        <w:rPr>
          <w:rFonts w:ascii="Times New Roman" w:hAnsi="Times New Roman"/>
          <w:sz w:val="24"/>
          <w:szCs w:val="24"/>
        </w:rPr>
        <w:t xml:space="preserve">водоотводящую канаву, </w:t>
      </w:r>
      <w:bookmarkEnd w:id="32"/>
      <w:r w:rsidRPr="00F0137A">
        <w:rPr>
          <w:rFonts w:ascii="Times New Roman" w:hAnsi="Times New Roman"/>
          <w:sz w:val="24"/>
          <w:szCs w:val="24"/>
        </w:rPr>
        <w:t xml:space="preserve">где происходит очистка стоков в естественных условиях. После чего вода отводится в р. </w:t>
      </w:r>
      <w:proofErr w:type="spellStart"/>
      <w:r w:rsidRPr="00F0137A">
        <w:rPr>
          <w:rFonts w:ascii="Times New Roman" w:hAnsi="Times New Roman"/>
          <w:sz w:val="24"/>
          <w:szCs w:val="24"/>
        </w:rPr>
        <w:t>Перетна</w:t>
      </w:r>
      <w:proofErr w:type="spellEnd"/>
      <w:r w:rsidRPr="00F0137A">
        <w:rPr>
          <w:rFonts w:ascii="Times New Roman" w:hAnsi="Times New Roman"/>
          <w:sz w:val="24"/>
          <w:szCs w:val="24"/>
        </w:rPr>
        <w:t xml:space="preserve">. </w:t>
      </w:r>
    </w:p>
    <w:p w14:paraId="6E011EF1" w14:textId="77777777" w:rsidR="00421A7E" w:rsidRPr="00F0137A" w:rsidRDefault="00421A7E" w:rsidP="00F0137A">
      <w:pPr>
        <w:suppressAutoHyphens/>
        <w:overflowPunct w:val="0"/>
        <w:autoSpaceDE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Общественные здания и жилые дома </w:t>
      </w:r>
      <w:proofErr w:type="spellStart"/>
      <w:r w:rsidRPr="00F0137A">
        <w:rPr>
          <w:rFonts w:ascii="Times New Roman" w:hAnsi="Times New Roman"/>
          <w:sz w:val="24"/>
          <w:szCs w:val="24"/>
        </w:rPr>
        <w:t>р.п</w:t>
      </w:r>
      <w:proofErr w:type="spellEnd"/>
      <w:r w:rsidRPr="00F0137A">
        <w:rPr>
          <w:rFonts w:ascii="Times New Roman" w:hAnsi="Times New Roman"/>
          <w:sz w:val="24"/>
          <w:szCs w:val="24"/>
        </w:rPr>
        <w:t xml:space="preserve">. Кулотино, оборудованные водопроводом, подключены к сетям хозяйственно-бытовой канализации. Индивидуальные жилые дома частного сектора имеют надворные уборные с утилизацией стоков в компостные ямы. </w:t>
      </w:r>
    </w:p>
    <w:p w14:paraId="3C0CF7B1" w14:textId="77777777" w:rsidR="00421A7E" w:rsidRPr="00F0137A" w:rsidRDefault="00421A7E" w:rsidP="00F0137A">
      <w:pPr>
        <w:suppressAutoHyphens/>
        <w:overflowPunct w:val="0"/>
        <w:autoSpaceDE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Сточные воды от существующей застройки д. </w:t>
      </w:r>
      <w:proofErr w:type="spellStart"/>
      <w:r w:rsidRPr="00F0137A">
        <w:rPr>
          <w:rFonts w:ascii="Times New Roman" w:hAnsi="Times New Roman"/>
          <w:sz w:val="24"/>
          <w:szCs w:val="24"/>
        </w:rPr>
        <w:t>Полищи</w:t>
      </w:r>
      <w:proofErr w:type="spellEnd"/>
      <w:r w:rsidRPr="00F0137A">
        <w:rPr>
          <w:rFonts w:ascii="Times New Roman" w:hAnsi="Times New Roman"/>
          <w:sz w:val="24"/>
          <w:szCs w:val="24"/>
        </w:rPr>
        <w:t xml:space="preserve"> по закрытой самотечной сети, сбрасываются на биологические очистные сооружения (БОС) д. </w:t>
      </w:r>
      <w:proofErr w:type="spellStart"/>
      <w:r w:rsidRPr="00F0137A">
        <w:rPr>
          <w:rFonts w:ascii="Times New Roman" w:hAnsi="Times New Roman"/>
          <w:sz w:val="24"/>
          <w:szCs w:val="24"/>
        </w:rPr>
        <w:t>Полищи</w:t>
      </w:r>
      <w:proofErr w:type="spellEnd"/>
      <w:r w:rsidRPr="00F0137A">
        <w:rPr>
          <w:rFonts w:ascii="Times New Roman" w:hAnsi="Times New Roman"/>
          <w:sz w:val="24"/>
          <w:szCs w:val="24"/>
        </w:rPr>
        <w:t xml:space="preserve">. </w:t>
      </w:r>
    </w:p>
    <w:p w14:paraId="588709C1" w14:textId="77777777" w:rsidR="00421A7E" w:rsidRPr="00F0137A" w:rsidRDefault="00421A7E" w:rsidP="00F0137A">
      <w:pPr>
        <w:suppressAutoHyphens/>
        <w:overflowPunct w:val="0"/>
        <w:autoSpaceDE w:val="0"/>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Общественные здания и жилые дома д. </w:t>
      </w:r>
      <w:proofErr w:type="spellStart"/>
      <w:r w:rsidRPr="00F0137A">
        <w:rPr>
          <w:rFonts w:ascii="Times New Roman" w:hAnsi="Times New Roman"/>
          <w:sz w:val="24"/>
          <w:szCs w:val="24"/>
        </w:rPr>
        <w:t>Полищи</w:t>
      </w:r>
      <w:proofErr w:type="spellEnd"/>
      <w:r w:rsidRPr="00F0137A">
        <w:rPr>
          <w:rFonts w:ascii="Times New Roman" w:hAnsi="Times New Roman"/>
          <w:sz w:val="24"/>
          <w:szCs w:val="24"/>
        </w:rPr>
        <w:t xml:space="preserve">, оборудованные водопроводом, подключены к сетям хозяйственно-бытовой канализации. Индивидуальные жилые дома частного сектора имеют надворные уборные с утилизацией стоков в компостные ямы. </w:t>
      </w:r>
    </w:p>
    <w:bookmarkEnd w:id="31"/>
    <w:p w14:paraId="4F8E23C1" w14:textId="77777777" w:rsidR="00421A7E" w:rsidRPr="00F0137A" w:rsidRDefault="00421A7E" w:rsidP="00F0137A">
      <w:pPr>
        <w:spacing w:after="0" w:line="240" w:lineRule="auto"/>
        <w:ind w:right="-1"/>
        <w:contextualSpacing/>
        <w:jc w:val="center"/>
        <w:rPr>
          <w:rFonts w:ascii="Times New Roman" w:hAnsi="Times New Roman"/>
          <w:b/>
          <w:sz w:val="24"/>
          <w:szCs w:val="24"/>
        </w:rPr>
      </w:pPr>
      <w:r w:rsidRPr="00F0137A">
        <w:rPr>
          <w:rFonts w:ascii="Times New Roman" w:hAnsi="Times New Roman"/>
          <w:b/>
          <w:sz w:val="24"/>
          <w:szCs w:val="24"/>
        </w:rPr>
        <w:t xml:space="preserve">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w:t>
      </w:r>
      <w:r w:rsidRPr="00F0137A">
        <w:rPr>
          <w:rFonts w:ascii="Times New Roman" w:hAnsi="Times New Roman"/>
          <w:b/>
          <w:sz w:val="24"/>
          <w:szCs w:val="24"/>
        </w:rPr>
        <w:lastRenderedPageBreak/>
        <w:t>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30"/>
    </w:p>
    <w:p w14:paraId="1AFE7982" w14:textId="77777777" w:rsidR="00421A7E" w:rsidRPr="00F0137A" w:rsidRDefault="00421A7E" w:rsidP="00F0137A">
      <w:pPr>
        <w:spacing w:after="0" w:line="240" w:lineRule="auto"/>
        <w:contextualSpacing/>
        <w:jc w:val="both"/>
        <w:rPr>
          <w:rFonts w:ascii="Times New Roman" w:hAnsi="Times New Roman"/>
          <w:color w:val="000000"/>
          <w:sz w:val="24"/>
          <w:szCs w:val="24"/>
          <w:lang w:eastAsia="ru-RU"/>
        </w:rPr>
      </w:pPr>
      <w:bookmarkStart w:id="33" w:name="_Toc388883715"/>
      <w:r w:rsidRPr="00F0137A">
        <w:rPr>
          <w:rFonts w:ascii="Times New Roman" w:hAnsi="Times New Roman"/>
          <w:color w:val="000000"/>
          <w:sz w:val="24"/>
          <w:szCs w:val="24"/>
          <w:lang w:eastAsia="ru-RU"/>
        </w:rPr>
        <w:t xml:space="preserve">Сточные воды от существующей застройки </w:t>
      </w:r>
      <w:proofErr w:type="spellStart"/>
      <w:r w:rsidRPr="00F0137A">
        <w:rPr>
          <w:rFonts w:ascii="Times New Roman" w:hAnsi="Times New Roman"/>
          <w:color w:val="000000"/>
          <w:sz w:val="24"/>
          <w:szCs w:val="24"/>
          <w:lang w:eastAsia="ru-RU"/>
        </w:rPr>
        <w:t>р.п</w:t>
      </w:r>
      <w:proofErr w:type="spellEnd"/>
      <w:r w:rsidRPr="00F0137A">
        <w:rPr>
          <w:rFonts w:ascii="Times New Roman" w:hAnsi="Times New Roman"/>
          <w:color w:val="000000"/>
          <w:sz w:val="24"/>
          <w:szCs w:val="24"/>
          <w:lang w:eastAsia="ru-RU"/>
        </w:rPr>
        <w:t xml:space="preserve">. Кулотино по закрытой самотечной канализационной сети, протяженностью 2,1 км сбрасываются в водоотводящую канаву длиной 300 м, где происходит очистка стоков в естественных условиях. После этого сточные воды отводятся в р. </w:t>
      </w:r>
      <w:proofErr w:type="spellStart"/>
      <w:r w:rsidRPr="00F0137A">
        <w:rPr>
          <w:rFonts w:ascii="Times New Roman" w:hAnsi="Times New Roman"/>
          <w:color w:val="000000"/>
          <w:sz w:val="24"/>
          <w:szCs w:val="24"/>
          <w:lang w:eastAsia="ru-RU"/>
        </w:rPr>
        <w:t>Перетна</w:t>
      </w:r>
      <w:proofErr w:type="spellEnd"/>
      <w:r w:rsidRPr="00F0137A">
        <w:rPr>
          <w:rFonts w:ascii="Times New Roman" w:hAnsi="Times New Roman"/>
          <w:color w:val="000000"/>
          <w:sz w:val="24"/>
          <w:szCs w:val="24"/>
          <w:lang w:eastAsia="ru-RU"/>
        </w:rPr>
        <w:t>.</w:t>
      </w:r>
    </w:p>
    <w:p w14:paraId="2F883443" w14:textId="77777777" w:rsidR="00421A7E" w:rsidRPr="00F0137A" w:rsidRDefault="00421A7E" w:rsidP="00F0137A">
      <w:pPr>
        <w:spacing w:after="0" w:line="240" w:lineRule="auto"/>
        <w:contextualSpacing/>
        <w:jc w:val="both"/>
        <w:rPr>
          <w:rFonts w:ascii="Times New Roman" w:hAnsi="Times New Roman"/>
          <w:color w:val="000000"/>
          <w:sz w:val="24"/>
          <w:szCs w:val="24"/>
          <w:lang w:eastAsia="ru-RU"/>
        </w:rPr>
      </w:pPr>
      <w:r w:rsidRPr="00F0137A">
        <w:rPr>
          <w:rFonts w:ascii="Times New Roman" w:hAnsi="Times New Roman"/>
          <w:color w:val="000000"/>
          <w:sz w:val="24"/>
          <w:szCs w:val="24"/>
          <w:lang w:eastAsia="ru-RU"/>
        </w:rPr>
        <w:t>Канализационная сеть построена по схеме, определяемой планировкой застройки, общим направлениям рельефа местности и местоположением выпуска сточных вод.</w:t>
      </w:r>
    </w:p>
    <w:p w14:paraId="1749C57C" w14:textId="77777777" w:rsidR="00421A7E" w:rsidRPr="00F0137A" w:rsidRDefault="00421A7E" w:rsidP="00F0137A">
      <w:pPr>
        <w:spacing w:after="0" w:line="240" w:lineRule="auto"/>
        <w:contextualSpacing/>
        <w:jc w:val="both"/>
        <w:rPr>
          <w:rFonts w:ascii="Times New Roman" w:hAnsi="Times New Roman"/>
          <w:color w:val="000000"/>
          <w:sz w:val="24"/>
          <w:szCs w:val="24"/>
          <w:lang w:eastAsia="ru-RU"/>
        </w:rPr>
      </w:pPr>
      <w:r w:rsidRPr="00F0137A">
        <w:rPr>
          <w:rFonts w:ascii="Times New Roman" w:hAnsi="Times New Roman"/>
          <w:color w:val="000000"/>
          <w:sz w:val="24"/>
          <w:szCs w:val="24"/>
          <w:lang w:eastAsia="ru-RU"/>
        </w:rPr>
        <w:t xml:space="preserve">Общественные здания и жилые дома </w:t>
      </w:r>
      <w:proofErr w:type="spellStart"/>
      <w:r w:rsidRPr="00F0137A">
        <w:rPr>
          <w:rFonts w:ascii="Times New Roman" w:hAnsi="Times New Roman"/>
          <w:color w:val="000000"/>
          <w:sz w:val="24"/>
          <w:szCs w:val="24"/>
          <w:lang w:eastAsia="ru-RU"/>
        </w:rPr>
        <w:t>р.п</w:t>
      </w:r>
      <w:proofErr w:type="spellEnd"/>
      <w:r w:rsidRPr="00F0137A">
        <w:rPr>
          <w:rFonts w:ascii="Times New Roman" w:hAnsi="Times New Roman"/>
          <w:color w:val="000000"/>
          <w:sz w:val="24"/>
          <w:szCs w:val="24"/>
          <w:lang w:eastAsia="ru-RU"/>
        </w:rPr>
        <w:t>. Кулотино, оборудованные водопроводом, подключены к сетям хозяйственно-бытовой канализации. Индивидуальные жилые дома частного сектора имеют надворные уборные с утилизацией стоков в компостные ямы.</w:t>
      </w:r>
    </w:p>
    <w:p w14:paraId="0429E30B" w14:textId="77777777" w:rsidR="00421A7E" w:rsidRPr="00F0137A" w:rsidRDefault="00421A7E" w:rsidP="00F0137A">
      <w:pPr>
        <w:spacing w:after="0" w:line="240" w:lineRule="auto"/>
        <w:contextualSpacing/>
        <w:jc w:val="both"/>
        <w:rPr>
          <w:rFonts w:ascii="Times New Roman" w:hAnsi="Times New Roman"/>
          <w:color w:val="000000"/>
          <w:sz w:val="24"/>
          <w:szCs w:val="24"/>
          <w:lang w:eastAsia="ru-RU"/>
        </w:rPr>
      </w:pPr>
      <w:bookmarkStart w:id="34" w:name="_Hlk207009190"/>
      <w:r w:rsidRPr="00F0137A">
        <w:rPr>
          <w:rFonts w:ascii="Times New Roman" w:hAnsi="Times New Roman"/>
          <w:color w:val="000000"/>
          <w:sz w:val="24"/>
          <w:szCs w:val="24"/>
          <w:lang w:eastAsia="ru-RU"/>
        </w:rPr>
        <w:t xml:space="preserve">Сточные воды от существующей застройки д. </w:t>
      </w:r>
      <w:proofErr w:type="spellStart"/>
      <w:r w:rsidRPr="00F0137A">
        <w:rPr>
          <w:rFonts w:ascii="Times New Roman" w:hAnsi="Times New Roman"/>
          <w:color w:val="000000"/>
          <w:sz w:val="24"/>
          <w:szCs w:val="24"/>
          <w:lang w:eastAsia="ru-RU"/>
        </w:rPr>
        <w:t>Полищи</w:t>
      </w:r>
      <w:proofErr w:type="spellEnd"/>
      <w:r w:rsidRPr="00F0137A">
        <w:rPr>
          <w:rFonts w:ascii="Times New Roman" w:hAnsi="Times New Roman"/>
          <w:color w:val="000000"/>
          <w:sz w:val="24"/>
          <w:szCs w:val="24"/>
          <w:lang w:eastAsia="ru-RU"/>
        </w:rPr>
        <w:t xml:space="preserve"> по закрытой самотечной сети, протяженностью 2,4 км сбрасываются на биологические очистные сооружения (БОС) д. </w:t>
      </w:r>
      <w:proofErr w:type="spellStart"/>
      <w:r w:rsidRPr="00F0137A">
        <w:rPr>
          <w:rFonts w:ascii="Times New Roman" w:hAnsi="Times New Roman"/>
          <w:color w:val="000000"/>
          <w:sz w:val="24"/>
          <w:szCs w:val="24"/>
          <w:lang w:eastAsia="ru-RU"/>
        </w:rPr>
        <w:t>Полищи</w:t>
      </w:r>
      <w:proofErr w:type="spellEnd"/>
      <w:r w:rsidRPr="00F0137A">
        <w:rPr>
          <w:rFonts w:ascii="Times New Roman" w:hAnsi="Times New Roman"/>
          <w:color w:val="000000"/>
          <w:sz w:val="24"/>
          <w:szCs w:val="24"/>
          <w:lang w:eastAsia="ru-RU"/>
        </w:rPr>
        <w:t xml:space="preserve">. Канализационная сеть построена по схеме, определяемой планировкой застройки, общим направлениям рельефа местности и местоположением очистных сооружений канализации. Сточная вода поступает в блок грубой механической очистки, состоящий из решетки и песколовки. Биологическая очистка стоков осуществляется в параллельных аэротенках при помощи активного ила в условиях постоянной аэрации. Затем по распределительному лотку поступает во вторичные отстойники, где происходит разделение активного ила и очищенной сточной жидкости. Очищенная сточная вода поднимается к поверхности зоны отстаивания, переливается в сборный лоток отстойника. Избыточный активный ил периодически перекачивается в </w:t>
      </w:r>
      <w:proofErr w:type="spellStart"/>
      <w:r w:rsidRPr="00F0137A">
        <w:rPr>
          <w:rFonts w:ascii="Times New Roman" w:hAnsi="Times New Roman"/>
          <w:color w:val="000000"/>
          <w:sz w:val="24"/>
          <w:szCs w:val="24"/>
          <w:lang w:eastAsia="ru-RU"/>
        </w:rPr>
        <w:t>илонакопитель</w:t>
      </w:r>
      <w:proofErr w:type="spellEnd"/>
      <w:r w:rsidRPr="00F0137A">
        <w:rPr>
          <w:rFonts w:ascii="Times New Roman" w:hAnsi="Times New Roman"/>
          <w:color w:val="000000"/>
          <w:sz w:val="24"/>
          <w:szCs w:val="24"/>
          <w:lang w:eastAsia="ru-RU"/>
        </w:rPr>
        <w:t xml:space="preserve">, откуда удаляется на иловые площадки. Часть активного ила из отстойника перекачивается в голову аэротенка. После вторичных отстойников очищенная вода по лотку поступает в контактный резервуар, откуда по самотечному каналу поступает в р. </w:t>
      </w:r>
      <w:proofErr w:type="spellStart"/>
      <w:r w:rsidRPr="00F0137A">
        <w:rPr>
          <w:rFonts w:ascii="Times New Roman" w:hAnsi="Times New Roman"/>
          <w:color w:val="000000"/>
          <w:sz w:val="24"/>
          <w:szCs w:val="24"/>
          <w:lang w:eastAsia="ru-RU"/>
        </w:rPr>
        <w:t>Перетна</w:t>
      </w:r>
      <w:proofErr w:type="spellEnd"/>
      <w:r w:rsidRPr="00F0137A">
        <w:rPr>
          <w:rFonts w:ascii="Times New Roman" w:hAnsi="Times New Roman"/>
          <w:color w:val="000000"/>
          <w:sz w:val="24"/>
          <w:szCs w:val="24"/>
          <w:lang w:eastAsia="ru-RU"/>
        </w:rPr>
        <w:t>. Производительность биологических очистных сооружений 700 м3/</w:t>
      </w:r>
      <w:proofErr w:type="spellStart"/>
      <w:r w:rsidRPr="00F0137A">
        <w:rPr>
          <w:rFonts w:ascii="Times New Roman" w:hAnsi="Times New Roman"/>
          <w:color w:val="000000"/>
          <w:sz w:val="24"/>
          <w:szCs w:val="24"/>
          <w:lang w:eastAsia="ru-RU"/>
        </w:rPr>
        <w:t>сут</w:t>
      </w:r>
      <w:proofErr w:type="spellEnd"/>
      <w:r w:rsidRPr="00F0137A">
        <w:rPr>
          <w:rFonts w:ascii="Times New Roman" w:hAnsi="Times New Roman"/>
          <w:color w:val="000000"/>
          <w:sz w:val="24"/>
          <w:szCs w:val="24"/>
          <w:lang w:eastAsia="ru-RU"/>
        </w:rPr>
        <w:t>. В настоящее время они загружены частично.</w:t>
      </w:r>
    </w:p>
    <w:bookmarkEnd w:id="34"/>
    <w:p w14:paraId="55F7CAED" w14:textId="77777777" w:rsidR="00421A7E" w:rsidRPr="00F0137A" w:rsidRDefault="00421A7E" w:rsidP="00F0137A">
      <w:pPr>
        <w:spacing w:after="0" w:line="240" w:lineRule="auto"/>
        <w:contextualSpacing/>
        <w:jc w:val="both"/>
        <w:rPr>
          <w:rFonts w:ascii="Times New Roman" w:hAnsi="Times New Roman"/>
          <w:color w:val="000000"/>
          <w:sz w:val="24"/>
          <w:szCs w:val="24"/>
          <w:lang w:eastAsia="ru-RU"/>
        </w:rPr>
      </w:pPr>
      <w:r w:rsidRPr="00F0137A">
        <w:rPr>
          <w:rFonts w:ascii="Times New Roman" w:hAnsi="Times New Roman"/>
          <w:color w:val="000000"/>
          <w:sz w:val="24"/>
          <w:szCs w:val="24"/>
          <w:lang w:eastAsia="ru-RU"/>
        </w:rPr>
        <w:t xml:space="preserve">Общественные здания и жилые дома д. </w:t>
      </w:r>
      <w:proofErr w:type="spellStart"/>
      <w:r w:rsidRPr="00F0137A">
        <w:rPr>
          <w:rFonts w:ascii="Times New Roman" w:hAnsi="Times New Roman"/>
          <w:color w:val="000000"/>
          <w:sz w:val="24"/>
          <w:szCs w:val="24"/>
          <w:lang w:eastAsia="ru-RU"/>
        </w:rPr>
        <w:t>Полищи</w:t>
      </w:r>
      <w:proofErr w:type="spellEnd"/>
      <w:r w:rsidRPr="00F0137A">
        <w:rPr>
          <w:rFonts w:ascii="Times New Roman" w:hAnsi="Times New Roman"/>
          <w:color w:val="000000"/>
          <w:sz w:val="24"/>
          <w:szCs w:val="24"/>
          <w:lang w:eastAsia="ru-RU"/>
        </w:rPr>
        <w:t>, оборудованные водопроводом, подключены к сетям хозяйственно-бытовой канализации. Индивидуальные жилые дома частного сектора имеют надворные уборные с утилизацией стоков в компостные ямы.</w:t>
      </w:r>
    </w:p>
    <w:p w14:paraId="1E30CD34" w14:textId="77777777" w:rsidR="00421A7E" w:rsidRPr="00F0137A" w:rsidRDefault="00421A7E" w:rsidP="00F0137A">
      <w:pPr>
        <w:spacing w:after="0" w:line="240" w:lineRule="auto"/>
        <w:contextualSpacing/>
        <w:jc w:val="both"/>
        <w:rPr>
          <w:rFonts w:ascii="Times New Roman" w:hAnsi="Times New Roman"/>
          <w:color w:val="000000"/>
          <w:sz w:val="24"/>
          <w:szCs w:val="24"/>
          <w:lang w:eastAsia="ru-RU"/>
        </w:rPr>
      </w:pPr>
      <w:r w:rsidRPr="00F0137A">
        <w:rPr>
          <w:rFonts w:ascii="Times New Roman" w:hAnsi="Times New Roman"/>
          <w:color w:val="000000"/>
          <w:sz w:val="24"/>
          <w:szCs w:val="24"/>
          <w:lang w:eastAsia="ru-RU"/>
        </w:rPr>
        <w:t xml:space="preserve">Все объекты системы водоотведения являются собственностью </w:t>
      </w:r>
      <w:proofErr w:type="spellStart"/>
      <w:r w:rsidRPr="00F0137A">
        <w:rPr>
          <w:rFonts w:ascii="Times New Roman" w:hAnsi="Times New Roman"/>
          <w:color w:val="000000"/>
          <w:sz w:val="24"/>
          <w:szCs w:val="24"/>
          <w:lang w:eastAsia="ru-RU"/>
        </w:rPr>
        <w:t>Кулотинского</w:t>
      </w:r>
      <w:proofErr w:type="spellEnd"/>
      <w:r w:rsidRPr="00F0137A">
        <w:rPr>
          <w:rFonts w:ascii="Times New Roman" w:hAnsi="Times New Roman"/>
          <w:color w:val="000000"/>
          <w:sz w:val="24"/>
          <w:szCs w:val="24"/>
          <w:lang w:eastAsia="ru-RU"/>
        </w:rPr>
        <w:t xml:space="preserve"> городского поселения.</w:t>
      </w:r>
    </w:p>
    <w:p w14:paraId="513CF4F8" w14:textId="77777777" w:rsidR="00421A7E" w:rsidRPr="00F0137A" w:rsidRDefault="00421A7E" w:rsidP="00F0137A">
      <w:pPr>
        <w:spacing w:after="0" w:line="240" w:lineRule="auto"/>
        <w:contextualSpacing/>
        <w:jc w:val="both"/>
        <w:rPr>
          <w:rFonts w:ascii="Times New Roman" w:hAnsi="Times New Roman"/>
          <w:color w:val="000000"/>
          <w:sz w:val="24"/>
          <w:szCs w:val="24"/>
          <w:lang w:eastAsia="ru-RU"/>
        </w:rPr>
      </w:pPr>
      <w:r w:rsidRPr="00F0137A">
        <w:rPr>
          <w:rFonts w:ascii="Times New Roman" w:hAnsi="Times New Roman"/>
          <w:color w:val="000000"/>
          <w:sz w:val="24"/>
          <w:szCs w:val="24"/>
          <w:lang w:eastAsia="ru-RU"/>
        </w:rPr>
        <w:t xml:space="preserve">На территории </w:t>
      </w:r>
      <w:proofErr w:type="spellStart"/>
      <w:r w:rsidRPr="00F0137A">
        <w:rPr>
          <w:rFonts w:ascii="Times New Roman" w:hAnsi="Times New Roman"/>
          <w:color w:val="000000"/>
          <w:sz w:val="24"/>
          <w:szCs w:val="24"/>
          <w:lang w:eastAsia="ru-RU"/>
        </w:rPr>
        <w:t>Кулотинского</w:t>
      </w:r>
      <w:proofErr w:type="spellEnd"/>
      <w:r w:rsidRPr="00F0137A">
        <w:rPr>
          <w:rFonts w:ascii="Times New Roman" w:hAnsi="Times New Roman"/>
          <w:color w:val="000000"/>
          <w:sz w:val="24"/>
          <w:szCs w:val="24"/>
          <w:lang w:eastAsia="ru-RU"/>
        </w:rPr>
        <w:t xml:space="preserve"> городского поселения ливневая канализация отсутствует. Отвод дождевых и талых вод не регулируется и осуществляется в пониженные места существующего рельефа.</w:t>
      </w:r>
    </w:p>
    <w:p w14:paraId="2A8EA6F6" w14:textId="77777777" w:rsidR="00421A7E" w:rsidRPr="00F0137A" w:rsidRDefault="00421A7E" w:rsidP="00F0137A">
      <w:pPr>
        <w:spacing w:after="0" w:line="240" w:lineRule="auto"/>
        <w:ind w:right="-1"/>
        <w:contextualSpacing/>
        <w:jc w:val="center"/>
        <w:rPr>
          <w:rFonts w:ascii="Times New Roman" w:hAnsi="Times New Roman"/>
          <w:b/>
          <w:sz w:val="24"/>
          <w:szCs w:val="24"/>
        </w:rPr>
      </w:pPr>
      <w:r w:rsidRPr="00F0137A">
        <w:rPr>
          <w:rFonts w:ascii="Times New Roman" w:hAnsi="Times New Roman"/>
          <w:b/>
          <w:sz w:val="24"/>
          <w:szCs w:val="24"/>
        </w:rPr>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33"/>
    </w:p>
    <w:p w14:paraId="3DA7EF2E" w14:textId="77777777" w:rsidR="00421A7E" w:rsidRPr="00F0137A" w:rsidRDefault="00421A7E" w:rsidP="00F0137A">
      <w:pPr>
        <w:spacing w:after="0" w:line="240" w:lineRule="auto"/>
        <w:ind w:right="-1"/>
        <w:contextualSpacing/>
        <w:jc w:val="both"/>
        <w:rPr>
          <w:rFonts w:ascii="Times New Roman" w:hAnsi="Times New Roman"/>
          <w:spacing w:val="2"/>
          <w:sz w:val="24"/>
          <w:szCs w:val="24"/>
          <w:shd w:val="clear" w:color="auto" w:fill="FFFFFF"/>
        </w:rPr>
      </w:pPr>
      <w:bookmarkStart w:id="35" w:name="_Toc388883716"/>
      <w:r w:rsidRPr="00F0137A">
        <w:rPr>
          <w:rFonts w:ascii="Times New Roman" w:hAnsi="Times New Roman"/>
          <w:spacing w:val="2"/>
          <w:sz w:val="24"/>
          <w:szCs w:val="24"/>
          <w:shd w:val="clear" w:color="auto" w:fill="FFFFFF"/>
        </w:rPr>
        <w:tab/>
      </w:r>
      <w:bookmarkStart w:id="36" w:name="_Hlk140238109"/>
      <w:r w:rsidRPr="00F0137A">
        <w:rPr>
          <w:rFonts w:ascii="Times New Roman" w:hAnsi="Times New Roman"/>
          <w:spacing w:val="2"/>
          <w:sz w:val="24"/>
          <w:szCs w:val="24"/>
          <w:shd w:val="clear" w:color="auto" w:fill="FFFFFF"/>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14:paraId="6E8F79F2" w14:textId="77777777" w:rsidR="00421A7E" w:rsidRPr="00F0137A" w:rsidRDefault="00421A7E" w:rsidP="00F0137A">
      <w:pPr>
        <w:spacing w:after="0" w:line="240" w:lineRule="auto"/>
        <w:ind w:right="-1"/>
        <w:contextualSpacing/>
        <w:jc w:val="both"/>
        <w:rPr>
          <w:rFonts w:ascii="Times New Roman" w:hAnsi="Times New Roman"/>
          <w:sz w:val="24"/>
          <w:szCs w:val="24"/>
          <w:lang w:eastAsia="ar-SA"/>
        </w:rPr>
      </w:pPr>
      <w:r w:rsidRPr="00F0137A">
        <w:rPr>
          <w:rFonts w:ascii="Times New Roman" w:hAnsi="Times New Roman"/>
          <w:sz w:val="24"/>
          <w:szCs w:val="24"/>
          <w:lang w:eastAsia="ar-SA"/>
        </w:rPr>
        <w:t>Централизованная система водоотведения состоит из одной технологической зоны:</w:t>
      </w:r>
    </w:p>
    <w:p w14:paraId="114628A3" w14:textId="77777777" w:rsidR="00421A7E" w:rsidRPr="00F0137A" w:rsidRDefault="00421A7E" w:rsidP="00F0137A">
      <w:pPr>
        <w:numPr>
          <w:ilvl w:val="0"/>
          <w:numId w:val="17"/>
        </w:numPr>
        <w:spacing w:after="0" w:line="240" w:lineRule="auto"/>
        <w:ind w:right="-1" w:firstLine="567"/>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Технологическая зона </w:t>
      </w:r>
      <w:proofErr w:type="spellStart"/>
      <w:r w:rsidRPr="00F0137A">
        <w:rPr>
          <w:rFonts w:ascii="Times New Roman" w:eastAsia="Times New Roman" w:hAnsi="Times New Roman"/>
          <w:sz w:val="24"/>
          <w:szCs w:val="24"/>
          <w:lang w:eastAsia="ru-RU"/>
        </w:rPr>
        <w:t>р.п</w:t>
      </w:r>
      <w:proofErr w:type="spellEnd"/>
      <w:r w:rsidRPr="00F0137A">
        <w:rPr>
          <w:rFonts w:ascii="Times New Roman" w:eastAsia="Times New Roman" w:hAnsi="Times New Roman"/>
          <w:sz w:val="24"/>
          <w:szCs w:val="24"/>
          <w:lang w:eastAsia="ru-RU"/>
        </w:rPr>
        <w:t xml:space="preserve">. Кулотино, включающая в себя </w:t>
      </w:r>
      <w:r w:rsidRPr="00F0137A">
        <w:rPr>
          <w:rFonts w:ascii="Times New Roman" w:hAnsi="Times New Roman"/>
          <w:sz w:val="24"/>
          <w:szCs w:val="24"/>
          <w:lang w:eastAsia="ar-SA"/>
        </w:rPr>
        <w:t xml:space="preserve">4500 </w:t>
      </w:r>
      <w:r w:rsidRPr="00F0137A">
        <w:rPr>
          <w:rFonts w:ascii="Times New Roman" w:eastAsia="Times New Roman" w:hAnsi="Times New Roman"/>
          <w:sz w:val="24"/>
          <w:szCs w:val="24"/>
          <w:lang w:eastAsia="ru-RU"/>
        </w:rPr>
        <w:t>м канализационных сетей.</w:t>
      </w:r>
    </w:p>
    <w:p w14:paraId="4B91A219" w14:textId="77777777" w:rsidR="00421A7E" w:rsidRPr="00F0137A" w:rsidRDefault="00421A7E" w:rsidP="00F0137A">
      <w:pPr>
        <w:widowControl w:val="0"/>
        <w:spacing w:after="0" w:line="240" w:lineRule="auto"/>
        <w:ind w:right="-1"/>
        <w:contextualSpacing/>
        <w:jc w:val="both"/>
        <w:rPr>
          <w:rFonts w:ascii="Times New Roman" w:eastAsia="Times New Roman" w:hAnsi="Times New Roman"/>
          <w:sz w:val="24"/>
          <w:szCs w:val="24"/>
          <w:lang w:eastAsia="ru-RU"/>
        </w:rPr>
      </w:pPr>
      <w:bookmarkStart w:id="37" w:name="_Hlk207009380"/>
      <w:r w:rsidRPr="00F0137A">
        <w:rPr>
          <w:rFonts w:ascii="Times New Roman" w:eastAsia="Times New Roman" w:hAnsi="Times New Roman"/>
          <w:sz w:val="24"/>
          <w:szCs w:val="24"/>
          <w:lang w:eastAsia="ru-RU"/>
        </w:rPr>
        <w:t>Перечень централизованного водоотведения:</w:t>
      </w:r>
    </w:p>
    <w:p w14:paraId="2D046B5B" w14:textId="77777777" w:rsidR="00421A7E" w:rsidRPr="00F0137A" w:rsidRDefault="00421A7E" w:rsidP="00F0137A">
      <w:pPr>
        <w:widowControl w:val="0"/>
        <w:spacing w:after="0" w:line="240" w:lineRule="auto"/>
        <w:ind w:right="-1"/>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Канализационные трубы – </w:t>
      </w:r>
      <w:r w:rsidRPr="00F0137A">
        <w:rPr>
          <w:rFonts w:ascii="Times New Roman" w:hAnsi="Times New Roman"/>
          <w:sz w:val="24"/>
          <w:szCs w:val="24"/>
          <w:lang w:eastAsia="ar-SA"/>
        </w:rPr>
        <w:t>4,5</w:t>
      </w:r>
      <w:r w:rsidRPr="00F0137A">
        <w:rPr>
          <w:rFonts w:ascii="Times New Roman" w:eastAsia="Times New Roman" w:hAnsi="Times New Roman"/>
          <w:sz w:val="24"/>
          <w:szCs w:val="24"/>
          <w:lang w:eastAsia="ru-RU"/>
        </w:rPr>
        <w:t xml:space="preserve"> км;</w:t>
      </w:r>
    </w:p>
    <w:p w14:paraId="1D974678" w14:textId="77777777" w:rsidR="00421A7E" w:rsidRPr="00F0137A" w:rsidRDefault="00421A7E" w:rsidP="00F0137A">
      <w:pPr>
        <w:widowControl w:val="0"/>
        <w:spacing w:after="0" w:line="240" w:lineRule="auto"/>
        <w:ind w:right="-1"/>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Водоотводящая канава – 300 м;</w:t>
      </w:r>
    </w:p>
    <w:p w14:paraId="4F773D37" w14:textId="77777777" w:rsidR="00421A7E" w:rsidRPr="00F0137A" w:rsidRDefault="00421A7E" w:rsidP="00F0137A">
      <w:pPr>
        <w:widowControl w:val="0"/>
        <w:spacing w:after="0" w:line="240" w:lineRule="auto"/>
        <w:ind w:right="-1"/>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БОС - 1 шт.</w:t>
      </w:r>
    </w:p>
    <w:bookmarkEnd w:id="36"/>
    <w:bookmarkEnd w:id="37"/>
    <w:p w14:paraId="2C7435BB" w14:textId="77777777" w:rsidR="00421A7E" w:rsidRPr="00F0137A" w:rsidRDefault="00421A7E" w:rsidP="00F0137A">
      <w:pPr>
        <w:spacing w:after="0" w:line="240" w:lineRule="auto"/>
        <w:ind w:right="-1"/>
        <w:contextualSpacing/>
        <w:jc w:val="center"/>
        <w:rPr>
          <w:rFonts w:ascii="Times New Roman" w:hAnsi="Times New Roman"/>
          <w:b/>
          <w:sz w:val="24"/>
          <w:szCs w:val="24"/>
        </w:rPr>
      </w:pPr>
      <w:r w:rsidRPr="00F0137A">
        <w:rPr>
          <w:rFonts w:ascii="Times New Roman" w:hAnsi="Times New Roman"/>
          <w:b/>
          <w:sz w:val="24"/>
          <w:szCs w:val="24"/>
        </w:rPr>
        <w:t>2.1.4.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35"/>
    </w:p>
    <w:p w14:paraId="013E1D1B" w14:textId="77777777" w:rsidR="00421A7E" w:rsidRPr="00F0137A" w:rsidRDefault="00421A7E" w:rsidP="00F0137A">
      <w:pPr>
        <w:spacing w:after="0" w:line="240" w:lineRule="auto"/>
        <w:ind w:right="-1"/>
        <w:contextualSpacing/>
        <w:jc w:val="both"/>
        <w:rPr>
          <w:rFonts w:ascii="Times New Roman" w:hAnsi="Times New Roman"/>
          <w:sz w:val="24"/>
          <w:szCs w:val="24"/>
        </w:rPr>
      </w:pPr>
      <w:bookmarkStart w:id="38" w:name="_Toc388883717"/>
      <w:r w:rsidRPr="00F0137A">
        <w:rPr>
          <w:rFonts w:ascii="Times New Roman" w:hAnsi="Times New Roman"/>
          <w:sz w:val="24"/>
          <w:szCs w:val="24"/>
        </w:rPr>
        <w:lastRenderedPageBreak/>
        <w:t xml:space="preserve">Сточные воды от существующей застройки сбрасываются на биологические очистные сооружения (БОС) д. </w:t>
      </w:r>
      <w:proofErr w:type="spellStart"/>
      <w:r w:rsidRPr="00F0137A">
        <w:rPr>
          <w:rFonts w:ascii="Times New Roman" w:hAnsi="Times New Roman"/>
          <w:sz w:val="24"/>
          <w:szCs w:val="24"/>
        </w:rPr>
        <w:t>Полищи</w:t>
      </w:r>
      <w:proofErr w:type="spellEnd"/>
      <w:r w:rsidRPr="00F0137A">
        <w:rPr>
          <w:rFonts w:ascii="Times New Roman" w:hAnsi="Times New Roman"/>
          <w:sz w:val="24"/>
          <w:szCs w:val="24"/>
        </w:rPr>
        <w:t xml:space="preserve">. Канализационная сеть построена по схеме, определяемой планировкой застройки, общим направлениям рельефа местности и местоположением очистных сооружений канализации. Сточная вода поступает в блок грубой механической очистки, состоящий из решетки и песколовки. Биологическая очистка стоков осуществляется в параллельных аэротенках при помощи активного ила в условиях постоянной аэрации. Затем по распределительному лотку поступает во вторичные отстойники, где происходит разделение активного ила и очищенной сточной жидкости. Очищенная сточная вода поднимается к поверхности зоны отстаивания, переливается в сборный лоток отстойника. Избыточный активный ил периодически перекачивается в </w:t>
      </w:r>
      <w:proofErr w:type="spellStart"/>
      <w:r w:rsidRPr="00F0137A">
        <w:rPr>
          <w:rFonts w:ascii="Times New Roman" w:hAnsi="Times New Roman"/>
          <w:sz w:val="24"/>
          <w:szCs w:val="24"/>
        </w:rPr>
        <w:t>илонакопитель</w:t>
      </w:r>
      <w:proofErr w:type="spellEnd"/>
      <w:r w:rsidRPr="00F0137A">
        <w:rPr>
          <w:rFonts w:ascii="Times New Roman" w:hAnsi="Times New Roman"/>
          <w:sz w:val="24"/>
          <w:szCs w:val="24"/>
        </w:rPr>
        <w:t xml:space="preserve">, откуда удаляется на иловые площадки. Часть активного ила из отстойника перекачивается в голову аэротенка. После вторичных отстойников очищенная вода по лотку поступает в контактный резервуар, откуда по самотечному каналу поступает в р. </w:t>
      </w:r>
      <w:proofErr w:type="spellStart"/>
      <w:r w:rsidRPr="00F0137A">
        <w:rPr>
          <w:rFonts w:ascii="Times New Roman" w:hAnsi="Times New Roman"/>
          <w:sz w:val="24"/>
          <w:szCs w:val="24"/>
        </w:rPr>
        <w:t>Перетна</w:t>
      </w:r>
      <w:proofErr w:type="spellEnd"/>
      <w:r w:rsidRPr="00F0137A">
        <w:rPr>
          <w:rFonts w:ascii="Times New Roman" w:hAnsi="Times New Roman"/>
          <w:sz w:val="24"/>
          <w:szCs w:val="24"/>
        </w:rPr>
        <w:t>. Производительность биологических очистных сооружений 700 м</w:t>
      </w:r>
      <w:r w:rsidRPr="00F0137A">
        <w:rPr>
          <w:rFonts w:ascii="Times New Roman" w:hAnsi="Times New Roman"/>
          <w:sz w:val="24"/>
          <w:szCs w:val="24"/>
          <w:vertAlign w:val="superscript"/>
        </w:rPr>
        <w:t>3</w:t>
      </w:r>
      <w:r w:rsidRPr="00F0137A">
        <w:rPr>
          <w:rFonts w:ascii="Times New Roman" w:hAnsi="Times New Roman"/>
          <w:sz w:val="24"/>
          <w:szCs w:val="24"/>
        </w:rPr>
        <w:t>/</w:t>
      </w:r>
      <w:proofErr w:type="spellStart"/>
      <w:r w:rsidRPr="00F0137A">
        <w:rPr>
          <w:rFonts w:ascii="Times New Roman" w:hAnsi="Times New Roman"/>
          <w:sz w:val="24"/>
          <w:szCs w:val="24"/>
        </w:rPr>
        <w:t>сут</w:t>
      </w:r>
      <w:proofErr w:type="spellEnd"/>
      <w:r w:rsidRPr="00F0137A">
        <w:rPr>
          <w:rFonts w:ascii="Times New Roman" w:hAnsi="Times New Roman"/>
          <w:sz w:val="24"/>
          <w:szCs w:val="24"/>
        </w:rPr>
        <w:t>. В настоящее время они загружены частично.</w:t>
      </w:r>
    </w:p>
    <w:p w14:paraId="46EF43F0" w14:textId="77777777" w:rsidR="00421A7E" w:rsidRPr="00F0137A" w:rsidRDefault="00421A7E" w:rsidP="00F0137A">
      <w:pPr>
        <w:spacing w:after="0" w:line="240" w:lineRule="auto"/>
        <w:ind w:right="-1"/>
        <w:contextualSpacing/>
        <w:jc w:val="center"/>
        <w:rPr>
          <w:rFonts w:ascii="Times New Roman" w:hAnsi="Times New Roman"/>
          <w:b/>
          <w:sz w:val="24"/>
          <w:szCs w:val="24"/>
        </w:rPr>
      </w:pPr>
      <w:r w:rsidRPr="00F0137A">
        <w:rPr>
          <w:rFonts w:ascii="Times New Roman" w:hAnsi="Times New Roman"/>
          <w:b/>
          <w:sz w:val="24"/>
          <w:szCs w:val="24"/>
        </w:rPr>
        <w:t>2.1.5.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38"/>
    </w:p>
    <w:p w14:paraId="640E31B1" w14:textId="77777777" w:rsidR="00421A7E" w:rsidRPr="00F0137A" w:rsidRDefault="00421A7E" w:rsidP="00F0137A">
      <w:pPr>
        <w:spacing w:after="0" w:line="240" w:lineRule="auto"/>
        <w:ind w:right="-1"/>
        <w:contextualSpacing/>
        <w:jc w:val="both"/>
        <w:rPr>
          <w:rFonts w:ascii="Times New Roman" w:hAnsi="Times New Roman"/>
          <w:sz w:val="24"/>
          <w:szCs w:val="24"/>
          <w:lang w:eastAsia="ar-SA"/>
        </w:rPr>
      </w:pPr>
      <w:bookmarkStart w:id="39" w:name="_Toc375685098"/>
      <w:bookmarkStart w:id="40" w:name="_Toc388883718"/>
      <w:r w:rsidRPr="00F0137A">
        <w:rPr>
          <w:rFonts w:ascii="Times New Roman" w:hAnsi="Times New Roman"/>
          <w:sz w:val="24"/>
          <w:szCs w:val="24"/>
          <w:lang w:eastAsia="ar-SA"/>
        </w:rPr>
        <w:t xml:space="preserve">В </w:t>
      </w:r>
      <w:proofErr w:type="spellStart"/>
      <w:r w:rsidRPr="00F0137A">
        <w:rPr>
          <w:rFonts w:ascii="Times New Roman" w:hAnsi="Times New Roman"/>
          <w:sz w:val="24"/>
          <w:szCs w:val="24"/>
          <w:lang w:eastAsia="ar-SA"/>
        </w:rPr>
        <w:t>Кулотинском</w:t>
      </w:r>
      <w:proofErr w:type="spellEnd"/>
      <w:r w:rsidRPr="00F0137A">
        <w:rPr>
          <w:rFonts w:ascii="Times New Roman" w:hAnsi="Times New Roman"/>
          <w:sz w:val="24"/>
          <w:szCs w:val="24"/>
          <w:lang w:eastAsia="ar-SA"/>
        </w:rPr>
        <w:t xml:space="preserve"> городском поселении эксплуатируется 4,5 км подземных магистральных канализационных трубопроводов.</w:t>
      </w:r>
    </w:p>
    <w:p w14:paraId="0F954100" w14:textId="77777777" w:rsidR="00421A7E" w:rsidRPr="00F0137A" w:rsidRDefault="00421A7E" w:rsidP="00F0137A">
      <w:pPr>
        <w:spacing w:after="0" w:line="240" w:lineRule="auto"/>
        <w:ind w:right="-1"/>
        <w:contextualSpacing/>
        <w:jc w:val="both"/>
        <w:rPr>
          <w:rFonts w:ascii="Times New Roman" w:hAnsi="Times New Roman"/>
          <w:sz w:val="24"/>
          <w:szCs w:val="24"/>
          <w:lang w:eastAsia="ar-SA"/>
        </w:rPr>
      </w:pPr>
      <w:r w:rsidRPr="00F0137A">
        <w:rPr>
          <w:rFonts w:ascii="Times New Roman" w:hAnsi="Times New Roman"/>
          <w:sz w:val="24"/>
          <w:szCs w:val="24"/>
          <w:lang w:eastAsia="ar-SA"/>
        </w:rPr>
        <w:t>Функционирование и эксплуатация канализационных сетей систем централизованного водоотведения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w:t>
      </w:r>
    </w:p>
    <w:p w14:paraId="6BEB4D7A" w14:textId="77777777" w:rsidR="00421A7E" w:rsidRPr="00F0137A" w:rsidRDefault="00421A7E" w:rsidP="00F0137A">
      <w:pPr>
        <w:spacing w:after="0" w:line="240" w:lineRule="auto"/>
        <w:contextualSpacing/>
        <w:jc w:val="both"/>
        <w:rPr>
          <w:rFonts w:ascii="Times New Roman" w:hAnsi="Times New Roman"/>
          <w:sz w:val="24"/>
          <w:szCs w:val="24"/>
        </w:rPr>
      </w:pPr>
      <w:r w:rsidRPr="00F0137A">
        <w:rPr>
          <w:rFonts w:ascii="Times New Roman" w:hAnsi="Times New Roman"/>
          <w:sz w:val="24"/>
          <w:szCs w:val="24"/>
        </w:rPr>
        <w:t xml:space="preserve">В таблице 29 показаны сети, находящиеся на балансе администрации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w:t>
      </w:r>
    </w:p>
    <w:p w14:paraId="3D082F2A" w14:textId="77777777" w:rsidR="00421A7E" w:rsidRPr="00F0137A" w:rsidRDefault="00421A7E" w:rsidP="00F0137A">
      <w:pPr>
        <w:spacing w:after="0" w:line="240" w:lineRule="auto"/>
        <w:contextualSpacing/>
        <w:jc w:val="right"/>
        <w:rPr>
          <w:rFonts w:ascii="Times New Roman" w:hAnsi="Times New Roman"/>
          <w:sz w:val="24"/>
          <w:szCs w:val="24"/>
        </w:rPr>
      </w:pPr>
      <w:r w:rsidRPr="00F0137A">
        <w:rPr>
          <w:rFonts w:ascii="Times New Roman" w:hAnsi="Times New Roman"/>
          <w:sz w:val="24"/>
          <w:szCs w:val="24"/>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799"/>
        <w:gridCol w:w="1299"/>
        <w:gridCol w:w="1207"/>
        <w:gridCol w:w="1968"/>
        <w:gridCol w:w="1690"/>
        <w:gridCol w:w="1111"/>
      </w:tblGrid>
      <w:tr w:rsidR="00421A7E" w:rsidRPr="00F0137A" w14:paraId="136C3D38" w14:textId="77777777" w:rsidTr="00421A7E">
        <w:tc>
          <w:tcPr>
            <w:tcW w:w="540" w:type="dxa"/>
            <w:tcBorders>
              <w:top w:val="single" w:sz="4" w:space="0" w:color="auto"/>
              <w:left w:val="single" w:sz="4" w:space="0" w:color="auto"/>
              <w:bottom w:val="single" w:sz="4" w:space="0" w:color="auto"/>
              <w:right w:val="single" w:sz="4" w:space="0" w:color="auto"/>
            </w:tcBorders>
            <w:vAlign w:val="center"/>
            <w:hideMark/>
          </w:tcPr>
          <w:p w14:paraId="7E06432F"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 п/п</w:t>
            </w:r>
          </w:p>
        </w:tc>
        <w:tc>
          <w:tcPr>
            <w:tcW w:w="1715" w:type="dxa"/>
            <w:tcBorders>
              <w:top w:val="single" w:sz="4" w:space="0" w:color="auto"/>
              <w:left w:val="single" w:sz="4" w:space="0" w:color="auto"/>
              <w:bottom w:val="single" w:sz="4" w:space="0" w:color="auto"/>
              <w:right w:val="single" w:sz="4" w:space="0" w:color="auto"/>
            </w:tcBorders>
            <w:vAlign w:val="center"/>
          </w:tcPr>
          <w:p w14:paraId="514C559D"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Наименование улиц</w:t>
            </w:r>
          </w:p>
        </w:tc>
        <w:tc>
          <w:tcPr>
            <w:tcW w:w="1646" w:type="dxa"/>
            <w:tcBorders>
              <w:top w:val="single" w:sz="4" w:space="0" w:color="auto"/>
              <w:left w:val="single" w:sz="4" w:space="0" w:color="auto"/>
              <w:bottom w:val="single" w:sz="4" w:space="0" w:color="auto"/>
              <w:right w:val="single" w:sz="4" w:space="0" w:color="auto"/>
            </w:tcBorders>
            <w:vAlign w:val="center"/>
            <w:hideMark/>
          </w:tcPr>
          <w:p w14:paraId="787D4578"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Материал труб</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DEF9D6"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Диаметр,</w:t>
            </w:r>
          </w:p>
          <w:p w14:paraId="1D2380A7"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мм</w:t>
            </w:r>
          </w:p>
        </w:tc>
        <w:tc>
          <w:tcPr>
            <w:tcW w:w="1875" w:type="dxa"/>
            <w:tcBorders>
              <w:top w:val="single" w:sz="4" w:space="0" w:color="auto"/>
              <w:left w:val="single" w:sz="4" w:space="0" w:color="auto"/>
              <w:bottom w:val="single" w:sz="4" w:space="0" w:color="auto"/>
              <w:right w:val="single" w:sz="4" w:space="0" w:color="auto"/>
            </w:tcBorders>
            <w:vAlign w:val="center"/>
            <w:hideMark/>
          </w:tcPr>
          <w:p w14:paraId="760B4E85"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Протяженность, м</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AD04BF0"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Тип трубопровода</w:t>
            </w:r>
          </w:p>
        </w:tc>
        <w:tc>
          <w:tcPr>
            <w:tcW w:w="1061" w:type="dxa"/>
            <w:tcBorders>
              <w:top w:val="single" w:sz="4" w:space="0" w:color="auto"/>
              <w:left w:val="single" w:sz="4" w:space="0" w:color="auto"/>
              <w:bottom w:val="single" w:sz="4" w:space="0" w:color="auto"/>
              <w:right w:val="single" w:sz="4" w:space="0" w:color="auto"/>
            </w:tcBorders>
            <w:vAlign w:val="center"/>
            <w:hideMark/>
          </w:tcPr>
          <w:p w14:paraId="13FE0756" w14:textId="77777777" w:rsidR="00421A7E" w:rsidRPr="00F0137A" w:rsidRDefault="00421A7E" w:rsidP="00F0137A">
            <w:pPr>
              <w:spacing w:after="0" w:line="240" w:lineRule="auto"/>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Степень износа, %</w:t>
            </w:r>
          </w:p>
        </w:tc>
      </w:tr>
      <w:tr w:rsidR="00421A7E" w:rsidRPr="00F0137A" w14:paraId="4FA4A8F2" w14:textId="77777777" w:rsidTr="00421A7E">
        <w:trPr>
          <w:trHeight w:val="240"/>
        </w:trPr>
        <w:tc>
          <w:tcPr>
            <w:tcW w:w="540" w:type="dxa"/>
            <w:vMerge w:val="restart"/>
            <w:tcBorders>
              <w:top w:val="single" w:sz="4" w:space="0" w:color="auto"/>
              <w:left w:val="single" w:sz="4" w:space="0" w:color="auto"/>
              <w:right w:val="single" w:sz="4" w:space="0" w:color="auto"/>
            </w:tcBorders>
            <w:vAlign w:val="center"/>
            <w:hideMark/>
          </w:tcPr>
          <w:p w14:paraId="3A75520E"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1</w:t>
            </w:r>
          </w:p>
        </w:tc>
        <w:tc>
          <w:tcPr>
            <w:tcW w:w="1715" w:type="dxa"/>
            <w:vMerge w:val="restart"/>
            <w:tcBorders>
              <w:top w:val="single" w:sz="4" w:space="0" w:color="auto"/>
              <w:left w:val="single" w:sz="4" w:space="0" w:color="auto"/>
              <w:right w:val="single" w:sz="4" w:space="0" w:color="auto"/>
            </w:tcBorders>
          </w:tcPr>
          <w:p w14:paraId="41D9AC37"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п. Кулотино</w:t>
            </w:r>
          </w:p>
        </w:tc>
        <w:tc>
          <w:tcPr>
            <w:tcW w:w="1646" w:type="dxa"/>
            <w:tcBorders>
              <w:top w:val="single" w:sz="4" w:space="0" w:color="auto"/>
              <w:left w:val="single" w:sz="4" w:space="0" w:color="auto"/>
              <w:bottom w:val="single" w:sz="4" w:space="0" w:color="auto"/>
              <w:right w:val="single" w:sz="4" w:space="0" w:color="auto"/>
            </w:tcBorders>
            <w:vAlign w:val="center"/>
            <w:hideMark/>
          </w:tcPr>
          <w:p w14:paraId="56B09E9C"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Чугун</w:t>
            </w:r>
          </w:p>
        </w:tc>
        <w:tc>
          <w:tcPr>
            <w:tcW w:w="1158" w:type="dxa"/>
            <w:vMerge w:val="restart"/>
            <w:tcBorders>
              <w:top w:val="single" w:sz="4" w:space="0" w:color="auto"/>
              <w:left w:val="single" w:sz="4" w:space="0" w:color="auto"/>
              <w:right w:val="single" w:sz="4" w:space="0" w:color="auto"/>
            </w:tcBorders>
            <w:vAlign w:val="center"/>
            <w:hideMark/>
          </w:tcPr>
          <w:p w14:paraId="50C19E56"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200</w:t>
            </w:r>
          </w:p>
        </w:tc>
        <w:tc>
          <w:tcPr>
            <w:tcW w:w="1875" w:type="dxa"/>
            <w:vMerge w:val="restart"/>
            <w:tcBorders>
              <w:top w:val="single" w:sz="4" w:space="0" w:color="auto"/>
              <w:left w:val="single" w:sz="4" w:space="0" w:color="auto"/>
              <w:right w:val="single" w:sz="4" w:space="0" w:color="auto"/>
            </w:tcBorders>
            <w:vAlign w:val="center"/>
            <w:hideMark/>
          </w:tcPr>
          <w:p w14:paraId="2EE43703"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1879</w:t>
            </w:r>
          </w:p>
        </w:tc>
        <w:tc>
          <w:tcPr>
            <w:tcW w:w="1634" w:type="dxa"/>
            <w:vMerge w:val="restart"/>
            <w:tcBorders>
              <w:top w:val="single" w:sz="4" w:space="0" w:color="auto"/>
              <w:left w:val="single" w:sz="4" w:space="0" w:color="auto"/>
              <w:right w:val="single" w:sz="4" w:space="0" w:color="auto"/>
            </w:tcBorders>
            <w:vAlign w:val="center"/>
            <w:hideMark/>
          </w:tcPr>
          <w:p w14:paraId="041F4BE7"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самотечный</w:t>
            </w:r>
          </w:p>
        </w:tc>
        <w:tc>
          <w:tcPr>
            <w:tcW w:w="1061" w:type="dxa"/>
            <w:vMerge w:val="restart"/>
            <w:tcBorders>
              <w:top w:val="single" w:sz="4" w:space="0" w:color="auto"/>
              <w:left w:val="single" w:sz="4" w:space="0" w:color="auto"/>
              <w:right w:val="single" w:sz="4" w:space="0" w:color="auto"/>
            </w:tcBorders>
            <w:vAlign w:val="center"/>
            <w:hideMark/>
          </w:tcPr>
          <w:p w14:paraId="3FAFA047"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84,29</w:t>
            </w:r>
          </w:p>
        </w:tc>
      </w:tr>
      <w:tr w:rsidR="00421A7E" w:rsidRPr="00F0137A" w14:paraId="28920CF3" w14:textId="77777777" w:rsidTr="00421A7E">
        <w:trPr>
          <w:trHeight w:val="240"/>
        </w:trPr>
        <w:tc>
          <w:tcPr>
            <w:tcW w:w="540" w:type="dxa"/>
            <w:vMerge/>
            <w:tcBorders>
              <w:left w:val="single" w:sz="4" w:space="0" w:color="auto"/>
              <w:bottom w:val="single" w:sz="4" w:space="0" w:color="auto"/>
              <w:right w:val="single" w:sz="4" w:space="0" w:color="auto"/>
            </w:tcBorders>
            <w:vAlign w:val="center"/>
          </w:tcPr>
          <w:p w14:paraId="7AF22DFE"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715" w:type="dxa"/>
            <w:vMerge/>
            <w:tcBorders>
              <w:left w:val="single" w:sz="4" w:space="0" w:color="auto"/>
              <w:bottom w:val="single" w:sz="4" w:space="0" w:color="auto"/>
              <w:right w:val="single" w:sz="4" w:space="0" w:color="auto"/>
            </w:tcBorders>
          </w:tcPr>
          <w:p w14:paraId="37DB608F"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p>
        </w:tc>
        <w:tc>
          <w:tcPr>
            <w:tcW w:w="1646" w:type="dxa"/>
            <w:tcBorders>
              <w:top w:val="single" w:sz="4" w:space="0" w:color="auto"/>
              <w:left w:val="single" w:sz="4" w:space="0" w:color="auto"/>
              <w:bottom w:val="single" w:sz="4" w:space="0" w:color="auto"/>
              <w:right w:val="single" w:sz="4" w:space="0" w:color="auto"/>
            </w:tcBorders>
            <w:vAlign w:val="center"/>
          </w:tcPr>
          <w:p w14:paraId="76142E61"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Сталь</w:t>
            </w:r>
          </w:p>
        </w:tc>
        <w:tc>
          <w:tcPr>
            <w:tcW w:w="1158" w:type="dxa"/>
            <w:vMerge/>
            <w:tcBorders>
              <w:left w:val="single" w:sz="4" w:space="0" w:color="auto"/>
              <w:bottom w:val="single" w:sz="4" w:space="0" w:color="auto"/>
              <w:right w:val="single" w:sz="4" w:space="0" w:color="auto"/>
            </w:tcBorders>
            <w:vAlign w:val="center"/>
          </w:tcPr>
          <w:p w14:paraId="7F4436AC"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875" w:type="dxa"/>
            <w:vMerge/>
            <w:tcBorders>
              <w:left w:val="single" w:sz="4" w:space="0" w:color="auto"/>
              <w:bottom w:val="single" w:sz="4" w:space="0" w:color="auto"/>
              <w:right w:val="single" w:sz="4" w:space="0" w:color="auto"/>
            </w:tcBorders>
            <w:vAlign w:val="center"/>
          </w:tcPr>
          <w:p w14:paraId="76F25300"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634" w:type="dxa"/>
            <w:vMerge/>
            <w:tcBorders>
              <w:left w:val="single" w:sz="4" w:space="0" w:color="auto"/>
              <w:bottom w:val="single" w:sz="4" w:space="0" w:color="auto"/>
              <w:right w:val="single" w:sz="4" w:space="0" w:color="auto"/>
            </w:tcBorders>
            <w:vAlign w:val="center"/>
          </w:tcPr>
          <w:p w14:paraId="49672434"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061" w:type="dxa"/>
            <w:vMerge/>
            <w:tcBorders>
              <w:left w:val="single" w:sz="4" w:space="0" w:color="auto"/>
              <w:bottom w:val="single" w:sz="4" w:space="0" w:color="auto"/>
              <w:right w:val="single" w:sz="4" w:space="0" w:color="auto"/>
            </w:tcBorders>
            <w:vAlign w:val="center"/>
          </w:tcPr>
          <w:p w14:paraId="14E4CCD0"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r>
      <w:tr w:rsidR="00421A7E" w:rsidRPr="00F0137A" w14:paraId="5C5117B1" w14:textId="77777777" w:rsidTr="00421A7E">
        <w:trPr>
          <w:trHeight w:val="390"/>
        </w:trPr>
        <w:tc>
          <w:tcPr>
            <w:tcW w:w="540" w:type="dxa"/>
            <w:vMerge w:val="restart"/>
            <w:tcBorders>
              <w:top w:val="single" w:sz="4" w:space="0" w:color="auto"/>
              <w:left w:val="single" w:sz="4" w:space="0" w:color="auto"/>
              <w:right w:val="single" w:sz="4" w:space="0" w:color="auto"/>
            </w:tcBorders>
            <w:vAlign w:val="center"/>
            <w:hideMark/>
          </w:tcPr>
          <w:p w14:paraId="06078166"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2</w:t>
            </w:r>
          </w:p>
        </w:tc>
        <w:tc>
          <w:tcPr>
            <w:tcW w:w="1715" w:type="dxa"/>
            <w:vMerge w:val="restart"/>
            <w:tcBorders>
              <w:top w:val="single" w:sz="4" w:space="0" w:color="auto"/>
              <w:left w:val="single" w:sz="4" w:space="0" w:color="auto"/>
              <w:right w:val="single" w:sz="4" w:space="0" w:color="auto"/>
            </w:tcBorders>
          </w:tcPr>
          <w:p w14:paraId="68FBE597"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bookmarkStart w:id="41" w:name="_Hlk196550618"/>
            <w:r w:rsidRPr="00F0137A">
              <w:rPr>
                <w:rFonts w:ascii="Times New Roman" w:eastAsia="Times New Roman" w:hAnsi="Times New Roman"/>
                <w:sz w:val="24"/>
                <w:szCs w:val="24"/>
                <w:lang w:eastAsia="ru-RU"/>
              </w:rPr>
              <w:t xml:space="preserve">д. </w:t>
            </w:r>
            <w:proofErr w:type="spellStart"/>
            <w:r w:rsidRPr="00F0137A">
              <w:rPr>
                <w:rFonts w:ascii="Times New Roman" w:eastAsia="Times New Roman" w:hAnsi="Times New Roman"/>
                <w:sz w:val="24"/>
                <w:szCs w:val="24"/>
                <w:lang w:eastAsia="ru-RU"/>
              </w:rPr>
              <w:t>Полищи</w:t>
            </w:r>
            <w:bookmarkEnd w:id="41"/>
            <w:proofErr w:type="spellEnd"/>
          </w:p>
        </w:tc>
        <w:tc>
          <w:tcPr>
            <w:tcW w:w="1646" w:type="dxa"/>
            <w:tcBorders>
              <w:top w:val="single" w:sz="4" w:space="0" w:color="auto"/>
              <w:left w:val="single" w:sz="4" w:space="0" w:color="auto"/>
              <w:bottom w:val="single" w:sz="4" w:space="0" w:color="auto"/>
              <w:right w:val="single" w:sz="4" w:space="0" w:color="auto"/>
            </w:tcBorders>
            <w:vAlign w:val="center"/>
            <w:hideMark/>
          </w:tcPr>
          <w:p w14:paraId="22A3D342"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Чугун</w:t>
            </w:r>
          </w:p>
        </w:tc>
        <w:tc>
          <w:tcPr>
            <w:tcW w:w="1158" w:type="dxa"/>
            <w:vMerge w:val="restart"/>
            <w:tcBorders>
              <w:top w:val="single" w:sz="4" w:space="0" w:color="auto"/>
              <w:left w:val="single" w:sz="4" w:space="0" w:color="auto"/>
              <w:right w:val="single" w:sz="4" w:space="0" w:color="auto"/>
            </w:tcBorders>
            <w:vAlign w:val="center"/>
          </w:tcPr>
          <w:p w14:paraId="01EC590E"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200</w:t>
            </w:r>
          </w:p>
        </w:tc>
        <w:tc>
          <w:tcPr>
            <w:tcW w:w="1875" w:type="dxa"/>
            <w:tcBorders>
              <w:top w:val="single" w:sz="4" w:space="0" w:color="auto"/>
              <w:left w:val="single" w:sz="4" w:space="0" w:color="auto"/>
              <w:right w:val="single" w:sz="4" w:space="0" w:color="auto"/>
            </w:tcBorders>
            <w:vAlign w:val="center"/>
          </w:tcPr>
          <w:p w14:paraId="63212BE6"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370</w:t>
            </w:r>
          </w:p>
        </w:tc>
        <w:tc>
          <w:tcPr>
            <w:tcW w:w="1634" w:type="dxa"/>
            <w:vMerge w:val="restart"/>
            <w:tcBorders>
              <w:top w:val="single" w:sz="4" w:space="0" w:color="auto"/>
              <w:left w:val="single" w:sz="4" w:space="0" w:color="auto"/>
              <w:right w:val="single" w:sz="4" w:space="0" w:color="auto"/>
            </w:tcBorders>
            <w:vAlign w:val="center"/>
            <w:hideMark/>
          </w:tcPr>
          <w:p w14:paraId="0A9E1125"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самотечный</w:t>
            </w:r>
          </w:p>
        </w:tc>
        <w:tc>
          <w:tcPr>
            <w:tcW w:w="1061" w:type="dxa"/>
            <w:tcBorders>
              <w:top w:val="single" w:sz="4" w:space="0" w:color="auto"/>
              <w:left w:val="single" w:sz="4" w:space="0" w:color="auto"/>
              <w:right w:val="single" w:sz="4" w:space="0" w:color="auto"/>
            </w:tcBorders>
            <w:vAlign w:val="center"/>
          </w:tcPr>
          <w:p w14:paraId="6D0462D9"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100</w:t>
            </w:r>
          </w:p>
        </w:tc>
      </w:tr>
      <w:tr w:rsidR="00421A7E" w:rsidRPr="00F0137A" w14:paraId="47DF95D2" w14:textId="77777777" w:rsidTr="00421A7E">
        <w:trPr>
          <w:trHeight w:val="390"/>
        </w:trPr>
        <w:tc>
          <w:tcPr>
            <w:tcW w:w="540" w:type="dxa"/>
            <w:vMerge/>
            <w:tcBorders>
              <w:left w:val="single" w:sz="4" w:space="0" w:color="auto"/>
              <w:bottom w:val="single" w:sz="4" w:space="0" w:color="auto"/>
              <w:right w:val="single" w:sz="4" w:space="0" w:color="auto"/>
            </w:tcBorders>
            <w:vAlign w:val="center"/>
          </w:tcPr>
          <w:p w14:paraId="2E06BAB1"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715" w:type="dxa"/>
            <w:vMerge/>
            <w:tcBorders>
              <w:left w:val="single" w:sz="4" w:space="0" w:color="auto"/>
              <w:right w:val="single" w:sz="4" w:space="0" w:color="auto"/>
            </w:tcBorders>
          </w:tcPr>
          <w:p w14:paraId="5334E686"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p>
        </w:tc>
        <w:tc>
          <w:tcPr>
            <w:tcW w:w="1646" w:type="dxa"/>
            <w:tcBorders>
              <w:top w:val="single" w:sz="4" w:space="0" w:color="auto"/>
              <w:left w:val="single" w:sz="4" w:space="0" w:color="auto"/>
              <w:bottom w:val="single" w:sz="4" w:space="0" w:color="auto"/>
              <w:right w:val="single" w:sz="4" w:space="0" w:color="auto"/>
            </w:tcBorders>
            <w:vAlign w:val="center"/>
          </w:tcPr>
          <w:p w14:paraId="2F7C94CC"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ПНД</w:t>
            </w:r>
          </w:p>
        </w:tc>
        <w:tc>
          <w:tcPr>
            <w:tcW w:w="1158" w:type="dxa"/>
            <w:vMerge/>
            <w:tcBorders>
              <w:left w:val="single" w:sz="4" w:space="0" w:color="auto"/>
              <w:right w:val="single" w:sz="4" w:space="0" w:color="auto"/>
            </w:tcBorders>
            <w:vAlign w:val="center"/>
          </w:tcPr>
          <w:p w14:paraId="59652216"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875" w:type="dxa"/>
            <w:tcBorders>
              <w:left w:val="single" w:sz="4" w:space="0" w:color="auto"/>
              <w:right w:val="single" w:sz="4" w:space="0" w:color="auto"/>
            </w:tcBorders>
            <w:vAlign w:val="center"/>
          </w:tcPr>
          <w:p w14:paraId="17D986E1"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50</w:t>
            </w:r>
          </w:p>
        </w:tc>
        <w:tc>
          <w:tcPr>
            <w:tcW w:w="1634" w:type="dxa"/>
            <w:vMerge/>
            <w:tcBorders>
              <w:left w:val="single" w:sz="4" w:space="0" w:color="auto"/>
              <w:right w:val="single" w:sz="4" w:space="0" w:color="auto"/>
            </w:tcBorders>
            <w:vAlign w:val="center"/>
          </w:tcPr>
          <w:p w14:paraId="0F1813E6"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061" w:type="dxa"/>
            <w:tcBorders>
              <w:left w:val="single" w:sz="4" w:space="0" w:color="auto"/>
              <w:right w:val="single" w:sz="4" w:space="0" w:color="auto"/>
            </w:tcBorders>
            <w:vAlign w:val="center"/>
          </w:tcPr>
          <w:p w14:paraId="29C00DD6"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8</w:t>
            </w:r>
          </w:p>
        </w:tc>
      </w:tr>
      <w:tr w:rsidR="00421A7E" w:rsidRPr="00F0137A" w14:paraId="57DF2808" w14:textId="77777777" w:rsidTr="00421A7E">
        <w:trPr>
          <w:trHeight w:val="429"/>
        </w:trPr>
        <w:tc>
          <w:tcPr>
            <w:tcW w:w="540" w:type="dxa"/>
            <w:tcBorders>
              <w:top w:val="single" w:sz="4" w:space="0" w:color="auto"/>
              <w:left w:val="single" w:sz="4" w:space="0" w:color="auto"/>
              <w:bottom w:val="single" w:sz="4" w:space="0" w:color="auto"/>
              <w:right w:val="single" w:sz="4" w:space="0" w:color="auto"/>
            </w:tcBorders>
            <w:vAlign w:val="center"/>
            <w:hideMark/>
          </w:tcPr>
          <w:p w14:paraId="67837347"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3</w:t>
            </w:r>
          </w:p>
        </w:tc>
        <w:tc>
          <w:tcPr>
            <w:tcW w:w="1715" w:type="dxa"/>
            <w:tcBorders>
              <w:top w:val="single" w:sz="4" w:space="0" w:color="auto"/>
              <w:left w:val="single" w:sz="4" w:space="0" w:color="auto"/>
              <w:bottom w:val="single" w:sz="4" w:space="0" w:color="auto"/>
              <w:right w:val="single" w:sz="4" w:space="0" w:color="auto"/>
            </w:tcBorders>
          </w:tcPr>
          <w:p w14:paraId="38EA4A67"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п. Кулотино, пр. Коммунаров, д.4а</w:t>
            </w:r>
          </w:p>
        </w:tc>
        <w:tc>
          <w:tcPr>
            <w:tcW w:w="1646" w:type="dxa"/>
            <w:tcBorders>
              <w:top w:val="single" w:sz="4" w:space="0" w:color="auto"/>
              <w:left w:val="single" w:sz="4" w:space="0" w:color="auto"/>
              <w:bottom w:val="single" w:sz="4" w:space="0" w:color="auto"/>
              <w:right w:val="single" w:sz="4" w:space="0" w:color="auto"/>
            </w:tcBorders>
            <w:vAlign w:val="center"/>
            <w:hideMark/>
          </w:tcPr>
          <w:p w14:paraId="0F352292"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Чугун</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47BE3A7"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200</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FD94261"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50</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CD44C5E"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самотечный</w:t>
            </w:r>
          </w:p>
        </w:tc>
        <w:tc>
          <w:tcPr>
            <w:tcW w:w="1061" w:type="dxa"/>
            <w:tcBorders>
              <w:top w:val="single" w:sz="4" w:space="0" w:color="auto"/>
              <w:left w:val="single" w:sz="4" w:space="0" w:color="auto"/>
              <w:bottom w:val="single" w:sz="4" w:space="0" w:color="auto"/>
              <w:right w:val="single" w:sz="4" w:space="0" w:color="auto"/>
            </w:tcBorders>
            <w:vAlign w:val="center"/>
            <w:hideMark/>
          </w:tcPr>
          <w:p w14:paraId="278296C7"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100</w:t>
            </w:r>
          </w:p>
        </w:tc>
      </w:tr>
      <w:tr w:rsidR="00421A7E" w:rsidRPr="00F0137A" w14:paraId="7329851E" w14:textId="77777777" w:rsidTr="00421A7E">
        <w:tc>
          <w:tcPr>
            <w:tcW w:w="540" w:type="dxa"/>
            <w:tcBorders>
              <w:top w:val="single" w:sz="4" w:space="0" w:color="auto"/>
              <w:left w:val="single" w:sz="4" w:space="0" w:color="auto"/>
              <w:bottom w:val="single" w:sz="4" w:space="0" w:color="auto"/>
              <w:right w:val="single" w:sz="4" w:space="0" w:color="auto"/>
            </w:tcBorders>
            <w:vAlign w:val="center"/>
            <w:hideMark/>
          </w:tcPr>
          <w:p w14:paraId="270FAFA5"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4</w:t>
            </w:r>
          </w:p>
        </w:tc>
        <w:tc>
          <w:tcPr>
            <w:tcW w:w="1715" w:type="dxa"/>
            <w:tcBorders>
              <w:top w:val="single" w:sz="4" w:space="0" w:color="auto"/>
              <w:left w:val="single" w:sz="4" w:space="0" w:color="auto"/>
              <w:bottom w:val="single" w:sz="4" w:space="0" w:color="auto"/>
              <w:right w:val="single" w:sz="4" w:space="0" w:color="auto"/>
            </w:tcBorders>
          </w:tcPr>
          <w:p w14:paraId="1FD226A2"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п. Кулотино, пр. Коммунаров, д.4-б</w:t>
            </w:r>
          </w:p>
        </w:tc>
        <w:tc>
          <w:tcPr>
            <w:tcW w:w="1646" w:type="dxa"/>
            <w:tcBorders>
              <w:top w:val="single" w:sz="4" w:space="0" w:color="auto"/>
              <w:left w:val="single" w:sz="4" w:space="0" w:color="auto"/>
              <w:bottom w:val="single" w:sz="4" w:space="0" w:color="auto"/>
              <w:right w:val="single" w:sz="4" w:space="0" w:color="auto"/>
            </w:tcBorders>
            <w:vAlign w:val="center"/>
            <w:hideMark/>
          </w:tcPr>
          <w:p w14:paraId="5C20D896"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Чугун</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321D41F"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108</w:t>
            </w:r>
          </w:p>
        </w:tc>
        <w:tc>
          <w:tcPr>
            <w:tcW w:w="1875" w:type="dxa"/>
            <w:tcBorders>
              <w:top w:val="single" w:sz="4" w:space="0" w:color="auto"/>
              <w:left w:val="single" w:sz="4" w:space="0" w:color="auto"/>
              <w:bottom w:val="single" w:sz="4" w:space="0" w:color="auto"/>
              <w:right w:val="single" w:sz="4" w:space="0" w:color="auto"/>
            </w:tcBorders>
            <w:vAlign w:val="center"/>
            <w:hideMark/>
          </w:tcPr>
          <w:p w14:paraId="73D39D19"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162</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83EC165"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самотечный</w:t>
            </w:r>
          </w:p>
        </w:tc>
        <w:tc>
          <w:tcPr>
            <w:tcW w:w="1061" w:type="dxa"/>
            <w:tcBorders>
              <w:top w:val="single" w:sz="4" w:space="0" w:color="auto"/>
              <w:left w:val="single" w:sz="4" w:space="0" w:color="auto"/>
              <w:bottom w:val="single" w:sz="4" w:space="0" w:color="auto"/>
              <w:right w:val="single" w:sz="4" w:space="0" w:color="auto"/>
            </w:tcBorders>
            <w:vAlign w:val="center"/>
            <w:hideMark/>
          </w:tcPr>
          <w:p w14:paraId="3A8DF62A"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85</w:t>
            </w:r>
          </w:p>
        </w:tc>
      </w:tr>
      <w:tr w:rsidR="00421A7E" w:rsidRPr="00F0137A" w14:paraId="09554BD9" w14:textId="77777777" w:rsidTr="00421A7E">
        <w:trPr>
          <w:trHeight w:val="414"/>
        </w:trPr>
        <w:tc>
          <w:tcPr>
            <w:tcW w:w="540" w:type="dxa"/>
            <w:vMerge w:val="restart"/>
            <w:tcBorders>
              <w:top w:val="single" w:sz="4" w:space="0" w:color="auto"/>
              <w:left w:val="single" w:sz="4" w:space="0" w:color="auto"/>
              <w:right w:val="single" w:sz="4" w:space="0" w:color="auto"/>
            </w:tcBorders>
            <w:vAlign w:val="center"/>
          </w:tcPr>
          <w:p w14:paraId="1AE4C444"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715" w:type="dxa"/>
            <w:vMerge w:val="restart"/>
            <w:tcBorders>
              <w:top w:val="single" w:sz="4" w:space="0" w:color="auto"/>
              <w:left w:val="single" w:sz="4" w:space="0" w:color="auto"/>
              <w:right w:val="single" w:sz="4" w:space="0" w:color="auto"/>
            </w:tcBorders>
          </w:tcPr>
          <w:p w14:paraId="554A1BA0"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п. Кулотино (Гофра)</w:t>
            </w:r>
          </w:p>
        </w:tc>
        <w:tc>
          <w:tcPr>
            <w:tcW w:w="1646" w:type="dxa"/>
            <w:vMerge w:val="restart"/>
            <w:tcBorders>
              <w:top w:val="single" w:sz="4" w:space="0" w:color="auto"/>
              <w:left w:val="single" w:sz="4" w:space="0" w:color="auto"/>
              <w:right w:val="single" w:sz="4" w:space="0" w:color="auto"/>
            </w:tcBorders>
            <w:vAlign w:val="center"/>
            <w:hideMark/>
          </w:tcPr>
          <w:p w14:paraId="1712A870"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Чугун</w:t>
            </w:r>
          </w:p>
        </w:tc>
        <w:tc>
          <w:tcPr>
            <w:tcW w:w="1158" w:type="dxa"/>
            <w:tcBorders>
              <w:top w:val="single" w:sz="4" w:space="0" w:color="auto"/>
              <w:left w:val="single" w:sz="4" w:space="0" w:color="auto"/>
              <w:bottom w:val="single" w:sz="4" w:space="0" w:color="auto"/>
              <w:right w:val="single" w:sz="4" w:space="0" w:color="auto"/>
            </w:tcBorders>
            <w:vAlign w:val="center"/>
          </w:tcPr>
          <w:p w14:paraId="41D485F6"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100</w:t>
            </w:r>
          </w:p>
        </w:tc>
        <w:tc>
          <w:tcPr>
            <w:tcW w:w="1875" w:type="dxa"/>
            <w:vMerge w:val="restart"/>
            <w:tcBorders>
              <w:top w:val="single" w:sz="4" w:space="0" w:color="auto"/>
              <w:left w:val="single" w:sz="4" w:space="0" w:color="auto"/>
              <w:right w:val="single" w:sz="4" w:space="0" w:color="auto"/>
            </w:tcBorders>
            <w:vAlign w:val="center"/>
            <w:hideMark/>
          </w:tcPr>
          <w:p w14:paraId="11240DD4"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358</w:t>
            </w:r>
          </w:p>
        </w:tc>
        <w:tc>
          <w:tcPr>
            <w:tcW w:w="1634" w:type="dxa"/>
            <w:vMerge w:val="restart"/>
            <w:tcBorders>
              <w:top w:val="single" w:sz="4" w:space="0" w:color="auto"/>
              <w:left w:val="single" w:sz="4" w:space="0" w:color="auto"/>
              <w:right w:val="single" w:sz="4" w:space="0" w:color="auto"/>
            </w:tcBorders>
            <w:vAlign w:val="center"/>
          </w:tcPr>
          <w:p w14:paraId="2F33413A"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самотечный</w:t>
            </w:r>
          </w:p>
        </w:tc>
        <w:tc>
          <w:tcPr>
            <w:tcW w:w="1061" w:type="dxa"/>
            <w:vMerge w:val="restart"/>
            <w:tcBorders>
              <w:top w:val="single" w:sz="4" w:space="0" w:color="auto"/>
              <w:left w:val="single" w:sz="4" w:space="0" w:color="auto"/>
              <w:right w:val="single" w:sz="4" w:space="0" w:color="auto"/>
            </w:tcBorders>
            <w:vAlign w:val="center"/>
          </w:tcPr>
          <w:p w14:paraId="5C5A2549"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98,75</w:t>
            </w:r>
          </w:p>
        </w:tc>
      </w:tr>
      <w:tr w:rsidR="00421A7E" w:rsidRPr="00F0137A" w14:paraId="4A190896" w14:textId="77777777" w:rsidTr="00421A7E">
        <w:trPr>
          <w:trHeight w:val="414"/>
        </w:trPr>
        <w:tc>
          <w:tcPr>
            <w:tcW w:w="540" w:type="dxa"/>
            <w:vMerge/>
            <w:tcBorders>
              <w:left w:val="single" w:sz="4" w:space="0" w:color="auto"/>
              <w:bottom w:val="single" w:sz="4" w:space="0" w:color="auto"/>
              <w:right w:val="single" w:sz="4" w:space="0" w:color="auto"/>
            </w:tcBorders>
            <w:vAlign w:val="center"/>
          </w:tcPr>
          <w:p w14:paraId="284B6DA5"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715" w:type="dxa"/>
            <w:vMerge/>
            <w:tcBorders>
              <w:left w:val="single" w:sz="4" w:space="0" w:color="auto"/>
              <w:bottom w:val="single" w:sz="4" w:space="0" w:color="auto"/>
              <w:right w:val="single" w:sz="4" w:space="0" w:color="auto"/>
            </w:tcBorders>
          </w:tcPr>
          <w:p w14:paraId="70BA140D"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p>
        </w:tc>
        <w:tc>
          <w:tcPr>
            <w:tcW w:w="1646" w:type="dxa"/>
            <w:vMerge/>
            <w:tcBorders>
              <w:left w:val="single" w:sz="4" w:space="0" w:color="auto"/>
              <w:bottom w:val="single" w:sz="4" w:space="0" w:color="auto"/>
              <w:right w:val="single" w:sz="4" w:space="0" w:color="auto"/>
            </w:tcBorders>
            <w:vAlign w:val="center"/>
          </w:tcPr>
          <w:p w14:paraId="2DA03102" w14:textId="77777777" w:rsidR="00421A7E" w:rsidRPr="00F0137A" w:rsidRDefault="00421A7E" w:rsidP="00F0137A">
            <w:pPr>
              <w:spacing w:after="0" w:line="240" w:lineRule="auto"/>
              <w:contextualSpacing/>
              <w:rPr>
                <w:rFonts w:ascii="Times New Roman" w:eastAsia="Times New Roman" w:hAnsi="Times New Roman"/>
                <w:sz w:val="24"/>
                <w:szCs w:val="24"/>
                <w:lang w:eastAsia="ru-RU"/>
              </w:rPr>
            </w:pPr>
          </w:p>
        </w:tc>
        <w:tc>
          <w:tcPr>
            <w:tcW w:w="1158" w:type="dxa"/>
            <w:tcBorders>
              <w:top w:val="single" w:sz="4" w:space="0" w:color="auto"/>
              <w:left w:val="single" w:sz="4" w:space="0" w:color="auto"/>
              <w:bottom w:val="single" w:sz="4" w:space="0" w:color="auto"/>
              <w:right w:val="single" w:sz="4" w:space="0" w:color="auto"/>
            </w:tcBorders>
            <w:vAlign w:val="center"/>
          </w:tcPr>
          <w:p w14:paraId="7584DDFC"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200</w:t>
            </w:r>
          </w:p>
        </w:tc>
        <w:tc>
          <w:tcPr>
            <w:tcW w:w="1875" w:type="dxa"/>
            <w:vMerge/>
            <w:tcBorders>
              <w:left w:val="single" w:sz="4" w:space="0" w:color="auto"/>
              <w:bottom w:val="single" w:sz="4" w:space="0" w:color="auto"/>
              <w:right w:val="single" w:sz="4" w:space="0" w:color="auto"/>
            </w:tcBorders>
            <w:vAlign w:val="center"/>
          </w:tcPr>
          <w:p w14:paraId="0544F899"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634" w:type="dxa"/>
            <w:vMerge/>
            <w:tcBorders>
              <w:left w:val="single" w:sz="4" w:space="0" w:color="auto"/>
              <w:bottom w:val="single" w:sz="4" w:space="0" w:color="auto"/>
              <w:right w:val="single" w:sz="4" w:space="0" w:color="auto"/>
            </w:tcBorders>
            <w:vAlign w:val="center"/>
          </w:tcPr>
          <w:p w14:paraId="4201B65C"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c>
          <w:tcPr>
            <w:tcW w:w="1061" w:type="dxa"/>
            <w:vMerge/>
            <w:tcBorders>
              <w:left w:val="single" w:sz="4" w:space="0" w:color="auto"/>
              <w:bottom w:val="single" w:sz="4" w:space="0" w:color="auto"/>
              <w:right w:val="single" w:sz="4" w:space="0" w:color="auto"/>
            </w:tcBorders>
            <w:vAlign w:val="center"/>
          </w:tcPr>
          <w:p w14:paraId="56BDCAC7"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p>
        </w:tc>
      </w:tr>
    </w:tbl>
    <w:p w14:paraId="3D6B4998" w14:textId="77777777" w:rsidR="00421A7E" w:rsidRPr="00F0137A" w:rsidRDefault="00421A7E" w:rsidP="00F0137A">
      <w:pPr>
        <w:spacing w:after="0" w:line="240" w:lineRule="auto"/>
        <w:contextualSpacing/>
        <w:jc w:val="right"/>
        <w:rPr>
          <w:rFonts w:ascii="Times New Roman" w:hAnsi="Times New Roman"/>
          <w:sz w:val="24"/>
          <w:szCs w:val="24"/>
        </w:rPr>
      </w:pPr>
    </w:p>
    <w:p w14:paraId="57F323A9" w14:textId="77777777" w:rsidR="00421A7E" w:rsidRPr="00F0137A" w:rsidRDefault="00421A7E" w:rsidP="00F0137A">
      <w:pPr>
        <w:spacing w:after="0" w:line="240" w:lineRule="auto"/>
        <w:ind w:right="-1"/>
        <w:contextualSpacing/>
        <w:jc w:val="center"/>
        <w:rPr>
          <w:rFonts w:ascii="Times New Roman" w:hAnsi="Times New Roman"/>
          <w:b/>
          <w:sz w:val="24"/>
          <w:szCs w:val="24"/>
        </w:rPr>
      </w:pPr>
      <w:r w:rsidRPr="00F0137A">
        <w:rPr>
          <w:rFonts w:ascii="Times New Roman" w:hAnsi="Times New Roman"/>
          <w:b/>
          <w:sz w:val="24"/>
          <w:szCs w:val="24"/>
        </w:rPr>
        <w:t>2.1.6. Оценка безопасности и надежности объектов централизованной системы водоотведения и их управляемости</w:t>
      </w:r>
      <w:bookmarkEnd w:id="39"/>
      <w:bookmarkEnd w:id="40"/>
    </w:p>
    <w:p w14:paraId="25ABE343" w14:textId="77777777" w:rsidR="00421A7E" w:rsidRPr="00F0137A" w:rsidRDefault="00421A7E" w:rsidP="00F0137A">
      <w:pPr>
        <w:spacing w:after="0" w:line="240" w:lineRule="auto"/>
        <w:ind w:right="-1"/>
        <w:contextualSpacing/>
        <w:jc w:val="both"/>
        <w:rPr>
          <w:rFonts w:ascii="Times New Roman" w:hAnsi="Times New Roman"/>
          <w:iCs/>
          <w:sz w:val="24"/>
          <w:szCs w:val="24"/>
        </w:rPr>
      </w:pPr>
      <w:bookmarkStart w:id="42" w:name="_Toc388883719"/>
      <w:r w:rsidRPr="00F0137A">
        <w:rPr>
          <w:rFonts w:ascii="Times New Roman" w:hAnsi="Times New Roman"/>
          <w:iCs/>
          <w:sz w:val="24"/>
          <w:szCs w:val="24"/>
        </w:rPr>
        <w:t xml:space="preserve">Под надежностью системы транспортировки стоков понимается ее свойство бесперебойного отвода сточных вод от обслуживаемых объектов в расчетных количествах в соответствии с санитарно-гигиеническими требованиями и соблюдением мер по охране окружающей среды. </w:t>
      </w:r>
      <w:r w:rsidRPr="00F0137A">
        <w:rPr>
          <w:rFonts w:ascii="Times New Roman" w:hAnsi="Times New Roman"/>
          <w:iCs/>
          <w:sz w:val="24"/>
          <w:szCs w:val="24"/>
        </w:rPr>
        <w:lastRenderedPageBreak/>
        <w:t>Практика показывает, что сети являются не только наиболее функционально значимым элементом системы канализации, но и наиболее уязвимым с точки зрения надежности.</w:t>
      </w:r>
    </w:p>
    <w:p w14:paraId="4E3A4526" w14:textId="77777777" w:rsidR="00421A7E" w:rsidRPr="00F0137A" w:rsidRDefault="00421A7E" w:rsidP="00F0137A">
      <w:pPr>
        <w:spacing w:after="0" w:line="240" w:lineRule="auto"/>
        <w:ind w:right="-1"/>
        <w:contextualSpacing/>
        <w:jc w:val="center"/>
        <w:rPr>
          <w:rFonts w:ascii="Times New Roman" w:hAnsi="Times New Roman"/>
          <w:iCs/>
          <w:sz w:val="24"/>
          <w:szCs w:val="24"/>
        </w:rPr>
      </w:pPr>
      <w:r w:rsidRPr="00F0137A">
        <w:rPr>
          <w:rFonts w:ascii="Times New Roman" w:hAnsi="Times New Roman"/>
          <w:iCs/>
          <w:sz w:val="24"/>
          <w:szCs w:val="24"/>
        </w:rPr>
        <w:t xml:space="preserve">Таблица 30 - Показатели надежности и бесперебойности водоотведения </w:t>
      </w:r>
    </w:p>
    <w:tbl>
      <w:tblPr>
        <w:tblW w:w="0" w:type="auto"/>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1"/>
        <w:gridCol w:w="3642"/>
        <w:gridCol w:w="1678"/>
        <w:gridCol w:w="2493"/>
      </w:tblGrid>
      <w:tr w:rsidR="00421A7E" w:rsidRPr="00F0137A" w14:paraId="262B502C" w14:textId="77777777" w:rsidTr="00421A7E">
        <w:trPr>
          <w:trHeight w:val="1102"/>
        </w:trPr>
        <w:tc>
          <w:tcPr>
            <w:tcW w:w="0" w:type="auto"/>
            <w:shd w:val="clear" w:color="auto" w:fill="auto"/>
            <w:vAlign w:val="center"/>
          </w:tcPr>
          <w:p w14:paraId="2C7BAB68" w14:textId="77777777" w:rsidR="00421A7E" w:rsidRPr="00F0137A" w:rsidRDefault="00421A7E" w:rsidP="00F0137A">
            <w:pPr>
              <w:spacing w:after="0" w:line="240" w:lineRule="auto"/>
              <w:ind w:right="-1"/>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Формула расчета</w:t>
            </w:r>
          </w:p>
        </w:tc>
        <w:tc>
          <w:tcPr>
            <w:tcW w:w="3642" w:type="dxa"/>
            <w:shd w:val="clear" w:color="auto" w:fill="auto"/>
            <w:vAlign w:val="center"/>
          </w:tcPr>
          <w:p w14:paraId="1F6B7E23" w14:textId="77777777" w:rsidR="00421A7E" w:rsidRPr="00F0137A" w:rsidRDefault="00421A7E" w:rsidP="00F0137A">
            <w:pPr>
              <w:spacing w:after="0" w:line="240" w:lineRule="auto"/>
              <w:ind w:right="-1"/>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Наименование показателя</w:t>
            </w:r>
          </w:p>
        </w:tc>
        <w:tc>
          <w:tcPr>
            <w:tcW w:w="1678" w:type="dxa"/>
            <w:shd w:val="clear" w:color="auto" w:fill="auto"/>
            <w:vAlign w:val="center"/>
          </w:tcPr>
          <w:p w14:paraId="79D2D7E2" w14:textId="77777777" w:rsidR="00421A7E" w:rsidRPr="00F0137A" w:rsidRDefault="00421A7E" w:rsidP="00F0137A">
            <w:pPr>
              <w:spacing w:after="0" w:line="240" w:lineRule="auto"/>
              <w:ind w:right="-1"/>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Ед. изм.</w:t>
            </w:r>
          </w:p>
        </w:tc>
        <w:tc>
          <w:tcPr>
            <w:tcW w:w="2493" w:type="dxa"/>
            <w:shd w:val="clear" w:color="auto" w:fill="auto"/>
            <w:vAlign w:val="center"/>
          </w:tcPr>
          <w:p w14:paraId="28B0EAC5" w14:textId="77777777" w:rsidR="00421A7E" w:rsidRPr="00F0137A" w:rsidRDefault="00421A7E" w:rsidP="00F0137A">
            <w:pPr>
              <w:spacing w:after="0" w:line="240" w:lineRule="auto"/>
              <w:ind w:right="-1"/>
              <w:contextualSpacing/>
              <w:jc w:val="center"/>
              <w:rPr>
                <w:rFonts w:ascii="Times New Roman" w:eastAsia="Times New Roman" w:hAnsi="Times New Roman"/>
                <w:b/>
                <w:sz w:val="24"/>
                <w:szCs w:val="24"/>
                <w:lang w:eastAsia="ru-RU"/>
              </w:rPr>
            </w:pPr>
            <w:r w:rsidRPr="00F0137A">
              <w:rPr>
                <w:rFonts w:ascii="Times New Roman" w:eastAsia="Times New Roman" w:hAnsi="Times New Roman"/>
                <w:b/>
                <w:sz w:val="24"/>
                <w:szCs w:val="24"/>
                <w:lang w:eastAsia="ru-RU"/>
              </w:rPr>
              <w:t>Фактические значения за период 2024 г.</w:t>
            </w:r>
          </w:p>
        </w:tc>
      </w:tr>
      <w:tr w:rsidR="00421A7E" w:rsidRPr="00F0137A" w14:paraId="1FE3258C" w14:textId="77777777" w:rsidTr="00421A7E">
        <w:trPr>
          <w:trHeight w:val="600"/>
        </w:trPr>
        <w:tc>
          <w:tcPr>
            <w:tcW w:w="0" w:type="auto"/>
            <w:shd w:val="clear" w:color="auto" w:fill="auto"/>
            <w:vAlign w:val="center"/>
          </w:tcPr>
          <w:p w14:paraId="66AF8232" w14:textId="77777777" w:rsidR="00421A7E" w:rsidRPr="00F0137A" w:rsidRDefault="00421A7E" w:rsidP="00F0137A">
            <w:pPr>
              <w:spacing w:after="0" w:line="240" w:lineRule="auto"/>
              <w:ind w:right="-1"/>
              <w:contextualSpacing/>
              <w:jc w:val="center"/>
              <w:rPr>
                <w:rFonts w:ascii="Times New Roman" w:eastAsia="Times New Roman" w:hAnsi="Times New Roman"/>
                <w:i/>
                <w:iCs/>
                <w:sz w:val="24"/>
                <w:szCs w:val="24"/>
                <w:lang w:eastAsia="ru-RU"/>
              </w:rPr>
            </w:pPr>
            <w:proofErr w:type="spellStart"/>
            <w:r w:rsidRPr="00F0137A">
              <w:rPr>
                <w:rFonts w:ascii="Times New Roman" w:eastAsia="Times New Roman" w:hAnsi="Times New Roman"/>
                <w:i/>
                <w:iCs/>
                <w:sz w:val="24"/>
                <w:szCs w:val="24"/>
                <w:lang w:eastAsia="ru-RU"/>
              </w:rPr>
              <w:t>Пн</w:t>
            </w:r>
            <w:proofErr w:type="spellEnd"/>
            <w:r w:rsidRPr="00F0137A">
              <w:rPr>
                <w:rFonts w:ascii="Times New Roman" w:eastAsia="Times New Roman" w:hAnsi="Times New Roman"/>
                <w:i/>
                <w:iCs/>
                <w:sz w:val="24"/>
                <w:szCs w:val="24"/>
                <w:lang w:eastAsia="ru-RU"/>
              </w:rPr>
              <w:t>=Ка/</w:t>
            </w:r>
            <w:proofErr w:type="spellStart"/>
            <w:r w:rsidRPr="00F0137A">
              <w:rPr>
                <w:rFonts w:ascii="Times New Roman" w:eastAsia="Times New Roman" w:hAnsi="Times New Roman"/>
                <w:i/>
                <w:iCs/>
                <w:sz w:val="24"/>
                <w:szCs w:val="24"/>
                <w:lang w:eastAsia="ru-RU"/>
              </w:rPr>
              <w:t>Lсети</w:t>
            </w:r>
            <w:proofErr w:type="spellEnd"/>
          </w:p>
        </w:tc>
        <w:tc>
          <w:tcPr>
            <w:tcW w:w="3642" w:type="dxa"/>
            <w:shd w:val="clear" w:color="auto" w:fill="auto"/>
            <w:vAlign w:val="center"/>
          </w:tcPr>
          <w:p w14:paraId="7622ACAD" w14:textId="77777777" w:rsidR="00421A7E" w:rsidRPr="00F0137A" w:rsidRDefault="00421A7E" w:rsidP="00F0137A">
            <w:pPr>
              <w:spacing w:after="0" w:line="240" w:lineRule="auto"/>
              <w:ind w:right="-1"/>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удельное количество аварий и засоров в расчете на протяженность канализационной сети в год </w:t>
            </w:r>
          </w:p>
        </w:tc>
        <w:tc>
          <w:tcPr>
            <w:tcW w:w="1678" w:type="dxa"/>
            <w:shd w:val="clear" w:color="auto" w:fill="auto"/>
            <w:vAlign w:val="center"/>
          </w:tcPr>
          <w:p w14:paraId="2B4753FF" w14:textId="77777777" w:rsidR="00421A7E" w:rsidRPr="00F0137A" w:rsidRDefault="00421A7E" w:rsidP="00F0137A">
            <w:pPr>
              <w:spacing w:after="0" w:line="240" w:lineRule="auto"/>
              <w:ind w:right="-1"/>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ед./км</w:t>
            </w:r>
          </w:p>
        </w:tc>
        <w:tc>
          <w:tcPr>
            <w:tcW w:w="2493" w:type="dxa"/>
            <w:shd w:val="clear" w:color="auto" w:fill="auto"/>
            <w:vAlign w:val="center"/>
          </w:tcPr>
          <w:p w14:paraId="6A6E2DE2" w14:textId="77777777" w:rsidR="00421A7E" w:rsidRPr="00F0137A" w:rsidRDefault="00421A7E" w:rsidP="00F0137A">
            <w:pPr>
              <w:spacing w:after="0" w:line="240" w:lineRule="auto"/>
              <w:ind w:right="-1"/>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0</w:t>
            </w:r>
          </w:p>
        </w:tc>
      </w:tr>
      <w:tr w:rsidR="00421A7E" w:rsidRPr="00F0137A" w14:paraId="1DAB7F64" w14:textId="77777777" w:rsidTr="00421A7E">
        <w:trPr>
          <w:trHeight w:val="300"/>
        </w:trPr>
        <w:tc>
          <w:tcPr>
            <w:tcW w:w="0" w:type="auto"/>
            <w:shd w:val="clear" w:color="auto" w:fill="auto"/>
            <w:vAlign w:val="center"/>
          </w:tcPr>
          <w:p w14:paraId="68243BA8" w14:textId="77777777" w:rsidR="00421A7E" w:rsidRPr="00F0137A" w:rsidRDefault="00421A7E" w:rsidP="00F0137A">
            <w:pPr>
              <w:spacing w:after="0" w:line="240" w:lineRule="auto"/>
              <w:ind w:right="-1"/>
              <w:contextualSpacing/>
              <w:jc w:val="center"/>
              <w:rPr>
                <w:rFonts w:ascii="Times New Roman" w:eastAsia="Times New Roman" w:hAnsi="Times New Roman"/>
                <w:i/>
                <w:iCs/>
                <w:sz w:val="24"/>
                <w:szCs w:val="24"/>
                <w:lang w:eastAsia="ru-RU"/>
              </w:rPr>
            </w:pPr>
            <w:r w:rsidRPr="00F0137A">
              <w:rPr>
                <w:rFonts w:ascii="Times New Roman" w:eastAsia="Times New Roman" w:hAnsi="Times New Roman"/>
                <w:i/>
                <w:iCs/>
                <w:sz w:val="24"/>
                <w:szCs w:val="24"/>
                <w:lang w:eastAsia="ru-RU"/>
              </w:rPr>
              <w:t>Ка</w:t>
            </w:r>
          </w:p>
        </w:tc>
        <w:tc>
          <w:tcPr>
            <w:tcW w:w="3642" w:type="dxa"/>
            <w:shd w:val="clear" w:color="auto" w:fill="auto"/>
            <w:vAlign w:val="center"/>
          </w:tcPr>
          <w:p w14:paraId="51118707" w14:textId="77777777" w:rsidR="00421A7E" w:rsidRPr="00F0137A" w:rsidRDefault="00421A7E" w:rsidP="00F0137A">
            <w:pPr>
              <w:spacing w:after="0" w:line="240" w:lineRule="auto"/>
              <w:ind w:right="-1"/>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количество аварий и засоров на канализационных сетях</w:t>
            </w:r>
          </w:p>
        </w:tc>
        <w:tc>
          <w:tcPr>
            <w:tcW w:w="1678" w:type="dxa"/>
            <w:shd w:val="clear" w:color="auto" w:fill="auto"/>
            <w:vAlign w:val="center"/>
          </w:tcPr>
          <w:p w14:paraId="28760012" w14:textId="77777777" w:rsidR="00421A7E" w:rsidRPr="00F0137A" w:rsidRDefault="00421A7E" w:rsidP="00F0137A">
            <w:pPr>
              <w:spacing w:after="0" w:line="240" w:lineRule="auto"/>
              <w:ind w:right="-1"/>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ед.</w:t>
            </w:r>
          </w:p>
        </w:tc>
        <w:tc>
          <w:tcPr>
            <w:tcW w:w="2493" w:type="dxa"/>
            <w:shd w:val="clear" w:color="auto" w:fill="auto"/>
            <w:vAlign w:val="center"/>
          </w:tcPr>
          <w:p w14:paraId="51ED74ED" w14:textId="77777777" w:rsidR="00421A7E" w:rsidRPr="00F0137A" w:rsidRDefault="00421A7E" w:rsidP="00F0137A">
            <w:pPr>
              <w:spacing w:after="0" w:line="240" w:lineRule="auto"/>
              <w:ind w:right="-1"/>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0</w:t>
            </w:r>
          </w:p>
        </w:tc>
      </w:tr>
      <w:tr w:rsidR="00421A7E" w:rsidRPr="00F0137A" w14:paraId="6C1A9D5F" w14:textId="77777777" w:rsidTr="00421A7E">
        <w:trPr>
          <w:trHeight w:val="261"/>
        </w:trPr>
        <w:tc>
          <w:tcPr>
            <w:tcW w:w="0" w:type="auto"/>
            <w:shd w:val="clear" w:color="auto" w:fill="auto"/>
            <w:vAlign w:val="center"/>
          </w:tcPr>
          <w:p w14:paraId="5742EA41" w14:textId="77777777" w:rsidR="00421A7E" w:rsidRPr="00F0137A" w:rsidRDefault="00421A7E" w:rsidP="00F0137A">
            <w:pPr>
              <w:spacing w:after="0" w:line="240" w:lineRule="auto"/>
              <w:ind w:right="-1"/>
              <w:contextualSpacing/>
              <w:jc w:val="center"/>
              <w:rPr>
                <w:rFonts w:ascii="Times New Roman" w:eastAsia="Times New Roman" w:hAnsi="Times New Roman"/>
                <w:i/>
                <w:iCs/>
                <w:sz w:val="24"/>
                <w:szCs w:val="24"/>
                <w:lang w:eastAsia="ru-RU"/>
              </w:rPr>
            </w:pPr>
            <w:proofErr w:type="spellStart"/>
            <w:r w:rsidRPr="00F0137A">
              <w:rPr>
                <w:rFonts w:ascii="Times New Roman" w:eastAsia="Times New Roman" w:hAnsi="Times New Roman"/>
                <w:i/>
                <w:iCs/>
                <w:sz w:val="24"/>
                <w:szCs w:val="24"/>
                <w:lang w:eastAsia="ru-RU"/>
              </w:rPr>
              <w:t>Lсети</w:t>
            </w:r>
            <w:proofErr w:type="spellEnd"/>
          </w:p>
        </w:tc>
        <w:tc>
          <w:tcPr>
            <w:tcW w:w="3642" w:type="dxa"/>
            <w:shd w:val="clear" w:color="auto" w:fill="auto"/>
            <w:vAlign w:val="center"/>
          </w:tcPr>
          <w:p w14:paraId="3D21B207" w14:textId="77777777" w:rsidR="00421A7E" w:rsidRPr="00F0137A" w:rsidRDefault="00421A7E" w:rsidP="00F0137A">
            <w:pPr>
              <w:spacing w:after="0" w:line="240" w:lineRule="auto"/>
              <w:ind w:right="-1"/>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протяженность канализационных сетей</w:t>
            </w:r>
          </w:p>
        </w:tc>
        <w:tc>
          <w:tcPr>
            <w:tcW w:w="1678" w:type="dxa"/>
            <w:shd w:val="clear" w:color="auto" w:fill="auto"/>
            <w:vAlign w:val="center"/>
          </w:tcPr>
          <w:p w14:paraId="50B79E65" w14:textId="77777777" w:rsidR="00421A7E" w:rsidRPr="00F0137A" w:rsidRDefault="00421A7E" w:rsidP="00F0137A">
            <w:pPr>
              <w:spacing w:after="0" w:line="240" w:lineRule="auto"/>
              <w:ind w:right="-1"/>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км</w:t>
            </w:r>
          </w:p>
        </w:tc>
        <w:tc>
          <w:tcPr>
            <w:tcW w:w="2493" w:type="dxa"/>
            <w:shd w:val="clear" w:color="auto" w:fill="auto"/>
            <w:vAlign w:val="center"/>
          </w:tcPr>
          <w:p w14:paraId="2F445917" w14:textId="77777777" w:rsidR="00421A7E" w:rsidRPr="00F0137A" w:rsidRDefault="00421A7E" w:rsidP="00F0137A">
            <w:pPr>
              <w:spacing w:after="0" w:line="240" w:lineRule="auto"/>
              <w:ind w:right="-1"/>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4,5</w:t>
            </w:r>
          </w:p>
        </w:tc>
      </w:tr>
    </w:tbl>
    <w:p w14:paraId="5414336E" w14:textId="77777777" w:rsidR="00421A7E" w:rsidRPr="00F0137A" w:rsidRDefault="00421A7E" w:rsidP="00F0137A">
      <w:pPr>
        <w:spacing w:after="0" w:line="240" w:lineRule="auto"/>
        <w:ind w:right="-1"/>
        <w:contextualSpacing/>
        <w:jc w:val="center"/>
        <w:rPr>
          <w:rFonts w:ascii="Times New Roman" w:hAnsi="Times New Roman"/>
          <w:b/>
          <w:sz w:val="24"/>
          <w:szCs w:val="24"/>
        </w:rPr>
      </w:pPr>
      <w:r w:rsidRPr="00F0137A">
        <w:rPr>
          <w:rFonts w:ascii="Times New Roman" w:hAnsi="Times New Roman"/>
          <w:b/>
          <w:sz w:val="24"/>
          <w:szCs w:val="24"/>
        </w:rPr>
        <w:t>2.1.7. Оценка воздействия сбросов сточных вод через централизованную систему водоотведения на окружающую среду</w:t>
      </w:r>
      <w:bookmarkEnd w:id="42"/>
    </w:p>
    <w:p w14:paraId="2605EEC9" w14:textId="77777777" w:rsidR="00421A7E" w:rsidRPr="00F0137A" w:rsidRDefault="00421A7E" w:rsidP="0077465C">
      <w:pPr>
        <w:shd w:val="clear" w:color="auto" w:fill="FFFFFF"/>
        <w:spacing w:after="0"/>
        <w:contextualSpacing/>
        <w:jc w:val="both"/>
        <w:rPr>
          <w:rFonts w:ascii="Times New Roman" w:eastAsia="Times New Roman" w:hAnsi="Times New Roman"/>
          <w:sz w:val="24"/>
          <w:szCs w:val="24"/>
          <w:lang w:eastAsia="ru-RU"/>
        </w:rPr>
      </w:pPr>
      <w:bookmarkStart w:id="43" w:name="_Toc388883720"/>
      <w:r w:rsidRPr="00F0137A">
        <w:rPr>
          <w:rFonts w:ascii="Times New Roman" w:eastAsia="Times New Roman" w:hAnsi="Times New Roman"/>
          <w:sz w:val="24"/>
          <w:szCs w:val="24"/>
          <w:lang w:eastAsia="ru-RU"/>
        </w:rPr>
        <w:t>Основным видом деятельности предприятия МУП «</w:t>
      </w:r>
      <w:proofErr w:type="spellStart"/>
      <w:r w:rsidRPr="00F0137A">
        <w:rPr>
          <w:rFonts w:ascii="Times New Roman" w:eastAsia="Times New Roman" w:hAnsi="Times New Roman"/>
          <w:sz w:val="24"/>
          <w:szCs w:val="24"/>
          <w:lang w:eastAsia="ru-RU"/>
        </w:rPr>
        <w:t>Водосбыт</w:t>
      </w:r>
      <w:proofErr w:type="spellEnd"/>
      <w:r w:rsidRPr="00F0137A">
        <w:rPr>
          <w:rFonts w:ascii="Times New Roman" w:eastAsia="Times New Roman" w:hAnsi="Times New Roman"/>
          <w:sz w:val="24"/>
          <w:szCs w:val="24"/>
          <w:lang w:eastAsia="ru-RU"/>
        </w:rPr>
        <w:t>»</w:t>
      </w:r>
      <w:r w:rsidRPr="00F0137A">
        <w:rPr>
          <w:rFonts w:ascii="Times New Roman" w:hAnsi="Times New Roman"/>
          <w:sz w:val="24"/>
          <w:szCs w:val="24"/>
          <w:lang w:eastAsia="ar-SA"/>
        </w:rPr>
        <w:t xml:space="preserve"> </w:t>
      </w:r>
      <w:r w:rsidRPr="00F0137A">
        <w:rPr>
          <w:rFonts w:ascii="Times New Roman" w:eastAsia="Times New Roman" w:hAnsi="Times New Roman"/>
          <w:sz w:val="24"/>
          <w:szCs w:val="24"/>
          <w:lang w:eastAsia="ru-RU"/>
        </w:rPr>
        <w:t xml:space="preserve">является осуществление работ по выполнению заказа на предоставление населению услуг по водоснабжению и канализации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w:t>
      </w:r>
      <w:proofErr w:type="spellStart"/>
      <w:r w:rsidRPr="00F0137A">
        <w:rPr>
          <w:rFonts w:ascii="Times New Roman" w:eastAsia="Times New Roman" w:hAnsi="Times New Roman"/>
          <w:sz w:val="24"/>
          <w:szCs w:val="24"/>
          <w:lang w:eastAsia="ru-RU"/>
        </w:rPr>
        <w:t>Окуловского</w:t>
      </w:r>
      <w:proofErr w:type="spellEnd"/>
      <w:r w:rsidRPr="00F0137A">
        <w:rPr>
          <w:rFonts w:ascii="Times New Roman" w:eastAsia="Times New Roman" w:hAnsi="Times New Roman"/>
          <w:sz w:val="24"/>
          <w:szCs w:val="24"/>
          <w:lang w:eastAsia="ru-RU"/>
        </w:rPr>
        <w:t xml:space="preserve"> муниципального района. В рамках этих задач предприятие производит забор и распределение воды, удаление сточных вод.</w:t>
      </w:r>
    </w:p>
    <w:p w14:paraId="4CA6571B" w14:textId="77777777" w:rsidR="00421A7E" w:rsidRPr="00F0137A" w:rsidRDefault="00421A7E" w:rsidP="0077465C">
      <w:pPr>
        <w:shd w:val="clear" w:color="auto" w:fill="FFFFFF"/>
        <w:spacing w:after="0"/>
        <w:contextualSpacing/>
        <w:jc w:val="both"/>
        <w:rPr>
          <w:rFonts w:ascii="Times New Roman" w:eastAsia="Times New Roman" w:hAnsi="Times New Roman"/>
          <w:color w:val="505050"/>
          <w:sz w:val="24"/>
          <w:szCs w:val="24"/>
          <w:lang w:eastAsia="ru-RU"/>
        </w:rPr>
      </w:pPr>
      <w:r w:rsidRPr="00F0137A">
        <w:rPr>
          <w:rFonts w:ascii="Times New Roman" w:eastAsia="Times New Roman" w:hAnsi="Times New Roman"/>
          <w:sz w:val="24"/>
          <w:szCs w:val="24"/>
          <w:lang w:eastAsia="ru-RU"/>
        </w:rPr>
        <w:t>Предприятие проводит своевременную экологическую политику, направленную на сохранение и восстановление природной среды, рациональное использование природных ресурсов, предотвращение негативного воздействия хозяйственной деятельности на окружающую среду и ликвидацию ее последствий</w:t>
      </w:r>
      <w:r w:rsidRPr="00F0137A">
        <w:rPr>
          <w:rFonts w:ascii="Times New Roman" w:eastAsia="Times New Roman" w:hAnsi="Times New Roman"/>
          <w:color w:val="505050"/>
          <w:sz w:val="24"/>
          <w:szCs w:val="24"/>
          <w:lang w:eastAsia="ru-RU"/>
        </w:rPr>
        <w:t>.</w:t>
      </w:r>
    </w:p>
    <w:p w14:paraId="24688898" w14:textId="77777777" w:rsidR="00421A7E" w:rsidRPr="00F0137A" w:rsidRDefault="00421A7E" w:rsidP="0077465C">
      <w:pPr>
        <w:shd w:val="clear" w:color="auto" w:fill="FFFFFF"/>
        <w:spacing w:after="0"/>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Принципами экологической политики являются:</w:t>
      </w:r>
    </w:p>
    <w:p w14:paraId="594CE444" w14:textId="77777777" w:rsidR="00421A7E" w:rsidRPr="00F0137A" w:rsidRDefault="00421A7E" w:rsidP="0077465C">
      <w:pPr>
        <w:shd w:val="clear" w:color="auto" w:fill="FFFFFF"/>
        <w:spacing w:after="0"/>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постепенное снижение сбросов и выбросов загрязняющих веществ в окружающую природную среду;</w:t>
      </w:r>
    </w:p>
    <w:p w14:paraId="75DDF59E" w14:textId="77777777" w:rsidR="00421A7E" w:rsidRPr="00F0137A" w:rsidRDefault="00421A7E" w:rsidP="0077465C">
      <w:pPr>
        <w:shd w:val="clear" w:color="auto" w:fill="FFFFFF"/>
        <w:spacing w:after="0"/>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стабильное улучшение экологических показателей работы очистных сооружений;</w:t>
      </w:r>
    </w:p>
    <w:p w14:paraId="5F24A456" w14:textId="77777777" w:rsidR="00421A7E" w:rsidRPr="00F0137A" w:rsidRDefault="00421A7E" w:rsidP="0077465C">
      <w:pPr>
        <w:shd w:val="clear" w:color="auto" w:fill="FFFFFF"/>
        <w:spacing w:after="0"/>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обеспечение надежной работы систем водоснабжения и водоотведения;</w:t>
      </w:r>
    </w:p>
    <w:p w14:paraId="1BC14D7D" w14:textId="77777777" w:rsidR="00421A7E" w:rsidRPr="00F0137A" w:rsidRDefault="00421A7E" w:rsidP="0077465C">
      <w:pPr>
        <w:shd w:val="clear" w:color="auto" w:fill="FFFFFF"/>
        <w:spacing w:after="0"/>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рациональное использование природных и энергетических ресурсов;</w:t>
      </w:r>
    </w:p>
    <w:p w14:paraId="61C66A82" w14:textId="77777777" w:rsidR="00421A7E" w:rsidRPr="00F0137A" w:rsidRDefault="00421A7E" w:rsidP="0077465C">
      <w:pPr>
        <w:spacing w:after="0"/>
        <w:ind w:right="-1"/>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соблюдение требований природоохранного законодательства.</w:t>
      </w:r>
    </w:p>
    <w:p w14:paraId="13F0DC9D" w14:textId="77777777" w:rsidR="00421A7E" w:rsidRPr="00F0137A" w:rsidRDefault="00421A7E" w:rsidP="0077465C">
      <w:pPr>
        <w:spacing w:after="0"/>
        <w:ind w:right="-1"/>
        <w:contextualSpacing/>
        <w:jc w:val="center"/>
        <w:rPr>
          <w:rFonts w:ascii="Times New Roman" w:hAnsi="Times New Roman"/>
          <w:b/>
          <w:sz w:val="24"/>
          <w:szCs w:val="24"/>
        </w:rPr>
      </w:pPr>
      <w:r w:rsidRPr="00F0137A">
        <w:rPr>
          <w:rFonts w:ascii="Times New Roman" w:hAnsi="Times New Roman"/>
          <w:b/>
          <w:sz w:val="24"/>
          <w:szCs w:val="24"/>
        </w:rPr>
        <w:t>2.1.8. Описание территорий муниципального образования, не охваченных централизованной системой водоотведения</w:t>
      </w:r>
      <w:bookmarkEnd w:id="43"/>
    </w:p>
    <w:p w14:paraId="1A4C2F48" w14:textId="77777777" w:rsidR="00421A7E" w:rsidRPr="00F0137A" w:rsidRDefault="00421A7E" w:rsidP="0077465C">
      <w:pPr>
        <w:spacing w:after="0"/>
        <w:contextualSpacing/>
        <w:jc w:val="both"/>
        <w:rPr>
          <w:rFonts w:ascii="Times New Roman" w:hAnsi="Times New Roman"/>
          <w:sz w:val="24"/>
          <w:szCs w:val="24"/>
          <w:lang w:eastAsia="ru-RU"/>
        </w:rPr>
      </w:pPr>
      <w:r w:rsidRPr="00F0137A">
        <w:rPr>
          <w:rFonts w:ascii="Times New Roman" w:hAnsi="Times New Roman"/>
          <w:sz w:val="24"/>
          <w:szCs w:val="24"/>
          <w:lang w:eastAsia="ru-RU"/>
        </w:rPr>
        <w:t xml:space="preserve">Централизованное водоотведение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w:t>
      </w:r>
      <w:r w:rsidRPr="00F0137A">
        <w:rPr>
          <w:rFonts w:ascii="Times New Roman" w:hAnsi="Times New Roman"/>
          <w:sz w:val="24"/>
          <w:szCs w:val="24"/>
          <w:lang w:eastAsia="ru-RU"/>
        </w:rPr>
        <w:t xml:space="preserve">присутствует только в </w:t>
      </w:r>
      <w:proofErr w:type="spellStart"/>
      <w:r w:rsidRPr="00F0137A">
        <w:rPr>
          <w:rFonts w:ascii="Times New Roman" w:hAnsi="Times New Roman"/>
          <w:sz w:val="24"/>
          <w:szCs w:val="24"/>
          <w:lang w:eastAsia="ru-RU"/>
        </w:rPr>
        <w:t>р.п</w:t>
      </w:r>
      <w:proofErr w:type="spellEnd"/>
      <w:r w:rsidRPr="00F0137A">
        <w:rPr>
          <w:rFonts w:ascii="Times New Roman" w:hAnsi="Times New Roman"/>
          <w:sz w:val="24"/>
          <w:szCs w:val="24"/>
          <w:lang w:eastAsia="ru-RU"/>
        </w:rPr>
        <w:t xml:space="preserve">. Кулотино и д. </w:t>
      </w:r>
      <w:proofErr w:type="spellStart"/>
      <w:r w:rsidRPr="00F0137A">
        <w:rPr>
          <w:rFonts w:ascii="Times New Roman" w:hAnsi="Times New Roman"/>
          <w:sz w:val="24"/>
          <w:szCs w:val="24"/>
          <w:lang w:eastAsia="ru-RU"/>
        </w:rPr>
        <w:t>Полищи</w:t>
      </w:r>
      <w:proofErr w:type="spellEnd"/>
      <w:r w:rsidRPr="00F0137A">
        <w:rPr>
          <w:rFonts w:ascii="Times New Roman" w:hAnsi="Times New Roman"/>
          <w:sz w:val="24"/>
          <w:szCs w:val="24"/>
          <w:lang w:eastAsia="ru-RU"/>
        </w:rPr>
        <w:t>. Население и населенные пункты, не охваченные централизованным водоотведением, пользуется выгребными ямами.</w:t>
      </w:r>
    </w:p>
    <w:p w14:paraId="77BE9221" w14:textId="77777777" w:rsidR="00421A7E" w:rsidRPr="00F0137A" w:rsidRDefault="00421A7E" w:rsidP="0077465C">
      <w:pPr>
        <w:spacing w:after="0"/>
        <w:ind w:right="-1"/>
        <w:contextualSpacing/>
        <w:jc w:val="center"/>
        <w:rPr>
          <w:rFonts w:ascii="Times New Roman" w:hAnsi="Times New Roman"/>
          <w:b/>
          <w:sz w:val="24"/>
          <w:szCs w:val="24"/>
        </w:rPr>
      </w:pPr>
      <w:bookmarkStart w:id="44" w:name="_Toc388883721"/>
      <w:r w:rsidRPr="00F0137A">
        <w:rPr>
          <w:rFonts w:ascii="Times New Roman" w:hAnsi="Times New Roman"/>
          <w:b/>
          <w:sz w:val="24"/>
          <w:szCs w:val="24"/>
        </w:rPr>
        <w:t>2.1.9. Описание существующих технических и технологических проблем системы водоотведения</w:t>
      </w:r>
      <w:bookmarkEnd w:id="44"/>
      <w:r w:rsidRPr="00F0137A">
        <w:rPr>
          <w:rFonts w:ascii="Times New Roman" w:hAnsi="Times New Roman"/>
          <w:b/>
          <w:sz w:val="24"/>
          <w:szCs w:val="24"/>
        </w:rPr>
        <w:t xml:space="preserve"> поселения</w:t>
      </w:r>
    </w:p>
    <w:p w14:paraId="64F8E5EF" w14:textId="77777777" w:rsidR="00421A7E" w:rsidRPr="00F0137A" w:rsidRDefault="00421A7E" w:rsidP="0077465C">
      <w:pPr>
        <w:spacing w:after="0"/>
        <w:contextualSpacing/>
        <w:jc w:val="both"/>
        <w:rPr>
          <w:rFonts w:ascii="Times New Roman" w:eastAsia="Times New Roman" w:hAnsi="Times New Roman"/>
          <w:sz w:val="24"/>
          <w:szCs w:val="24"/>
          <w:lang w:eastAsia="ru-RU"/>
        </w:rPr>
      </w:pPr>
      <w:bookmarkStart w:id="45" w:name="_Toc388883722"/>
      <w:r w:rsidRPr="00F0137A">
        <w:rPr>
          <w:rFonts w:ascii="Times New Roman" w:eastAsia="Times New Roman" w:hAnsi="Times New Roman"/>
          <w:sz w:val="24"/>
          <w:szCs w:val="24"/>
          <w:lang w:eastAsia="ru-RU"/>
        </w:rPr>
        <w:t xml:space="preserve">Основными проблемами системы водоотведения </w:t>
      </w:r>
      <w:proofErr w:type="spellStart"/>
      <w:r w:rsidRPr="00F0137A">
        <w:rPr>
          <w:rFonts w:ascii="Times New Roman" w:eastAsia="Times New Roman" w:hAnsi="Times New Roman"/>
          <w:sz w:val="24"/>
          <w:szCs w:val="24"/>
          <w:lang w:eastAsia="ru-RU"/>
        </w:rPr>
        <w:t>Кулотинского</w:t>
      </w:r>
      <w:proofErr w:type="spellEnd"/>
      <w:r w:rsidRPr="00F0137A">
        <w:rPr>
          <w:rFonts w:ascii="Times New Roman" w:eastAsia="Times New Roman" w:hAnsi="Times New Roman"/>
          <w:sz w:val="24"/>
          <w:szCs w:val="24"/>
          <w:lang w:eastAsia="ru-RU"/>
        </w:rPr>
        <w:t xml:space="preserve"> городского поселения являются:</w:t>
      </w:r>
    </w:p>
    <w:p w14:paraId="3B99FC08" w14:textId="77777777" w:rsidR="00421A7E" w:rsidRPr="00F0137A" w:rsidRDefault="00421A7E" w:rsidP="0077465C">
      <w:pPr>
        <w:spacing w:after="0"/>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1. Длительная эксплуатация, агрессивная среда привели к физическому износу сетей и оборудования очистных сооружений в д. </w:t>
      </w:r>
      <w:proofErr w:type="spellStart"/>
      <w:r w:rsidRPr="00F0137A">
        <w:rPr>
          <w:rFonts w:ascii="Times New Roman" w:eastAsia="Times New Roman" w:hAnsi="Times New Roman"/>
          <w:sz w:val="24"/>
          <w:szCs w:val="24"/>
          <w:lang w:eastAsia="ru-RU"/>
        </w:rPr>
        <w:t>Полищи</w:t>
      </w:r>
      <w:proofErr w:type="spellEnd"/>
      <w:r w:rsidRPr="00F0137A">
        <w:rPr>
          <w:rFonts w:ascii="Times New Roman" w:eastAsia="Times New Roman" w:hAnsi="Times New Roman"/>
          <w:sz w:val="24"/>
          <w:szCs w:val="24"/>
          <w:lang w:eastAsia="ru-RU"/>
        </w:rPr>
        <w:t>. Канализационные сети находятся в крайне неудовлетворительном состоянии. Износ сетей достигает 100%.</w:t>
      </w:r>
    </w:p>
    <w:p w14:paraId="1D66A290" w14:textId="77777777" w:rsidR="00421A7E" w:rsidRPr="00F0137A" w:rsidRDefault="00421A7E" w:rsidP="0077465C">
      <w:pPr>
        <w:spacing w:after="0"/>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 xml:space="preserve">2. Отсутствие очистных сооружений водоотведения в </w:t>
      </w:r>
      <w:proofErr w:type="spellStart"/>
      <w:r w:rsidRPr="00F0137A">
        <w:rPr>
          <w:rFonts w:ascii="Times New Roman" w:eastAsia="Times New Roman" w:hAnsi="Times New Roman"/>
          <w:sz w:val="24"/>
          <w:szCs w:val="24"/>
          <w:lang w:eastAsia="ru-RU"/>
        </w:rPr>
        <w:t>р.п</w:t>
      </w:r>
      <w:proofErr w:type="spellEnd"/>
      <w:r w:rsidRPr="00F0137A">
        <w:rPr>
          <w:rFonts w:ascii="Times New Roman" w:eastAsia="Times New Roman" w:hAnsi="Times New Roman"/>
          <w:sz w:val="24"/>
          <w:szCs w:val="24"/>
          <w:lang w:eastAsia="ru-RU"/>
        </w:rPr>
        <w:t xml:space="preserve">. Кулотино, сброс неочищенных сточных вод в водный объект в черте жилой застройки </w:t>
      </w:r>
      <w:proofErr w:type="spellStart"/>
      <w:r w:rsidRPr="00F0137A">
        <w:rPr>
          <w:rFonts w:ascii="Times New Roman" w:eastAsia="Times New Roman" w:hAnsi="Times New Roman"/>
          <w:sz w:val="24"/>
          <w:szCs w:val="24"/>
          <w:lang w:eastAsia="ru-RU"/>
        </w:rPr>
        <w:t>р.п</w:t>
      </w:r>
      <w:proofErr w:type="spellEnd"/>
      <w:r w:rsidRPr="00F0137A">
        <w:rPr>
          <w:rFonts w:ascii="Times New Roman" w:eastAsia="Times New Roman" w:hAnsi="Times New Roman"/>
          <w:sz w:val="24"/>
          <w:szCs w:val="24"/>
          <w:lang w:eastAsia="ru-RU"/>
        </w:rPr>
        <w:t>. Кулотино.</w:t>
      </w:r>
    </w:p>
    <w:p w14:paraId="0577381F" w14:textId="77777777" w:rsidR="00421A7E" w:rsidRPr="00F0137A" w:rsidRDefault="00421A7E" w:rsidP="0077465C">
      <w:pPr>
        <w:autoSpaceDE w:val="0"/>
        <w:autoSpaceDN w:val="0"/>
        <w:adjustRightInd w:val="0"/>
        <w:spacing w:after="0"/>
        <w:ind w:right="-1"/>
        <w:contextualSpacing/>
        <w:jc w:val="both"/>
        <w:rPr>
          <w:rFonts w:ascii="Times New Roman" w:eastAsia="Times New Roman" w:hAnsi="Times New Roman"/>
          <w:sz w:val="24"/>
          <w:szCs w:val="24"/>
          <w:shd w:val="clear" w:color="auto" w:fill="FFFFFF"/>
          <w:lang w:eastAsia="ru-RU"/>
        </w:rPr>
      </w:pPr>
      <w:r w:rsidRPr="00F0137A">
        <w:rPr>
          <w:rFonts w:ascii="Times New Roman" w:eastAsia="Times New Roman" w:hAnsi="Times New Roman"/>
          <w:sz w:val="24"/>
          <w:szCs w:val="24"/>
          <w:lang w:eastAsia="ru-RU"/>
        </w:rPr>
        <w:lastRenderedPageBreak/>
        <w:t>3. Неорганизованное поступление ливневых, талых и дренажных вод в хозяйственно-бытовую систему водоотведения</w:t>
      </w:r>
      <w:r w:rsidRPr="00F0137A">
        <w:rPr>
          <w:rFonts w:ascii="Times New Roman" w:eastAsia="Times New Roman" w:hAnsi="Times New Roman"/>
          <w:sz w:val="24"/>
          <w:szCs w:val="24"/>
          <w:shd w:val="clear" w:color="auto" w:fill="FFFFFF"/>
          <w:lang w:eastAsia="ru-RU"/>
        </w:rPr>
        <w:t>.</w:t>
      </w:r>
    </w:p>
    <w:p w14:paraId="49B0AD84" w14:textId="77777777" w:rsidR="00421A7E" w:rsidRPr="00F0137A" w:rsidRDefault="00421A7E" w:rsidP="0077465C">
      <w:pPr>
        <w:autoSpaceDE w:val="0"/>
        <w:autoSpaceDN w:val="0"/>
        <w:adjustRightInd w:val="0"/>
        <w:spacing w:after="0"/>
        <w:ind w:right="-1"/>
        <w:contextualSpacing/>
        <w:jc w:val="center"/>
        <w:rPr>
          <w:rFonts w:ascii="Times New Roman" w:hAnsi="Times New Roman"/>
          <w:b/>
          <w:color w:val="000000"/>
          <w:spacing w:val="2"/>
          <w:sz w:val="24"/>
          <w:szCs w:val="24"/>
          <w:shd w:val="clear" w:color="auto" w:fill="FFFFFF"/>
        </w:rPr>
      </w:pPr>
      <w:r w:rsidRPr="00F0137A">
        <w:rPr>
          <w:rFonts w:ascii="Times New Roman" w:hAnsi="Times New Roman"/>
          <w:b/>
          <w:color w:val="000000"/>
          <w:spacing w:val="2"/>
          <w:sz w:val="24"/>
          <w:szCs w:val="24"/>
          <w:shd w:val="clear" w:color="auto" w:fill="FFFFFF"/>
        </w:rPr>
        <w:t>2.1.10. Сведения об отнесении централизованное системы водоотведения (канализации) к централизованным системам водоотведения поселения, включающие перечень и описание централизованных систем водоотведения(канализации),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14:paraId="19FD79E5" w14:textId="77777777" w:rsidR="00421A7E" w:rsidRPr="00F0137A" w:rsidRDefault="00421A7E" w:rsidP="0077465C">
      <w:pPr>
        <w:shd w:val="clear" w:color="auto" w:fill="FFFFFF"/>
        <w:spacing w:after="0"/>
        <w:ind w:right="-1"/>
        <w:contextualSpacing/>
        <w:jc w:val="both"/>
        <w:rPr>
          <w:rFonts w:ascii="Times New Roman" w:eastAsia="Times New Roman" w:hAnsi="Times New Roman"/>
          <w:bCs/>
          <w:color w:val="000000"/>
          <w:spacing w:val="2"/>
          <w:sz w:val="24"/>
          <w:szCs w:val="24"/>
        </w:rPr>
      </w:pPr>
      <w:r w:rsidRPr="00F0137A">
        <w:rPr>
          <w:rFonts w:ascii="Times New Roman" w:eastAsia="Times New Roman" w:hAnsi="Times New Roman"/>
          <w:color w:val="000000"/>
          <w:spacing w:val="2"/>
          <w:sz w:val="24"/>
          <w:szCs w:val="24"/>
        </w:rPr>
        <w:tab/>
        <w:t xml:space="preserve">Отнесение централизованной системы водоотведения к централизованным системам водоотведения осуществляется в соответствии с </w:t>
      </w:r>
      <w:hyperlink r:id="rId13" w:history="1">
        <w:r w:rsidRPr="00F0137A">
          <w:rPr>
            <w:rFonts w:ascii="Times New Roman" w:eastAsia="Times New Roman" w:hAnsi="Times New Roman"/>
            <w:bCs/>
            <w:color w:val="000000"/>
            <w:spacing w:val="2"/>
            <w:sz w:val="24"/>
            <w:szCs w:val="24"/>
          </w:rPr>
          <w:t>Постановлением Правительства РФ от 31.05.2019 N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w:t>
        </w:r>
      </w:hyperlink>
      <w:r w:rsidRPr="00F0137A">
        <w:rPr>
          <w:rFonts w:ascii="Times New Roman" w:eastAsia="Times New Roman" w:hAnsi="Times New Roman"/>
          <w:bCs/>
          <w:color w:val="000000"/>
          <w:spacing w:val="2"/>
          <w:sz w:val="24"/>
          <w:szCs w:val="24"/>
        </w:rPr>
        <w:t>.</w:t>
      </w:r>
    </w:p>
    <w:p w14:paraId="2C3A10F9" w14:textId="77777777" w:rsidR="00421A7E" w:rsidRPr="00F0137A" w:rsidRDefault="00421A7E" w:rsidP="0077465C">
      <w:pPr>
        <w:shd w:val="clear" w:color="auto" w:fill="FFFFFF"/>
        <w:spacing w:after="0"/>
        <w:ind w:right="-1"/>
        <w:contextualSpacing/>
        <w:jc w:val="both"/>
        <w:rPr>
          <w:rFonts w:ascii="Times New Roman" w:eastAsia="Times New Roman" w:hAnsi="Times New Roman"/>
          <w:bCs/>
          <w:color w:val="000000"/>
          <w:spacing w:val="2"/>
          <w:sz w:val="24"/>
          <w:szCs w:val="24"/>
        </w:rPr>
      </w:pPr>
      <w:r w:rsidRPr="00F0137A">
        <w:rPr>
          <w:rFonts w:ascii="Times New Roman" w:eastAsia="Times New Roman" w:hAnsi="Times New Roman"/>
          <w:bCs/>
          <w:color w:val="000000"/>
          <w:spacing w:val="2"/>
          <w:sz w:val="24"/>
          <w:szCs w:val="24"/>
        </w:rPr>
        <w:tab/>
        <w:t>Перечень объектов с характеристиками, необходимых к отнесению к централизованным системам водоотведения представлены в таблицах выше.</w:t>
      </w:r>
    </w:p>
    <w:p w14:paraId="4AA9DE92" w14:textId="77777777" w:rsidR="00421A7E" w:rsidRPr="00F0137A" w:rsidRDefault="00421A7E" w:rsidP="0077465C">
      <w:pPr>
        <w:shd w:val="clear" w:color="auto" w:fill="FFFFFF"/>
        <w:spacing w:after="0"/>
        <w:ind w:right="-1"/>
        <w:contextualSpacing/>
        <w:jc w:val="both"/>
        <w:rPr>
          <w:rFonts w:ascii="Times New Roman" w:eastAsia="Times New Roman" w:hAnsi="Times New Roman"/>
          <w:b/>
          <w:sz w:val="24"/>
          <w:szCs w:val="24"/>
        </w:rPr>
      </w:pPr>
      <w:r w:rsidRPr="00F0137A">
        <w:rPr>
          <w:rFonts w:ascii="Times New Roman" w:eastAsia="Times New Roman" w:hAnsi="Times New Roman"/>
          <w:bCs/>
          <w:color w:val="000000"/>
          <w:spacing w:val="2"/>
          <w:sz w:val="24"/>
          <w:szCs w:val="24"/>
        </w:rPr>
        <w:tab/>
      </w:r>
      <w:r w:rsidRPr="00F0137A">
        <w:rPr>
          <w:rFonts w:ascii="Times New Roman" w:eastAsia="Times New Roman" w:hAnsi="Times New Roman"/>
          <w:b/>
          <w:sz w:val="24"/>
          <w:szCs w:val="24"/>
        </w:rPr>
        <w:t>2.2. БАЛАНСЫ СТОЧНЫХ ВОД В СИСТЕМЕ ВОДООТВЕДЕНИЯ</w:t>
      </w:r>
      <w:bookmarkEnd w:id="45"/>
    </w:p>
    <w:p w14:paraId="71CC7721" w14:textId="77777777" w:rsidR="00421A7E" w:rsidRPr="00F0137A" w:rsidRDefault="00421A7E" w:rsidP="0077465C">
      <w:pPr>
        <w:spacing w:after="0"/>
        <w:ind w:right="-1"/>
        <w:contextualSpacing/>
        <w:jc w:val="center"/>
        <w:rPr>
          <w:rFonts w:ascii="Times New Roman" w:hAnsi="Times New Roman"/>
          <w:b/>
          <w:sz w:val="24"/>
          <w:szCs w:val="24"/>
        </w:rPr>
      </w:pPr>
      <w:bookmarkStart w:id="46" w:name="_Toc388883723"/>
      <w:r w:rsidRPr="00F0137A">
        <w:rPr>
          <w:rFonts w:ascii="Times New Roman" w:eastAsia="TimesNewRomanPS-BoldMT" w:hAnsi="Times New Roman"/>
          <w:b/>
          <w:iCs/>
          <w:sz w:val="24"/>
          <w:szCs w:val="24"/>
        </w:rPr>
        <w:t>2.2.1. Баланс поступления сточных вод в централизованную систему водоотведения и отведения стоков по технологическим зонам водоотведения</w:t>
      </w:r>
      <w:bookmarkEnd w:id="46"/>
    </w:p>
    <w:p w14:paraId="4C032300" w14:textId="77777777" w:rsidR="00421A7E" w:rsidRPr="00F0137A" w:rsidRDefault="00421A7E" w:rsidP="0077465C">
      <w:pPr>
        <w:autoSpaceDE w:val="0"/>
        <w:autoSpaceDN w:val="0"/>
        <w:adjustRightInd w:val="0"/>
        <w:spacing w:after="0"/>
        <w:ind w:right="-143"/>
        <w:contextualSpacing/>
        <w:jc w:val="center"/>
        <w:rPr>
          <w:rFonts w:ascii="Times New Roman" w:hAnsi="Times New Roman"/>
          <w:spacing w:val="2"/>
          <w:sz w:val="24"/>
          <w:szCs w:val="24"/>
          <w:shd w:val="clear" w:color="auto" w:fill="FFFFFF"/>
        </w:rPr>
      </w:pPr>
      <w:bookmarkStart w:id="47" w:name="_Toc388883724"/>
      <w:r w:rsidRPr="00F0137A">
        <w:rPr>
          <w:rFonts w:ascii="Times New Roman" w:hAnsi="Times New Roman"/>
          <w:spacing w:val="2"/>
          <w:sz w:val="24"/>
          <w:szCs w:val="24"/>
          <w:shd w:val="clear" w:color="auto" w:fill="FFFFFF"/>
        </w:rPr>
        <w:t>Таблица 31 – Фактический приток сточных вод по предоставленным данным</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7"/>
        <w:gridCol w:w="3716"/>
        <w:gridCol w:w="4956"/>
      </w:tblGrid>
      <w:tr w:rsidR="00421A7E" w:rsidRPr="00F0137A" w14:paraId="4A1AF355" w14:textId="77777777" w:rsidTr="00421A7E">
        <w:trPr>
          <w:trHeight w:val="858"/>
          <w:jc w:val="center"/>
        </w:trPr>
        <w:tc>
          <w:tcPr>
            <w:tcW w:w="967" w:type="dxa"/>
            <w:shd w:val="clear" w:color="auto" w:fill="auto"/>
            <w:vAlign w:val="center"/>
          </w:tcPr>
          <w:p w14:paraId="2F629423" w14:textId="77777777" w:rsidR="00421A7E" w:rsidRPr="00F0137A" w:rsidRDefault="00421A7E" w:rsidP="0077465C">
            <w:pPr>
              <w:spacing w:after="0"/>
              <w:contextualSpacing/>
              <w:jc w:val="center"/>
              <w:rPr>
                <w:rFonts w:ascii="Times New Roman" w:hAnsi="Times New Roman"/>
                <w:b/>
                <w:iCs/>
                <w:sz w:val="24"/>
                <w:szCs w:val="24"/>
              </w:rPr>
            </w:pPr>
            <w:r w:rsidRPr="00F0137A">
              <w:rPr>
                <w:rFonts w:ascii="Times New Roman" w:hAnsi="Times New Roman"/>
                <w:b/>
                <w:iCs/>
                <w:sz w:val="24"/>
                <w:szCs w:val="24"/>
              </w:rPr>
              <w:t>№</w:t>
            </w:r>
          </w:p>
          <w:p w14:paraId="73D9D416" w14:textId="77777777" w:rsidR="00421A7E" w:rsidRPr="00F0137A" w:rsidRDefault="00421A7E" w:rsidP="0077465C">
            <w:pPr>
              <w:spacing w:after="0"/>
              <w:contextualSpacing/>
              <w:jc w:val="center"/>
              <w:rPr>
                <w:rFonts w:ascii="Times New Roman" w:hAnsi="Times New Roman"/>
                <w:b/>
                <w:sz w:val="24"/>
                <w:szCs w:val="24"/>
              </w:rPr>
            </w:pPr>
            <w:r w:rsidRPr="00F0137A">
              <w:rPr>
                <w:rFonts w:ascii="Times New Roman" w:hAnsi="Times New Roman"/>
                <w:b/>
                <w:iCs/>
                <w:sz w:val="24"/>
                <w:szCs w:val="24"/>
              </w:rPr>
              <w:t>п/п</w:t>
            </w:r>
          </w:p>
        </w:tc>
        <w:tc>
          <w:tcPr>
            <w:tcW w:w="3716" w:type="dxa"/>
            <w:shd w:val="clear" w:color="auto" w:fill="auto"/>
            <w:vAlign w:val="center"/>
          </w:tcPr>
          <w:p w14:paraId="06AA33E0" w14:textId="77777777" w:rsidR="00421A7E" w:rsidRPr="00F0137A" w:rsidRDefault="00421A7E" w:rsidP="0077465C">
            <w:pPr>
              <w:spacing w:after="0"/>
              <w:contextualSpacing/>
              <w:jc w:val="center"/>
              <w:rPr>
                <w:rFonts w:ascii="Times New Roman" w:hAnsi="Times New Roman"/>
                <w:b/>
                <w:sz w:val="24"/>
                <w:szCs w:val="24"/>
              </w:rPr>
            </w:pPr>
            <w:r w:rsidRPr="00F0137A">
              <w:rPr>
                <w:rFonts w:ascii="Times New Roman" w:hAnsi="Times New Roman"/>
                <w:b/>
                <w:iCs/>
                <w:sz w:val="24"/>
                <w:szCs w:val="24"/>
              </w:rPr>
              <w:t>Наименование населенных пунктов</w:t>
            </w:r>
          </w:p>
        </w:tc>
        <w:tc>
          <w:tcPr>
            <w:tcW w:w="4956" w:type="dxa"/>
            <w:shd w:val="clear" w:color="auto" w:fill="auto"/>
            <w:vAlign w:val="center"/>
          </w:tcPr>
          <w:p w14:paraId="4A94D0CC" w14:textId="77777777" w:rsidR="00421A7E" w:rsidRPr="00F0137A" w:rsidRDefault="00421A7E" w:rsidP="0077465C">
            <w:pPr>
              <w:spacing w:after="0"/>
              <w:contextualSpacing/>
              <w:jc w:val="center"/>
              <w:rPr>
                <w:rFonts w:ascii="Times New Roman" w:hAnsi="Times New Roman"/>
                <w:b/>
                <w:sz w:val="24"/>
                <w:szCs w:val="24"/>
                <w:lang w:eastAsia="ru-RU"/>
              </w:rPr>
            </w:pPr>
            <w:r w:rsidRPr="00F0137A">
              <w:rPr>
                <w:rFonts w:ascii="Times New Roman" w:hAnsi="Times New Roman"/>
                <w:b/>
                <w:iCs/>
                <w:sz w:val="24"/>
                <w:szCs w:val="24"/>
              </w:rPr>
              <w:t>Среднесуточный отпуск сточных вод, м</w:t>
            </w:r>
            <w:r w:rsidRPr="00F0137A">
              <w:rPr>
                <w:rFonts w:ascii="Times New Roman" w:hAnsi="Times New Roman"/>
                <w:b/>
                <w:iCs/>
                <w:sz w:val="24"/>
                <w:szCs w:val="24"/>
                <w:vertAlign w:val="superscript"/>
              </w:rPr>
              <w:t>3</w:t>
            </w:r>
            <w:r w:rsidRPr="00F0137A">
              <w:rPr>
                <w:rFonts w:ascii="Times New Roman" w:hAnsi="Times New Roman"/>
                <w:b/>
                <w:iCs/>
                <w:sz w:val="24"/>
                <w:szCs w:val="24"/>
              </w:rPr>
              <w:t>/</w:t>
            </w:r>
            <w:proofErr w:type="spellStart"/>
            <w:r w:rsidRPr="00F0137A">
              <w:rPr>
                <w:rFonts w:ascii="Times New Roman" w:hAnsi="Times New Roman"/>
                <w:b/>
                <w:iCs/>
                <w:sz w:val="24"/>
                <w:szCs w:val="24"/>
              </w:rPr>
              <w:t>сут</w:t>
            </w:r>
            <w:proofErr w:type="spellEnd"/>
            <w:r w:rsidRPr="00F0137A">
              <w:rPr>
                <w:rFonts w:ascii="Times New Roman" w:hAnsi="Times New Roman"/>
                <w:b/>
                <w:iCs/>
                <w:sz w:val="24"/>
                <w:szCs w:val="24"/>
              </w:rPr>
              <w:t xml:space="preserve"> за 2024г.</w:t>
            </w:r>
          </w:p>
        </w:tc>
      </w:tr>
      <w:tr w:rsidR="00421A7E" w:rsidRPr="00F0137A" w14:paraId="415A05A6" w14:textId="77777777" w:rsidTr="00421A7E">
        <w:trPr>
          <w:jc w:val="center"/>
        </w:trPr>
        <w:tc>
          <w:tcPr>
            <w:tcW w:w="967" w:type="dxa"/>
            <w:shd w:val="clear" w:color="auto" w:fill="auto"/>
            <w:vAlign w:val="center"/>
          </w:tcPr>
          <w:p w14:paraId="06F5D9D3" w14:textId="77777777" w:rsidR="00421A7E" w:rsidRPr="00F0137A" w:rsidRDefault="00421A7E" w:rsidP="0077465C">
            <w:pPr>
              <w:spacing w:after="0"/>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w:t>
            </w:r>
          </w:p>
        </w:tc>
        <w:tc>
          <w:tcPr>
            <w:tcW w:w="3716" w:type="dxa"/>
            <w:shd w:val="clear" w:color="auto" w:fill="auto"/>
            <w:vAlign w:val="center"/>
          </w:tcPr>
          <w:p w14:paraId="20B2343E" w14:textId="77777777" w:rsidR="00421A7E" w:rsidRPr="00F0137A" w:rsidRDefault="00421A7E" w:rsidP="0077465C">
            <w:pPr>
              <w:spacing w:after="0"/>
              <w:contextualSpacing/>
              <w:rPr>
                <w:rFonts w:ascii="Times New Roman" w:hAnsi="Times New Roman"/>
                <w:bCs/>
                <w:iCs/>
                <w:sz w:val="24"/>
                <w:szCs w:val="24"/>
              </w:rPr>
            </w:pPr>
            <w:proofErr w:type="spellStart"/>
            <w:r w:rsidRPr="00F0137A">
              <w:rPr>
                <w:rFonts w:ascii="Times New Roman" w:hAnsi="Times New Roman"/>
                <w:bCs/>
                <w:iCs/>
                <w:sz w:val="24"/>
                <w:szCs w:val="24"/>
              </w:rPr>
              <w:t>р.п</w:t>
            </w:r>
            <w:proofErr w:type="spellEnd"/>
            <w:r w:rsidRPr="00F0137A">
              <w:rPr>
                <w:rFonts w:ascii="Times New Roman" w:hAnsi="Times New Roman"/>
                <w:bCs/>
                <w:iCs/>
                <w:sz w:val="24"/>
                <w:szCs w:val="24"/>
              </w:rPr>
              <w:t xml:space="preserve">. Кулотино </w:t>
            </w:r>
          </w:p>
        </w:tc>
        <w:tc>
          <w:tcPr>
            <w:tcW w:w="4956" w:type="dxa"/>
            <w:shd w:val="clear" w:color="auto" w:fill="auto"/>
            <w:vAlign w:val="center"/>
          </w:tcPr>
          <w:p w14:paraId="6F8AF807" w14:textId="77777777" w:rsidR="00421A7E" w:rsidRPr="00F0137A" w:rsidRDefault="00421A7E" w:rsidP="0077465C">
            <w:pPr>
              <w:spacing w:after="0"/>
              <w:contextualSpacing/>
              <w:jc w:val="center"/>
              <w:rPr>
                <w:rFonts w:ascii="Times New Roman" w:hAnsi="Times New Roman"/>
                <w:bCs/>
                <w:sz w:val="24"/>
                <w:szCs w:val="24"/>
                <w:lang w:eastAsia="ru-RU"/>
              </w:rPr>
            </w:pPr>
            <w:r w:rsidRPr="00F0137A">
              <w:rPr>
                <w:rFonts w:ascii="Times New Roman" w:eastAsia="TimesNewRomanPS-BoldMT" w:hAnsi="Times New Roman"/>
                <w:bCs/>
                <w:sz w:val="24"/>
                <w:szCs w:val="24"/>
              </w:rPr>
              <w:t>103,84</w:t>
            </w:r>
          </w:p>
        </w:tc>
      </w:tr>
      <w:tr w:rsidR="00421A7E" w:rsidRPr="00F0137A" w14:paraId="6058057F" w14:textId="77777777" w:rsidTr="00421A7E">
        <w:trPr>
          <w:jc w:val="center"/>
        </w:trPr>
        <w:tc>
          <w:tcPr>
            <w:tcW w:w="967" w:type="dxa"/>
            <w:shd w:val="clear" w:color="auto" w:fill="auto"/>
            <w:vAlign w:val="center"/>
          </w:tcPr>
          <w:p w14:paraId="35979ABB" w14:textId="77777777" w:rsidR="00421A7E" w:rsidRPr="00F0137A" w:rsidRDefault="00421A7E" w:rsidP="0077465C">
            <w:pPr>
              <w:spacing w:after="0"/>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2</w:t>
            </w:r>
          </w:p>
        </w:tc>
        <w:tc>
          <w:tcPr>
            <w:tcW w:w="3716" w:type="dxa"/>
            <w:shd w:val="clear" w:color="auto" w:fill="auto"/>
            <w:vAlign w:val="center"/>
          </w:tcPr>
          <w:p w14:paraId="1417C137" w14:textId="77777777" w:rsidR="00421A7E" w:rsidRPr="00F0137A" w:rsidRDefault="00421A7E" w:rsidP="0077465C">
            <w:pPr>
              <w:spacing w:after="0"/>
              <w:contextualSpacing/>
              <w:rPr>
                <w:rFonts w:ascii="Times New Roman" w:hAnsi="Times New Roman"/>
                <w:bCs/>
                <w:iCs/>
                <w:sz w:val="24"/>
                <w:szCs w:val="24"/>
              </w:rPr>
            </w:pPr>
            <w:r w:rsidRPr="00F0137A">
              <w:rPr>
                <w:rFonts w:ascii="Times New Roman" w:hAnsi="Times New Roman"/>
                <w:bCs/>
                <w:iCs/>
                <w:sz w:val="24"/>
                <w:szCs w:val="24"/>
              </w:rPr>
              <w:t xml:space="preserve">д. </w:t>
            </w:r>
            <w:proofErr w:type="spellStart"/>
            <w:r w:rsidRPr="00F0137A">
              <w:rPr>
                <w:rFonts w:ascii="Times New Roman" w:hAnsi="Times New Roman"/>
                <w:bCs/>
                <w:iCs/>
                <w:sz w:val="24"/>
                <w:szCs w:val="24"/>
              </w:rPr>
              <w:t>Полищи</w:t>
            </w:r>
            <w:proofErr w:type="spellEnd"/>
          </w:p>
        </w:tc>
        <w:tc>
          <w:tcPr>
            <w:tcW w:w="4956" w:type="dxa"/>
            <w:shd w:val="clear" w:color="auto" w:fill="auto"/>
            <w:vAlign w:val="center"/>
          </w:tcPr>
          <w:p w14:paraId="6E5C272E" w14:textId="77777777" w:rsidR="00421A7E" w:rsidRPr="00F0137A" w:rsidRDefault="00421A7E" w:rsidP="0077465C">
            <w:pPr>
              <w:spacing w:after="0"/>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4,45</w:t>
            </w:r>
          </w:p>
        </w:tc>
      </w:tr>
    </w:tbl>
    <w:p w14:paraId="2BD7C7A8" w14:textId="77777777" w:rsidR="00421A7E" w:rsidRPr="00F0137A" w:rsidRDefault="00421A7E" w:rsidP="0077465C">
      <w:pPr>
        <w:spacing w:after="0"/>
        <w:ind w:right="-1"/>
        <w:contextualSpacing/>
        <w:jc w:val="both"/>
        <w:rPr>
          <w:rFonts w:ascii="Times New Roman" w:hAnsi="Times New Roman"/>
          <w:bCs/>
          <w:sz w:val="24"/>
          <w:szCs w:val="24"/>
        </w:rPr>
      </w:pPr>
    </w:p>
    <w:p w14:paraId="10134ECD" w14:textId="77777777" w:rsidR="00421A7E" w:rsidRPr="00F0137A" w:rsidRDefault="00421A7E" w:rsidP="0077465C">
      <w:pPr>
        <w:spacing w:after="0"/>
        <w:ind w:right="-1"/>
        <w:contextualSpacing/>
        <w:jc w:val="center"/>
        <w:rPr>
          <w:rFonts w:ascii="Times New Roman" w:hAnsi="Times New Roman"/>
          <w:b/>
          <w:sz w:val="24"/>
          <w:szCs w:val="24"/>
        </w:rPr>
      </w:pPr>
      <w:r w:rsidRPr="00F0137A">
        <w:rPr>
          <w:rFonts w:ascii="Times New Roman" w:hAnsi="Times New Roman"/>
          <w:b/>
          <w:sz w:val="24"/>
          <w:szCs w:val="24"/>
        </w:rPr>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47"/>
    </w:p>
    <w:p w14:paraId="4FC2CEFC" w14:textId="77777777" w:rsidR="00421A7E" w:rsidRPr="00F0137A" w:rsidRDefault="00421A7E" w:rsidP="0077465C">
      <w:pPr>
        <w:autoSpaceDE w:val="0"/>
        <w:autoSpaceDN w:val="0"/>
        <w:adjustRightInd w:val="0"/>
        <w:spacing w:after="0"/>
        <w:ind w:right="-1"/>
        <w:contextualSpacing/>
        <w:jc w:val="both"/>
        <w:rPr>
          <w:rFonts w:ascii="Times New Roman" w:hAnsi="Times New Roman"/>
          <w:bCs/>
          <w:sz w:val="24"/>
          <w:szCs w:val="24"/>
          <w:lang w:eastAsia="ru-RU"/>
        </w:rPr>
      </w:pPr>
      <w:bookmarkStart w:id="48" w:name="_Toc388883725"/>
      <w:r w:rsidRPr="00F0137A">
        <w:rPr>
          <w:rFonts w:ascii="Times New Roman" w:hAnsi="Times New Roman"/>
          <w:bCs/>
          <w:sz w:val="24"/>
          <w:szCs w:val="24"/>
          <w:lang w:eastAsia="ru-RU"/>
        </w:rPr>
        <w:t xml:space="preserve">Фактический приток сточных вод </w:t>
      </w:r>
      <w:r w:rsidRPr="00F0137A">
        <w:rPr>
          <w:rFonts w:ascii="Times New Roman" w:eastAsia="Microsoft YaHei" w:hAnsi="Times New Roman"/>
          <w:bCs/>
          <w:iCs/>
          <w:noProof/>
          <w:color w:val="000000"/>
          <w:spacing w:val="-5"/>
          <w:sz w:val="24"/>
          <w:szCs w:val="24"/>
        </w:rPr>
        <w:t>представлен в таблице 31. Учет сточных вод, поступающих по поверхности рельефа местности не ведется.</w:t>
      </w:r>
    </w:p>
    <w:p w14:paraId="7F8B8271" w14:textId="77777777" w:rsidR="00421A7E" w:rsidRPr="00F0137A" w:rsidRDefault="00421A7E" w:rsidP="0077465C">
      <w:pPr>
        <w:spacing w:after="0"/>
        <w:ind w:right="-1"/>
        <w:contextualSpacing/>
        <w:jc w:val="center"/>
        <w:rPr>
          <w:rFonts w:ascii="Times New Roman" w:hAnsi="Times New Roman"/>
          <w:b/>
          <w:sz w:val="24"/>
          <w:szCs w:val="24"/>
        </w:rPr>
      </w:pPr>
      <w:r w:rsidRPr="00F0137A">
        <w:rPr>
          <w:rFonts w:ascii="Times New Roman" w:hAnsi="Times New Roman"/>
          <w:b/>
          <w:sz w:val="24"/>
          <w:szCs w:val="24"/>
        </w:rPr>
        <w:t>2.2.3.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48"/>
    </w:p>
    <w:p w14:paraId="261834A5" w14:textId="77777777" w:rsidR="00421A7E" w:rsidRPr="00F0137A" w:rsidRDefault="00421A7E" w:rsidP="0077465C">
      <w:pPr>
        <w:autoSpaceDE w:val="0"/>
        <w:autoSpaceDN w:val="0"/>
        <w:adjustRightInd w:val="0"/>
        <w:spacing w:after="0"/>
        <w:ind w:right="-1"/>
        <w:contextualSpacing/>
        <w:jc w:val="both"/>
        <w:rPr>
          <w:rFonts w:ascii="Times New Roman" w:hAnsi="Times New Roman"/>
          <w:sz w:val="24"/>
          <w:szCs w:val="24"/>
        </w:rPr>
      </w:pPr>
      <w:bookmarkStart w:id="49" w:name="_Toc375685116"/>
      <w:bookmarkStart w:id="50" w:name="_Toc388883726"/>
      <w:r w:rsidRPr="00F0137A">
        <w:rPr>
          <w:rFonts w:ascii="Times New Roman" w:hAnsi="Times New Roman"/>
          <w:sz w:val="24"/>
          <w:szCs w:val="24"/>
        </w:rPr>
        <w:t xml:space="preserve">В настоящее время учет принимаемых сточных вод от потребителей осуществляется в соответствии с действующим законодательством, количество принятых сточных вод принимается равным количеству потребленной воды. </w:t>
      </w:r>
    </w:p>
    <w:p w14:paraId="09A860B5" w14:textId="77777777" w:rsidR="00421A7E" w:rsidRPr="00F0137A" w:rsidRDefault="00421A7E" w:rsidP="0077465C">
      <w:pPr>
        <w:autoSpaceDE w:val="0"/>
        <w:autoSpaceDN w:val="0"/>
        <w:adjustRightInd w:val="0"/>
        <w:spacing w:after="0"/>
        <w:ind w:right="-1"/>
        <w:contextualSpacing/>
        <w:jc w:val="both"/>
        <w:rPr>
          <w:rFonts w:ascii="Times New Roman" w:hAnsi="Times New Roman"/>
          <w:sz w:val="24"/>
          <w:szCs w:val="24"/>
        </w:rPr>
      </w:pPr>
      <w:r w:rsidRPr="00F0137A">
        <w:rPr>
          <w:rFonts w:ascii="Times New Roman" w:hAnsi="Times New Roman"/>
          <w:sz w:val="24"/>
          <w:szCs w:val="24"/>
        </w:rPr>
        <w:t>Коммерческий учёт принимаемых сточных вод от потребителей осуществляется в соответствии с действующими нормативными актами, и количество принятых сточных вод принимается равным количеству потреблённой воды с учетом корректирующих коэффициентов.</w:t>
      </w:r>
    </w:p>
    <w:p w14:paraId="1B92AD2A" w14:textId="77777777" w:rsidR="00421A7E" w:rsidRPr="00F0137A" w:rsidRDefault="00421A7E" w:rsidP="0077465C">
      <w:pPr>
        <w:spacing w:after="0"/>
        <w:ind w:right="-1"/>
        <w:contextualSpacing/>
        <w:jc w:val="both"/>
        <w:rPr>
          <w:rFonts w:ascii="Times New Roman" w:hAnsi="Times New Roman"/>
          <w:sz w:val="24"/>
          <w:szCs w:val="24"/>
        </w:rPr>
      </w:pPr>
      <w:r w:rsidRPr="00F0137A">
        <w:rPr>
          <w:rFonts w:ascii="Times New Roman" w:hAnsi="Times New Roman"/>
          <w:sz w:val="24"/>
          <w:szCs w:val="24"/>
        </w:rPr>
        <w:t xml:space="preserve">Дальнейшее развитие коммерческого учета сточных вод будет, осуществляется в соответствии с федеральным законом «О водоснабжении и водоотведении» № 416 от 07.12.2011г. Для </w:t>
      </w:r>
      <w:r w:rsidRPr="00F0137A">
        <w:rPr>
          <w:rFonts w:ascii="Times New Roman" w:hAnsi="Times New Roman"/>
          <w:sz w:val="24"/>
          <w:szCs w:val="24"/>
        </w:rPr>
        <w:lastRenderedPageBreak/>
        <w:t>напорных трубопроводов применяются ультразвуковые или электромагнитные расходомеры, которые необходимо подбирать, учитывая расчетный расход сточных вод. Рекомендуется использовать и ультразвуковые приборы учета расхода жидкости, снабженные датчиками доплеровского типа. Намного сложнее наладить учет количества стоков в трубопроводах, в которых вода движется самотеком.</w:t>
      </w:r>
    </w:p>
    <w:p w14:paraId="6509DA94" w14:textId="77777777" w:rsidR="00421A7E" w:rsidRPr="00F0137A" w:rsidRDefault="00421A7E" w:rsidP="0077465C">
      <w:pPr>
        <w:spacing w:after="0"/>
        <w:ind w:right="-1"/>
        <w:contextualSpacing/>
        <w:jc w:val="center"/>
        <w:rPr>
          <w:rFonts w:ascii="Times New Roman" w:hAnsi="Times New Roman"/>
          <w:b/>
          <w:sz w:val="24"/>
          <w:szCs w:val="24"/>
        </w:rPr>
      </w:pPr>
      <w:r w:rsidRPr="00F0137A">
        <w:rPr>
          <w:rFonts w:ascii="Times New Roman" w:hAnsi="Times New Roman"/>
          <w:b/>
          <w:sz w:val="24"/>
          <w:szCs w:val="24"/>
        </w:rPr>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поселению, с выделением зон дефицитов и резервов производственных мощностей</w:t>
      </w:r>
      <w:bookmarkEnd w:id="49"/>
      <w:bookmarkEnd w:id="50"/>
    </w:p>
    <w:p w14:paraId="4613540E" w14:textId="77777777" w:rsidR="00421A7E" w:rsidRPr="00F0137A" w:rsidRDefault="00421A7E" w:rsidP="0077465C">
      <w:pPr>
        <w:autoSpaceDE w:val="0"/>
        <w:autoSpaceDN w:val="0"/>
        <w:adjustRightInd w:val="0"/>
        <w:spacing w:after="0"/>
        <w:ind w:right="-1"/>
        <w:contextualSpacing/>
        <w:rPr>
          <w:rFonts w:ascii="Times New Roman" w:hAnsi="Times New Roman"/>
          <w:sz w:val="24"/>
          <w:szCs w:val="24"/>
          <w:lang w:eastAsia="ru-RU"/>
        </w:rPr>
      </w:pPr>
      <w:r w:rsidRPr="00F0137A">
        <w:rPr>
          <w:rFonts w:ascii="Times New Roman" w:hAnsi="Times New Roman"/>
          <w:sz w:val="24"/>
          <w:szCs w:val="24"/>
          <w:lang w:eastAsia="ru-RU"/>
        </w:rPr>
        <w:t>Результаты ретроспективного анализа за последние 10 лет, не может быть отражен в данной схеме, так как такие данные не ведутся.</w:t>
      </w:r>
    </w:p>
    <w:p w14:paraId="6E8C7353" w14:textId="77777777" w:rsidR="00421A7E" w:rsidRPr="00F0137A" w:rsidRDefault="00421A7E" w:rsidP="0077465C">
      <w:pPr>
        <w:autoSpaceDE w:val="0"/>
        <w:autoSpaceDN w:val="0"/>
        <w:adjustRightInd w:val="0"/>
        <w:spacing w:after="0"/>
        <w:ind w:right="-1"/>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поселения</w:t>
      </w:r>
    </w:p>
    <w:p w14:paraId="1D3139FB" w14:textId="77777777" w:rsidR="00421A7E" w:rsidRPr="00F0137A" w:rsidRDefault="00421A7E" w:rsidP="0077465C">
      <w:pPr>
        <w:autoSpaceDE w:val="0"/>
        <w:autoSpaceDN w:val="0"/>
        <w:adjustRightInd w:val="0"/>
        <w:spacing w:after="0"/>
        <w:contextualSpacing/>
        <w:jc w:val="both"/>
        <w:rPr>
          <w:rFonts w:ascii="Times New Roman" w:hAnsi="Times New Roman"/>
          <w:bCs/>
          <w:sz w:val="24"/>
          <w:szCs w:val="24"/>
          <w:lang w:eastAsia="ru-RU"/>
        </w:rPr>
      </w:pPr>
      <w:bookmarkStart w:id="51" w:name="_Hlk196553284"/>
      <w:r w:rsidRPr="00F0137A">
        <w:rPr>
          <w:rFonts w:ascii="Times New Roman" w:hAnsi="Times New Roman"/>
          <w:bCs/>
          <w:sz w:val="24"/>
          <w:szCs w:val="24"/>
          <w:lang w:eastAsia="ru-RU"/>
        </w:rPr>
        <w:t xml:space="preserve">В </w:t>
      </w:r>
      <w:proofErr w:type="spellStart"/>
      <w:r w:rsidRPr="00F0137A">
        <w:rPr>
          <w:rFonts w:ascii="Times New Roman" w:hAnsi="Times New Roman"/>
          <w:bCs/>
          <w:sz w:val="24"/>
          <w:szCs w:val="24"/>
          <w:lang w:eastAsia="ru-RU"/>
        </w:rPr>
        <w:t>Кулотинском</w:t>
      </w:r>
      <w:proofErr w:type="spellEnd"/>
      <w:r w:rsidRPr="00F0137A">
        <w:rPr>
          <w:rFonts w:ascii="Times New Roman" w:hAnsi="Times New Roman"/>
          <w:bCs/>
          <w:sz w:val="24"/>
          <w:szCs w:val="24"/>
          <w:lang w:eastAsia="ru-RU"/>
        </w:rPr>
        <w:t xml:space="preserve"> городском поселении </w:t>
      </w:r>
      <w:proofErr w:type="spellStart"/>
      <w:r w:rsidRPr="00F0137A">
        <w:rPr>
          <w:rFonts w:ascii="Times New Roman" w:hAnsi="Times New Roman"/>
          <w:bCs/>
          <w:sz w:val="24"/>
          <w:szCs w:val="24"/>
          <w:lang w:eastAsia="ru-RU"/>
        </w:rPr>
        <w:t>Окуловского</w:t>
      </w:r>
      <w:proofErr w:type="spellEnd"/>
      <w:r w:rsidRPr="00F0137A">
        <w:rPr>
          <w:rFonts w:ascii="Times New Roman" w:hAnsi="Times New Roman"/>
          <w:bCs/>
          <w:sz w:val="24"/>
          <w:szCs w:val="24"/>
          <w:lang w:eastAsia="ru-RU"/>
        </w:rPr>
        <w:t xml:space="preserve"> муниципального района</w:t>
      </w:r>
      <w:bookmarkEnd w:id="51"/>
      <w:r w:rsidRPr="00F0137A">
        <w:rPr>
          <w:rFonts w:ascii="Times New Roman" w:hAnsi="Times New Roman"/>
          <w:bCs/>
          <w:sz w:val="24"/>
          <w:szCs w:val="24"/>
          <w:lang w:eastAsia="ru-RU"/>
        </w:rPr>
        <w:t xml:space="preserve"> предусмотрен только 1 сценарий развития поселений, предусмотренный генеральным планом и программой комплексного развития.</w:t>
      </w:r>
    </w:p>
    <w:p w14:paraId="048A0B5C" w14:textId="77777777" w:rsidR="00421A7E" w:rsidRPr="00F0137A" w:rsidRDefault="00421A7E" w:rsidP="0077465C">
      <w:pPr>
        <w:autoSpaceDE w:val="0"/>
        <w:autoSpaceDN w:val="0"/>
        <w:adjustRightInd w:val="0"/>
        <w:spacing w:after="0"/>
        <w:contextualSpacing/>
        <w:jc w:val="right"/>
        <w:rPr>
          <w:rFonts w:ascii="Times New Roman" w:hAnsi="Times New Roman"/>
          <w:b/>
          <w:bCs/>
          <w:i/>
          <w:sz w:val="24"/>
          <w:szCs w:val="24"/>
          <w:lang w:eastAsia="ru-RU"/>
        </w:rPr>
      </w:pPr>
      <w:r w:rsidRPr="00F0137A">
        <w:rPr>
          <w:rFonts w:ascii="Times New Roman" w:hAnsi="Times New Roman"/>
          <w:sz w:val="24"/>
          <w:szCs w:val="24"/>
          <w:lang w:eastAsia="ru-RU"/>
        </w:rPr>
        <w:t>Таблица 32</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90"/>
        <w:gridCol w:w="5257"/>
      </w:tblGrid>
      <w:tr w:rsidR="00421A7E" w:rsidRPr="00F0137A" w14:paraId="523E2F4F" w14:textId="77777777" w:rsidTr="00421A7E">
        <w:trPr>
          <w:trHeight w:val="842"/>
        </w:trPr>
        <w:tc>
          <w:tcPr>
            <w:tcW w:w="4490" w:type="dxa"/>
            <w:shd w:val="clear" w:color="auto" w:fill="auto"/>
            <w:vAlign w:val="center"/>
          </w:tcPr>
          <w:p w14:paraId="3EE26C3D"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
                <w:sz w:val="24"/>
                <w:szCs w:val="24"/>
              </w:rPr>
            </w:pPr>
            <w:r w:rsidRPr="00F0137A">
              <w:rPr>
                <w:rFonts w:ascii="Times New Roman" w:eastAsia="TimesNewRomanPS-BoldMT" w:hAnsi="Times New Roman"/>
                <w:b/>
                <w:sz w:val="24"/>
                <w:szCs w:val="24"/>
              </w:rPr>
              <w:t>Год</w:t>
            </w:r>
          </w:p>
        </w:tc>
        <w:tc>
          <w:tcPr>
            <w:tcW w:w="5257" w:type="dxa"/>
            <w:shd w:val="clear" w:color="auto" w:fill="auto"/>
            <w:vAlign w:val="center"/>
          </w:tcPr>
          <w:p w14:paraId="0F5F3342"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
                <w:sz w:val="24"/>
                <w:szCs w:val="24"/>
              </w:rPr>
            </w:pPr>
            <w:r w:rsidRPr="00F0137A">
              <w:rPr>
                <w:rFonts w:ascii="Times New Roman" w:eastAsia="TimesNewRomanPS-BoldMT" w:hAnsi="Times New Roman"/>
                <w:b/>
                <w:sz w:val="24"/>
                <w:szCs w:val="24"/>
              </w:rPr>
              <w:t>Среднесуточное поступление сточных вод, м</w:t>
            </w:r>
            <w:r w:rsidRPr="00F0137A">
              <w:rPr>
                <w:rFonts w:ascii="Times New Roman" w:eastAsia="TimesNewRomanPS-BoldMT" w:hAnsi="Times New Roman"/>
                <w:b/>
                <w:sz w:val="24"/>
                <w:szCs w:val="24"/>
                <w:vertAlign w:val="superscript"/>
              </w:rPr>
              <w:t>3</w:t>
            </w:r>
            <w:r w:rsidRPr="00F0137A">
              <w:rPr>
                <w:rFonts w:ascii="Times New Roman" w:eastAsia="TimesNewRomanPS-BoldMT" w:hAnsi="Times New Roman"/>
                <w:b/>
                <w:sz w:val="24"/>
                <w:szCs w:val="24"/>
              </w:rPr>
              <w:t>/</w:t>
            </w:r>
            <w:proofErr w:type="spellStart"/>
            <w:r w:rsidRPr="00F0137A">
              <w:rPr>
                <w:rFonts w:ascii="Times New Roman" w:eastAsia="TimesNewRomanPS-BoldMT" w:hAnsi="Times New Roman"/>
                <w:b/>
                <w:sz w:val="24"/>
                <w:szCs w:val="24"/>
              </w:rPr>
              <w:t>сут</w:t>
            </w:r>
            <w:proofErr w:type="spellEnd"/>
          </w:p>
        </w:tc>
      </w:tr>
      <w:tr w:rsidR="00421A7E" w:rsidRPr="00F0137A" w14:paraId="68DCF17C" w14:textId="77777777" w:rsidTr="00421A7E">
        <w:trPr>
          <w:trHeight w:val="274"/>
        </w:trPr>
        <w:tc>
          <w:tcPr>
            <w:tcW w:w="4490" w:type="dxa"/>
            <w:shd w:val="clear" w:color="auto" w:fill="auto"/>
          </w:tcPr>
          <w:p w14:paraId="7CCEA745" w14:textId="77777777" w:rsidR="00421A7E"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2024</w:t>
            </w:r>
          </w:p>
          <w:p w14:paraId="36A9DCB7" w14:textId="26649C58" w:rsidR="0077465C" w:rsidRPr="00F0137A" w:rsidRDefault="0077465C" w:rsidP="0077465C">
            <w:pPr>
              <w:tabs>
                <w:tab w:val="left" w:pos="355"/>
                <w:tab w:val="center" w:pos="5174"/>
              </w:tabs>
              <w:spacing w:after="0"/>
              <w:ind w:right="-1"/>
              <w:contextualSpacing/>
              <w:jc w:val="center"/>
              <w:rPr>
                <w:rFonts w:ascii="Times New Roman" w:eastAsia="TimesNewRomanPS-BoldMT" w:hAnsi="Times New Roman"/>
                <w:bCs/>
                <w:sz w:val="24"/>
                <w:szCs w:val="24"/>
              </w:rPr>
            </w:pPr>
          </w:p>
        </w:tc>
        <w:tc>
          <w:tcPr>
            <w:tcW w:w="5257" w:type="dxa"/>
            <w:shd w:val="clear" w:color="auto" w:fill="auto"/>
            <w:vAlign w:val="center"/>
          </w:tcPr>
          <w:p w14:paraId="2D852B5A"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Cs/>
                <w:i/>
                <w:color w:val="2F5496" w:themeColor="accent1" w:themeShade="BF"/>
                <w:sz w:val="24"/>
                <w:szCs w:val="24"/>
                <w:highlight w:val="yellow"/>
              </w:rPr>
            </w:pPr>
            <w:r w:rsidRPr="00F0137A">
              <w:rPr>
                <w:rFonts w:ascii="Times New Roman" w:eastAsia="TimesNewRomanPS-BoldMT" w:hAnsi="Times New Roman"/>
                <w:bCs/>
                <w:sz w:val="24"/>
                <w:szCs w:val="24"/>
              </w:rPr>
              <w:t>108,29</w:t>
            </w:r>
          </w:p>
        </w:tc>
      </w:tr>
      <w:tr w:rsidR="00421A7E" w:rsidRPr="00F0137A" w14:paraId="1C232467" w14:textId="77777777" w:rsidTr="00421A7E">
        <w:trPr>
          <w:trHeight w:val="274"/>
        </w:trPr>
        <w:tc>
          <w:tcPr>
            <w:tcW w:w="4490" w:type="dxa"/>
            <w:shd w:val="clear" w:color="auto" w:fill="auto"/>
          </w:tcPr>
          <w:p w14:paraId="0F6FE09E" w14:textId="77777777" w:rsidR="00421A7E"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2025</w:t>
            </w:r>
          </w:p>
          <w:p w14:paraId="7F29216C" w14:textId="1EF3F0F6" w:rsidR="0077465C" w:rsidRPr="00F0137A" w:rsidRDefault="0077465C" w:rsidP="0077465C">
            <w:pPr>
              <w:tabs>
                <w:tab w:val="left" w:pos="355"/>
                <w:tab w:val="center" w:pos="5174"/>
              </w:tabs>
              <w:spacing w:after="0"/>
              <w:ind w:right="-1"/>
              <w:contextualSpacing/>
              <w:jc w:val="center"/>
              <w:rPr>
                <w:rFonts w:ascii="Times New Roman" w:eastAsia="TimesNewRomanPS-BoldMT" w:hAnsi="Times New Roman"/>
                <w:bCs/>
                <w:sz w:val="24"/>
                <w:szCs w:val="24"/>
              </w:rPr>
            </w:pPr>
          </w:p>
        </w:tc>
        <w:tc>
          <w:tcPr>
            <w:tcW w:w="5257" w:type="dxa"/>
            <w:shd w:val="clear" w:color="auto" w:fill="auto"/>
            <w:vAlign w:val="center"/>
          </w:tcPr>
          <w:p w14:paraId="67F42458"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highlight w:val="yellow"/>
              </w:rPr>
            </w:pPr>
            <w:r w:rsidRPr="00F0137A">
              <w:rPr>
                <w:rFonts w:ascii="Times New Roman" w:eastAsia="TimesNewRomanPS-BoldMT" w:hAnsi="Times New Roman"/>
                <w:bCs/>
                <w:sz w:val="24"/>
                <w:szCs w:val="24"/>
              </w:rPr>
              <w:t>108,29</w:t>
            </w:r>
          </w:p>
        </w:tc>
      </w:tr>
      <w:tr w:rsidR="00421A7E" w:rsidRPr="00F0137A" w14:paraId="39FF1A7D" w14:textId="77777777" w:rsidTr="00421A7E">
        <w:trPr>
          <w:trHeight w:val="291"/>
        </w:trPr>
        <w:tc>
          <w:tcPr>
            <w:tcW w:w="4490" w:type="dxa"/>
            <w:shd w:val="clear" w:color="auto" w:fill="auto"/>
          </w:tcPr>
          <w:p w14:paraId="33B9D01C" w14:textId="77777777" w:rsidR="00421A7E"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2026</w:t>
            </w:r>
          </w:p>
          <w:p w14:paraId="0B38547E" w14:textId="5208B94E" w:rsidR="0077465C" w:rsidRPr="00F0137A" w:rsidRDefault="0077465C" w:rsidP="0077465C">
            <w:pPr>
              <w:tabs>
                <w:tab w:val="left" w:pos="355"/>
                <w:tab w:val="center" w:pos="5174"/>
              </w:tabs>
              <w:spacing w:after="0"/>
              <w:ind w:right="-1"/>
              <w:contextualSpacing/>
              <w:jc w:val="center"/>
              <w:rPr>
                <w:rFonts w:ascii="Times New Roman" w:eastAsia="TimesNewRomanPS-BoldMT" w:hAnsi="Times New Roman"/>
                <w:bCs/>
                <w:sz w:val="24"/>
                <w:szCs w:val="24"/>
              </w:rPr>
            </w:pPr>
          </w:p>
        </w:tc>
        <w:tc>
          <w:tcPr>
            <w:tcW w:w="5257" w:type="dxa"/>
            <w:shd w:val="clear" w:color="auto" w:fill="auto"/>
            <w:vAlign w:val="center"/>
          </w:tcPr>
          <w:p w14:paraId="0B0E2DC8"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highlight w:val="yellow"/>
              </w:rPr>
            </w:pPr>
            <w:r w:rsidRPr="00F0137A">
              <w:rPr>
                <w:rFonts w:ascii="Times New Roman" w:eastAsia="TimesNewRomanPS-BoldMT" w:hAnsi="Times New Roman"/>
                <w:bCs/>
                <w:sz w:val="24"/>
                <w:szCs w:val="24"/>
              </w:rPr>
              <w:t>108,29</w:t>
            </w:r>
          </w:p>
        </w:tc>
      </w:tr>
      <w:tr w:rsidR="00421A7E" w:rsidRPr="00F0137A" w14:paraId="33262F0E" w14:textId="77777777" w:rsidTr="00421A7E">
        <w:trPr>
          <w:trHeight w:val="274"/>
        </w:trPr>
        <w:tc>
          <w:tcPr>
            <w:tcW w:w="4490" w:type="dxa"/>
            <w:shd w:val="clear" w:color="auto" w:fill="auto"/>
          </w:tcPr>
          <w:p w14:paraId="728C5B7E" w14:textId="77777777" w:rsidR="00421A7E"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2027</w:t>
            </w:r>
          </w:p>
          <w:p w14:paraId="0AA7F62B" w14:textId="7A7195CA" w:rsidR="0077465C" w:rsidRPr="00F0137A" w:rsidRDefault="0077465C" w:rsidP="0077465C">
            <w:pPr>
              <w:tabs>
                <w:tab w:val="left" w:pos="355"/>
                <w:tab w:val="center" w:pos="5174"/>
              </w:tabs>
              <w:spacing w:after="0"/>
              <w:ind w:right="-1"/>
              <w:contextualSpacing/>
              <w:jc w:val="center"/>
              <w:rPr>
                <w:rFonts w:ascii="Times New Roman" w:eastAsia="TimesNewRomanPS-BoldMT" w:hAnsi="Times New Roman"/>
                <w:bCs/>
                <w:sz w:val="24"/>
                <w:szCs w:val="24"/>
              </w:rPr>
            </w:pPr>
          </w:p>
        </w:tc>
        <w:tc>
          <w:tcPr>
            <w:tcW w:w="5257" w:type="dxa"/>
            <w:shd w:val="clear" w:color="auto" w:fill="auto"/>
            <w:vAlign w:val="center"/>
          </w:tcPr>
          <w:p w14:paraId="689B9168"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highlight w:val="yellow"/>
              </w:rPr>
            </w:pPr>
            <w:r w:rsidRPr="00F0137A">
              <w:rPr>
                <w:rFonts w:ascii="Times New Roman" w:eastAsia="TimesNewRomanPS-BoldMT" w:hAnsi="Times New Roman"/>
                <w:bCs/>
                <w:sz w:val="24"/>
                <w:szCs w:val="24"/>
              </w:rPr>
              <w:t>108,29</w:t>
            </w:r>
          </w:p>
        </w:tc>
      </w:tr>
      <w:tr w:rsidR="00421A7E" w:rsidRPr="00F0137A" w14:paraId="52AA1496" w14:textId="77777777" w:rsidTr="00421A7E">
        <w:trPr>
          <w:trHeight w:val="291"/>
        </w:trPr>
        <w:tc>
          <w:tcPr>
            <w:tcW w:w="4490" w:type="dxa"/>
            <w:shd w:val="clear" w:color="auto" w:fill="auto"/>
          </w:tcPr>
          <w:p w14:paraId="25057EC7" w14:textId="77777777" w:rsidR="00421A7E"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2028</w:t>
            </w:r>
          </w:p>
          <w:p w14:paraId="5AE7F19E" w14:textId="0D9EED62" w:rsidR="0077465C" w:rsidRPr="00F0137A" w:rsidRDefault="0077465C" w:rsidP="0077465C">
            <w:pPr>
              <w:tabs>
                <w:tab w:val="left" w:pos="355"/>
                <w:tab w:val="center" w:pos="5174"/>
              </w:tabs>
              <w:spacing w:after="0"/>
              <w:ind w:right="-1"/>
              <w:contextualSpacing/>
              <w:jc w:val="center"/>
              <w:rPr>
                <w:rFonts w:ascii="Times New Roman" w:eastAsia="TimesNewRomanPS-BoldMT" w:hAnsi="Times New Roman"/>
                <w:bCs/>
                <w:sz w:val="24"/>
                <w:szCs w:val="24"/>
              </w:rPr>
            </w:pPr>
          </w:p>
        </w:tc>
        <w:tc>
          <w:tcPr>
            <w:tcW w:w="5257" w:type="dxa"/>
            <w:shd w:val="clear" w:color="auto" w:fill="auto"/>
            <w:vAlign w:val="center"/>
          </w:tcPr>
          <w:p w14:paraId="0F2D29D2"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highlight w:val="yellow"/>
              </w:rPr>
            </w:pPr>
            <w:r w:rsidRPr="00F0137A">
              <w:rPr>
                <w:rFonts w:ascii="Times New Roman" w:eastAsia="TimesNewRomanPS-BoldMT" w:hAnsi="Times New Roman"/>
                <w:bCs/>
                <w:sz w:val="24"/>
                <w:szCs w:val="24"/>
              </w:rPr>
              <w:t>108,29</w:t>
            </w:r>
          </w:p>
        </w:tc>
      </w:tr>
      <w:tr w:rsidR="00421A7E" w:rsidRPr="00F0137A" w14:paraId="7A58A9C4" w14:textId="77777777" w:rsidTr="00421A7E">
        <w:trPr>
          <w:trHeight w:val="274"/>
        </w:trPr>
        <w:tc>
          <w:tcPr>
            <w:tcW w:w="4490" w:type="dxa"/>
            <w:shd w:val="clear" w:color="auto" w:fill="auto"/>
          </w:tcPr>
          <w:p w14:paraId="6C90A0A3" w14:textId="77777777" w:rsidR="00421A7E"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2029</w:t>
            </w:r>
          </w:p>
          <w:p w14:paraId="61E49A47" w14:textId="5EDD5848" w:rsidR="0077465C" w:rsidRPr="00F0137A" w:rsidRDefault="0077465C" w:rsidP="0077465C">
            <w:pPr>
              <w:tabs>
                <w:tab w:val="left" w:pos="355"/>
                <w:tab w:val="center" w:pos="5174"/>
              </w:tabs>
              <w:spacing w:after="0"/>
              <w:ind w:right="-1"/>
              <w:contextualSpacing/>
              <w:jc w:val="center"/>
              <w:rPr>
                <w:rFonts w:ascii="Times New Roman" w:eastAsia="TimesNewRomanPS-BoldMT" w:hAnsi="Times New Roman"/>
                <w:bCs/>
                <w:sz w:val="24"/>
                <w:szCs w:val="24"/>
              </w:rPr>
            </w:pPr>
          </w:p>
        </w:tc>
        <w:tc>
          <w:tcPr>
            <w:tcW w:w="5257" w:type="dxa"/>
            <w:shd w:val="clear" w:color="auto" w:fill="auto"/>
            <w:vAlign w:val="center"/>
          </w:tcPr>
          <w:p w14:paraId="19FF8331"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highlight w:val="yellow"/>
              </w:rPr>
            </w:pPr>
            <w:r w:rsidRPr="00F0137A">
              <w:rPr>
                <w:rFonts w:ascii="Times New Roman" w:eastAsia="TimesNewRomanPS-BoldMT" w:hAnsi="Times New Roman"/>
                <w:bCs/>
                <w:sz w:val="24"/>
                <w:szCs w:val="24"/>
              </w:rPr>
              <w:t>108,29</w:t>
            </w:r>
          </w:p>
        </w:tc>
      </w:tr>
      <w:tr w:rsidR="00421A7E" w:rsidRPr="00F0137A" w14:paraId="5709F301" w14:textId="77777777" w:rsidTr="00421A7E">
        <w:trPr>
          <w:trHeight w:val="274"/>
        </w:trPr>
        <w:tc>
          <w:tcPr>
            <w:tcW w:w="4490" w:type="dxa"/>
            <w:shd w:val="clear" w:color="auto" w:fill="auto"/>
          </w:tcPr>
          <w:p w14:paraId="69D8F04F" w14:textId="77777777" w:rsidR="00421A7E"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2030</w:t>
            </w:r>
          </w:p>
          <w:p w14:paraId="3675C288" w14:textId="036F8F4B" w:rsidR="0077465C" w:rsidRPr="00F0137A" w:rsidRDefault="0077465C" w:rsidP="0077465C">
            <w:pPr>
              <w:tabs>
                <w:tab w:val="left" w:pos="355"/>
                <w:tab w:val="center" w:pos="5174"/>
              </w:tabs>
              <w:spacing w:after="0"/>
              <w:ind w:right="-1"/>
              <w:contextualSpacing/>
              <w:jc w:val="center"/>
              <w:rPr>
                <w:rFonts w:ascii="Times New Roman" w:eastAsia="TimesNewRomanPS-BoldMT" w:hAnsi="Times New Roman"/>
                <w:bCs/>
                <w:sz w:val="24"/>
                <w:szCs w:val="24"/>
              </w:rPr>
            </w:pPr>
          </w:p>
        </w:tc>
        <w:tc>
          <w:tcPr>
            <w:tcW w:w="5257" w:type="dxa"/>
            <w:shd w:val="clear" w:color="auto" w:fill="auto"/>
            <w:vAlign w:val="center"/>
          </w:tcPr>
          <w:p w14:paraId="5EB4BED6"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highlight w:val="yellow"/>
              </w:rPr>
            </w:pPr>
            <w:r w:rsidRPr="00F0137A">
              <w:rPr>
                <w:rFonts w:ascii="Times New Roman" w:eastAsia="TimesNewRomanPS-BoldMT" w:hAnsi="Times New Roman"/>
                <w:bCs/>
                <w:sz w:val="24"/>
                <w:szCs w:val="24"/>
              </w:rPr>
              <w:t>108,29</w:t>
            </w:r>
          </w:p>
        </w:tc>
      </w:tr>
      <w:tr w:rsidR="00421A7E" w:rsidRPr="00F0137A" w14:paraId="26944F5D" w14:textId="77777777" w:rsidTr="00421A7E">
        <w:trPr>
          <w:trHeight w:val="291"/>
        </w:trPr>
        <w:tc>
          <w:tcPr>
            <w:tcW w:w="4490" w:type="dxa"/>
            <w:shd w:val="clear" w:color="auto" w:fill="auto"/>
          </w:tcPr>
          <w:p w14:paraId="737B6BC2" w14:textId="77777777" w:rsidR="00421A7E"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2031</w:t>
            </w:r>
          </w:p>
          <w:p w14:paraId="33BC5058" w14:textId="4287EC27" w:rsidR="0077465C" w:rsidRPr="00F0137A" w:rsidRDefault="0077465C" w:rsidP="0077465C">
            <w:pPr>
              <w:tabs>
                <w:tab w:val="left" w:pos="355"/>
                <w:tab w:val="center" w:pos="5174"/>
              </w:tabs>
              <w:spacing w:after="0"/>
              <w:ind w:right="-1"/>
              <w:contextualSpacing/>
              <w:jc w:val="center"/>
              <w:rPr>
                <w:rFonts w:ascii="Times New Roman" w:eastAsia="TimesNewRomanPS-BoldMT" w:hAnsi="Times New Roman"/>
                <w:bCs/>
                <w:sz w:val="24"/>
                <w:szCs w:val="24"/>
              </w:rPr>
            </w:pPr>
          </w:p>
        </w:tc>
        <w:tc>
          <w:tcPr>
            <w:tcW w:w="5257" w:type="dxa"/>
            <w:shd w:val="clear" w:color="auto" w:fill="auto"/>
            <w:vAlign w:val="center"/>
          </w:tcPr>
          <w:p w14:paraId="5A6317C9"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highlight w:val="yellow"/>
              </w:rPr>
            </w:pPr>
            <w:r w:rsidRPr="00F0137A">
              <w:rPr>
                <w:rFonts w:ascii="Times New Roman" w:eastAsia="TimesNewRomanPS-BoldMT" w:hAnsi="Times New Roman"/>
                <w:bCs/>
                <w:sz w:val="24"/>
                <w:szCs w:val="24"/>
              </w:rPr>
              <w:t>108,29</w:t>
            </w:r>
          </w:p>
        </w:tc>
      </w:tr>
      <w:tr w:rsidR="00421A7E" w:rsidRPr="00F0137A" w14:paraId="2107F2BC" w14:textId="77777777" w:rsidTr="00421A7E">
        <w:trPr>
          <w:trHeight w:val="274"/>
        </w:trPr>
        <w:tc>
          <w:tcPr>
            <w:tcW w:w="4490" w:type="dxa"/>
            <w:shd w:val="clear" w:color="auto" w:fill="auto"/>
          </w:tcPr>
          <w:p w14:paraId="5332FDB9" w14:textId="77777777" w:rsidR="00421A7E"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2032-2040</w:t>
            </w:r>
          </w:p>
          <w:p w14:paraId="22B5785B" w14:textId="60E1D847" w:rsidR="0077465C" w:rsidRPr="00F0137A" w:rsidRDefault="0077465C" w:rsidP="0077465C">
            <w:pPr>
              <w:tabs>
                <w:tab w:val="left" w:pos="355"/>
                <w:tab w:val="center" w:pos="5174"/>
              </w:tabs>
              <w:spacing w:after="0"/>
              <w:ind w:right="-1"/>
              <w:contextualSpacing/>
              <w:jc w:val="center"/>
              <w:rPr>
                <w:rFonts w:ascii="Times New Roman" w:eastAsia="TimesNewRomanPS-BoldMT" w:hAnsi="Times New Roman"/>
                <w:bCs/>
                <w:sz w:val="24"/>
                <w:szCs w:val="24"/>
              </w:rPr>
            </w:pPr>
          </w:p>
        </w:tc>
        <w:tc>
          <w:tcPr>
            <w:tcW w:w="5257" w:type="dxa"/>
            <w:shd w:val="clear" w:color="auto" w:fill="auto"/>
            <w:vAlign w:val="center"/>
          </w:tcPr>
          <w:p w14:paraId="26D6FF2C"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Cs/>
                <w:sz w:val="24"/>
                <w:szCs w:val="24"/>
                <w:highlight w:val="yellow"/>
              </w:rPr>
            </w:pPr>
            <w:r w:rsidRPr="00F0137A">
              <w:rPr>
                <w:rFonts w:ascii="Times New Roman" w:eastAsia="TimesNewRomanPS-BoldMT" w:hAnsi="Times New Roman"/>
                <w:bCs/>
                <w:sz w:val="24"/>
                <w:szCs w:val="24"/>
              </w:rPr>
              <w:t>108,29</w:t>
            </w:r>
          </w:p>
        </w:tc>
      </w:tr>
    </w:tbl>
    <w:p w14:paraId="48F7CF2B"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
          <w:sz w:val="24"/>
          <w:szCs w:val="24"/>
        </w:rPr>
      </w:pPr>
    </w:p>
    <w:p w14:paraId="65D3794A" w14:textId="77777777" w:rsidR="00421A7E" w:rsidRPr="00F0137A" w:rsidRDefault="00421A7E" w:rsidP="0077465C">
      <w:pPr>
        <w:tabs>
          <w:tab w:val="left" w:pos="355"/>
          <w:tab w:val="center" w:pos="5174"/>
        </w:tabs>
        <w:spacing w:after="0"/>
        <w:ind w:right="-1"/>
        <w:contextualSpacing/>
        <w:jc w:val="center"/>
        <w:rPr>
          <w:rFonts w:ascii="Times New Roman" w:eastAsia="TimesNewRomanPS-BoldMT" w:hAnsi="Times New Roman"/>
          <w:b/>
          <w:sz w:val="24"/>
          <w:szCs w:val="24"/>
        </w:rPr>
      </w:pPr>
    </w:p>
    <w:p w14:paraId="7CE0EF76" w14:textId="77777777" w:rsidR="00421A7E" w:rsidRPr="00F0137A" w:rsidRDefault="00421A7E" w:rsidP="00F0137A">
      <w:pPr>
        <w:tabs>
          <w:tab w:val="left" w:pos="355"/>
          <w:tab w:val="center" w:pos="5174"/>
        </w:tabs>
        <w:spacing w:after="0" w:line="240" w:lineRule="auto"/>
        <w:ind w:right="-1"/>
        <w:contextualSpacing/>
        <w:rPr>
          <w:rFonts w:ascii="Times New Roman" w:eastAsia="TimesNewRomanPS-BoldMT" w:hAnsi="Times New Roman"/>
          <w:b/>
          <w:sz w:val="24"/>
          <w:szCs w:val="24"/>
        </w:rPr>
        <w:sectPr w:rsidR="00421A7E" w:rsidRPr="00F0137A" w:rsidSect="00421A7E">
          <w:pgSz w:w="11907" w:h="16840" w:code="9"/>
          <w:pgMar w:top="851" w:right="567" w:bottom="851" w:left="1701" w:header="720" w:footer="720" w:gutter="0"/>
          <w:cols w:space="720"/>
          <w:docGrid w:linePitch="326"/>
        </w:sectPr>
      </w:pPr>
    </w:p>
    <w:p w14:paraId="5C4F6B11" w14:textId="77777777" w:rsidR="00421A7E" w:rsidRPr="00F0137A" w:rsidRDefault="00421A7E" w:rsidP="00F0137A">
      <w:pPr>
        <w:spacing w:after="0" w:line="240" w:lineRule="auto"/>
        <w:ind w:right="-142"/>
        <w:contextualSpacing/>
        <w:jc w:val="center"/>
        <w:rPr>
          <w:rFonts w:ascii="Times New Roman" w:hAnsi="Times New Roman"/>
          <w:sz w:val="24"/>
          <w:szCs w:val="24"/>
        </w:rPr>
      </w:pPr>
      <w:r w:rsidRPr="00F0137A">
        <w:rPr>
          <w:rFonts w:ascii="Times New Roman" w:hAnsi="Times New Roman"/>
          <w:sz w:val="24"/>
          <w:szCs w:val="24"/>
        </w:rPr>
        <w:lastRenderedPageBreak/>
        <w:t>Таблица 33 – Оценка численности населения подключенного к централизованному водоотведению</w:t>
      </w:r>
    </w:p>
    <w:tbl>
      <w:tblPr>
        <w:tblW w:w="15309" w:type="dxa"/>
        <w:tblInd w:w="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4417"/>
        <w:gridCol w:w="2509"/>
        <w:gridCol w:w="2267"/>
        <w:gridCol w:w="3058"/>
        <w:gridCol w:w="3058"/>
      </w:tblGrid>
      <w:tr w:rsidR="00421A7E" w:rsidRPr="00F0137A" w14:paraId="02F636DB" w14:textId="77777777" w:rsidTr="00421A7E">
        <w:trPr>
          <w:trHeight w:val="485"/>
        </w:trPr>
        <w:tc>
          <w:tcPr>
            <w:tcW w:w="4417" w:type="dxa"/>
            <w:vMerge w:val="restart"/>
            <w:vAlign w:val="center"/>
          </w:tcPr>
          <w:p w14:paraId="6DCB45E9" w14:textId="77777777" w:rsidR="00421A7E" w:rsidRPr="00F0137A" w:rsidRDefault="00421A7E" w:rsidP="00F0137A">
            <w:pPr>
              <w:spacing w:after="0" w:line="240" w:lineRule="auto"/>
              <w:ind w:right="-142"/>
              <w:contextualSpacing/>
              <w:jc w:val="center"/>
              <w:rPr>
                <w:rFonts w:ascii="Times New Roman" w:hAnsi="Times New Roman"/>
                <w:b/>
                <w:sz w:val="24"/>
                <w:szCs w:val="24"/>
              </w:rPr>
            </w:pPr>
            <w:r w:rsidRPr="00F0137A">
              <w:rPr>
                <w:rFonts w:ascii="Times New Roman" w:hAnsi="Times New Roman"/>
                <w:b/>
                <w:sz w:val="24"/>
                <w:szCs w:val="24"/>
              </w:rPr>
              <w:t>Наименование</w:t>
            </w:r>
          </w:p>
        </w:tc>
        <w:tc>
          <w:tcPr>
            <w:tcW w:w="4776" w:type="dxa"/>
            <w:gridSpan w:val="2"/>
            <w:vAlign w:val="center"/>
          </w:tcPr>
          <w:p w14:paraId="2A45FA93" w14:textId="77777777" w:rsidR="00421A7E" w:rsidRPr="00F0137A" w:rsidRDefault="00421A7E" w:rsidP="00F0137A">
            <w:pPr>
              <w:spacing w:after="0" w:line="240" w:lineRule="auto"/>
              <w:ind w:right="-38"/>
              <w:contextualSpacing/>
              <w:jc w:val="center"/>
              <w:rPr>
                <w:rFonts w:ascii="Times New Roman" w:hAnsi="Times New Roman"/>
                <w:b/>
                <w:sz w:val="24"/>
                <w:szCs w:val="24"/>
              </w:rPr>
            </w:pPr>
            <w:r w:rsidRPr="00F0137A">
              <w:rPr>
                <w:rFonts w:ascii="Times New Roman" w:hAnsi="Times New Roman"/>
                <w:b/>
                <w:sz w:val="24"/>
                <w:szCs w:val="24"/>
              </w:rPr>
              <w:t>Численность населения, подключенного к централизованному водоотведению, чел</w:t>
            </w:r>
          </w:p>
        </w:tc>
        <w:tc>
          <w:tcPr>
            <w:tcW w:w="6116" w:type="dxa"/>
            <w:gridSpan w:val="2"/>
            <w:vAlign w:val="center"/>
          </w:tcPr>
          <w:p w14:paraId="59AAA7DA" w14:textId="77777777" w:rsidR="00421A7E" w:rsidRPr="00F0137A" w:rsidRDefault="00421A7E" w:rsidP="00F0137A">
            <w:pPr>
              <w:spacing w:after="0" w:line="240" w:lineRule="auto"/>
              <w:ind w:right="-142"/>
              <w:contextualSpacing/>
              <w:jc w:val="center"/>
              <w:rPr>
                <w:rFonts w:ascii="Times New Roman" w:hAnsi="Times New Roman"/>
                <w:b/>
                <w:sz w:val="24"/>
                <w:szCs w:val="24"/>
              </w:rPr>
            </w:pPr>
            <w:r w:rsidRPr="00F0137A">
              <w:rPr>
                <w:rFonts w:ascii="Times New Roman" w:hAnsi="Times New Roman"/>
                <w:b/>
                <w:sz w:val="24"/>
                <w:szCs w:val="24"/>
              </w:rPr>
              <w:t>Динамика численности населения (2024/2040 гг.)</w:t>
            </w:r>
          </w:p>
        </w:tc>
      </w:tr>
      <w:tr w:rsidR="00421A7E" w:rsidRPr="00F0137A" w14:paraId="27E9A36E" w14:textId="77777777" w:rsidTr="00421A7E">
        <w:tc>
          <w:tcPr>
            <w:tcW w:w="4417" w:type="dxa"/>
            <w:vMerge/>
            <w:vAlign w:val="center"/>
          </w:tcPr>
          <w:p w14:paraId="3AA32F2C" w14:textId="77777777" w:rsidR="00421A7E" w:rsidRPr="00F0137A" w:rsidRDefault="00421A7E" w:rsidP="00F0137A">
            <w:pPr>
              <w:spacing w:after="0" w:line="240" w:lineRule="auto"/>
              <w:ind w:right="-142"/>
              <w:contextualSpacing/>
              <w:rPr>
                <w:rFonts w:ascii="Times New Roman" w:hAnsi="Times New Roman"/>
                <w:sz w:val="24"/>
                <w:szCs w:val="24"/>
              </w:rPr>
            </w:pPr>
          </w:p>
        </w:tc>
        <w:tc>
          <w:tcPr>
            <w:tcW w:w="2509" w:type="dxa"/>
            <w:vAlign w:val="center"/>
          </w:tcPr>
          <w:p w14:paraId="21558CFF" w14:textId="77777777" w:rsidR="00421A7E" w:rsidRPr="00F0137A" w:rsidRDefault="00421A7E" w:rsidP="00F0137A">
            <w:pPr>
              <w:spacing w:after="0" w:line="240" w:lineRule="auto"/>
              <w:ind w:right="-142"/>
              <w:contextualSpacing/>
              <w:jc w:val="center"/>
              <w:rPr>
                <w:rFonts w:ascii="Times New Roman" w:hAnsi="Times New Roman"/>
                <w:b/>
                <w:sz w:val="24"/>
                <w:szCs w:val="24"/>
              </w:rPr>
            </w:pPr>
            <w:r w:rsidRPr="00F0137A">
              <w:rPr>
                <w:rFonts w:ascii="Times New Roman" w:hAnsi="Times New Roman"/>
                <w:b/>
                <w:sz w:val="24"/>
                <w:szCs w:val="24"/>
              </w:rPr>
              <w:t>2024 г.</w:t>
            </w:r>
          </w:p>
        </w:tc>
        <w:tc>
          <w:tcPr>
            <w:tcW w:w="2267" w:type="dxa"/>
            <w:vAlign w:val="center"/>
          </w:tcPr>
          <w:p w14:paraId="6A0ECD3A" w14:textId="77777777" w:rsidR="00421A7E" w:rsidRPr="00F0137A" w:rsidRDefault="00421A7E" w:rsidP="00F0137A">
            <w:pPr>
              <w:spacing w:after="0" w:line="240" w:lineRule="auto"/>
              <w:ind w:right="-142"/>
              <w:contextualSpacing/>
              <w:jc w:val="center"/>
              <w:rPr>
                <w:rFonts w:ascii="Times New Roman" w:hAnsi="Times New Roman"/>
                <w:b/>
                <w:sz w:val="24"/>
                <w:szCs w:val="24"/>
              </w:rPr>
            </w:pPr>
            <w:r w:rsidRPr="00F0137A">
              <w:rPr>
                <w:rFonts w:ascii="Times New Roman" w:hAnsi="Times New Roman"/>
                <w:b/>
                <w:sz w:val="24"/>
                <w:szCs w:val="24"/>
              </w:rPr>
              <w:t>2040 г.</w:t>
            </w:r>
          </w:p>
        </w:tc>
        <w:tc>
          <w:tcPr>
            <w:tcW w:w="3058" w:type="dxa"/>
          </w:tcPr>
          <w:p w14:paraId="54E42BEC" w14:textId="77777777" w:rsidR="00421A7E" w:rsidRPr="00F0137A" w:rsidRDefault="00421A7E" w:rsidP="00F0137A">
            <w:pPr>
              <w:spacing w:after="0" w:line="240" w:lineRule="auto"/>
              <w:ind w:right="-142"/>
              <w:contextualSpacing/>
              <w:jc w:val="center"/>
              <w:rPr>
                <w:rFonts w:ascii="Times New Roman" w:hAnsi="Times New Roman"/>
                <w:b/>
                <w:sz w:val="24"/>
                <w:szCs w:val="24"/>
              </w:rPr>
            </w:pPr>
            <w:r w:rsidRPr="00F0137A">
              <w:rPr>
                <w:rFonts w:ascii="Times New Roman" w:hAnsi="Times New Roman"/>
                <w:b/>
                <w:sz w:val="24"/>
                <w:szCs w:val="24"/>
              </w:rPr>
              <w:t xml:space="preserve">абсолютное изменение, </w:t>
            </w:r>
          </w:p>
          <w:p w14:paraId="5075CE41" w14:textId="77777777" w:rsidR="00421A7E" w:rsidRPr="00F0137A" w:rsidRDefault="00421A7E" w:rsidP="00F0137A">
            <w:pPr>
              <w:spacing w:after="0" w:line="240" w:lineRule="auto"/>
              <w:ind w:right="-142"/>
              <w:contextualSpacing/>
              <w:jc w:val="center"/>
              <w:rPr>
                <w:rFonts w:ascii="Times New Roman" w:hAnsi="Times New Roman"/>
                <w:b/>
                <w:sz w:val="24"/>
                <w:szCs w:val="24"/>
              </w:rPr>
            </w:pPr>
            <w:r w:rsidRPr="00F0137A">
              <w:rPr>
                <w:rFonts w:ascii="Times New Roman" w:hAnsi="Times New Roman"/>
                <w:b/>
                <w:sz w:val="24"/>
                <w:szCs w:val="24"/>
              </w:rPr>
              <w:t>чел</w:t>
            </w:r>
          </w:p>
        </w:tc>
        <w:tc>
          <w:tcPr>
            <w:tcW w:w="3058" w:type="dxa"/>
          </w:tcPr>
          <w:p w14:paraId="5276856E" w14:textId="77777777" w:rsidR="00421A7E" w:rsidRPr="00F0137A" w:rsidRDefault="00421A7E" w:rsidP="00F0137A">
            <w:pPr>
              <w:spacing w:after="0" w:line="240" w:lineRule="auto"/>
              <w:ind w:right="-142"/>
              <w:contextualSpacing/>
              <w:jc w:val="center"/>
              <w:rPr>
                <w:rFonts w:ascii="Times New Roman" w:hAnsi="Times New Roman"/>
                <w:b/>
                <w:sz w:val="24"/>
                <w:szCs w:val="24"/>
              </w:rPr>
            </w:pPr>
            <w:r w:rsidRPr="00F0137A">
              <w:rPr>
                <w:rFonts w:ascii="Times New Roman" w:hAnsi="Times New Roman"/>
                <w:b/>
                <w:sz w:val="24"/>
                <w:szCs w:val="24"/>
              </w:rPr>
              <w:t>относительное изменение, %</w:t>
            </w:r>
          </w:p>
        </w:tc>
      </w:tr>
      <w:tr w:rsidR="00421A7E" w:rsidRPr="00F0137A" w14:paraId="4B061B50" w14:textId="77777777" w:rsidTr="00421A7E">
        <w:tc>
          <w:tcPr>
            <w:tcW w:w="4417" w:type="dxa"/>
            <w:vAlign w:val="bottom"/>
          </w:tcPr>
          <w:p w14:paraId="492F7DF7" w14:textId="77777777" w:rsidR="00421A7E" w:rsidRPr="00F0137A" w:rsidRDefault="00421A7E" w:rsidP="00F0137A">
            <w:pPr>
              <w:spacing w:after="0" w:line="240" w:lineRule="auto"/>
              <w:contextualSpacing/>
              <w:rPr>
                <w:rFonts w:ascii="Times New Roman" w:hAnsi="Times New Roman"/>
                <w:color w:val="000000"/>
                <w:sz w:val="24"/>
                <w:szCs w:val="24"/>
              </w:rPr>
            </w:pPr>
            <w:proofErr w:type="spellStart"/>
            <w:r w:rsidRPr="00F0137A">
              <w:rPr>
                <w:rFonts w:ascii="Times New Roman" w:hAnsi="Times New Roman"/>
                <w:sz w:val="24"/>
                <w:szCs w:val="24"/>
                <w:lang w:eastAsia="ru-RU"/>
              </w:rPr>
              <w:t>р.п</w:t>
            </w:r>
            <w:proofErr w:type="spellEnd"/>
            <w:r w:rsidRPr="00F0137A">
              <w:rPr>
                <w:rFonts w:ascii="Times New Roman" w:hAnsi="Times New Roman"/>
                <w:sz w:val="24"/>
                <w:szCs w:val="24"/>
                <w:lang w:eastAsia="ru-RU"/>
              </w:rPr>
              <w:t xml:space="preserve">. Кулотино </w:t>
            </w:r>
          </w:p>
        </w:tc>
        <w:tc>
          <w:tcPr>
            <w:tcW w:w="2509" w:type="dxa"/>
            <w:vAlign w:val="center"/>
          </w:tcPr>
          <w:p w14:paraId="3E003FC0" w14:textId="77777777" w:rsidR="00421A7E" w:rsidRPr="00F0137A" w:rsidRDefault="00421A7E" w:rsidP="00F0137A">
            <w:pPr>
              <w:spacing w:after="0" w:line="240" w:lineRule="auto"/>
              <w:ind w:right="-142"/>
              <w:contextualSpacing/>
              <w:jc w:val="center"/>
              <w:rPr>
                <w:rFonts w:ascii="Times New Roman" w:hAnsi="Times New Roman"/>
                <w:sz w:val="24"/>
                <w:szCs w:val="24"/>
              </w:rPr>
            </w:pPr>
            <w:r w:rsidRPr="00F0137A">
              <w:rPr>
                <w:rFonts w:ascii="Times New Roman" w:hAnsi="Times New Roman"/>
                <w:sz w:val="24"/>
                <w:szCs w:val="24"/>
              </w:rPr>
              <w:t>721</w:t>
            </w:r>
          </w:p>
        </w:tc>
        <w:tc>
          <w:tcPr>
            <w:tcW w:w="2267" w:type="dxa"/>
            <w:vAlign w:val="center"/>
          </w:tcPr>
          <w:p w14:paraId="2A9A8C7B" w14:textId="77777777" w:rsidR="00421A7E" w:rsidRPr="00F0137A" w:rsidRDefault="00421A7E" w:rsidP="00F0137A">
            <w:pPr>
              <w:spacing w:after="0" w:line="240" w:lineRule="auto"/>
              <w:ind w:right="-142"/>
              <w:contextualSpacing/>
              <w:jc w:val="center"/>
              <w:rPr>
                <w:rFonts w:ascii="Times New Roman" w:hAnsi="Times New Roman"/>
                <w:color w:val="000000"/>
                <w:sz w:val="24"/>
                <w:szCs w:val="24"/>
              </w:rPr>
            </w:pPr>
            <w:r w:rsidRPr="00F0137A">
              <w:rPr>
                <w:rFonts w:ascii="Times New Roman" w:hAnsi="Times New Roman"/>
                <w:color w:val="000000"/>
                <w:sz w:val="24"/>
                <w:szCs w:val="24"/>
              </w:rPr>
              <w:t>721</w:t>
            </w:r>
          </w:p>
        </w:tc>
        <w:tc>
          <w:tcPr>
            <w:tcW w:w="3058" w:type="dxa"/>
            <w:vAlign w:val="center"/>
          </w:tcPr>
          <w:p w14:paraId="060C1B76" w14:textId="77777777" w:rsidR="00421A7E" w:rsidRPr="00F0137A" w:rsidRDefault="00421A7E" w:rsidP="00F0137A">
            <w:pPr>
              <w:spacing w:after="0" w:line="240" w:lineRule="auto"/>
              <w:ind w:right="-142"/>
              <w:contextualSpacing/>
              <w:jc w:val="center"/>
              <w:rPr>
                <w:rFonts w:ascii="Times New Roman" w:hAnsi="Times New Roman"/>
                <w:sz w:val="24"/>
                <w:szCs w:val="24"/>
              </w:rPr>
            </w:pPr>
            <w:r w:rsidRPr="00F0137A">
              <w:rPr>
                <w:rFonts w:ascii="Times New Roman" w:hAnsi="Times New Roman"/>
                <w:sz w:val="24"/>
                <w:szCs w:val="24"/>
              </w:rPr>
              <w:t>0</w:t>
            </w:r>
          </w:p>
        </w:tc>
        <w:tc>
          <w:tcPr>
            <w:tcW w:w="3058" w:type="dxa"/>
            <w:vAlign w:val="center"/>
          </w:tcPr>
          <w:p w14:paraId="19862A01" w14:textId="77777777" w:rsidR="00421A7E" w:rsidRPr="00F0137A" w:rsidRDefault="00421A7E" w:rsidP="00F0137A">
            <w:pPr>
              <w:spacing w:after="0" w:line="240" w:lineRule="auto"/>
              <w:ind w:right="-142"/>
              <w:contextualSpacing/>
              <w:jc w:val="center"/>
              <w:rPr>
                <w:rFonts w:ascii="Times New Roman" w:hAnsi="Times New Roman"/>
                <w:sz w:val="24"/>
                <w:szCs w:val="24"/>
              </w:rPr>
            </w:pPr>
            <w:r w:rsidRPr="00F0137A">
              <w:rPr>
                <w:rFonts w:ascii="Times New Roman" w:hAnsi="Times New Roman"/>
                <w:sz w:val="24"/>
                <w:szCs w:val="24"/>
              </w:rPr>
              <w:t>0</w:t>
            </w:r>
          </w:p>
        </w:tc>
      </w:tr>
    </w:tbl>
    <w:p w14:paraId="4452B9AF"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p w14:paraId="34AA3E7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Таблица 34 – Среднесуточное поступление сточных вод</w:t>
      </w:r>
    </w:p>
    <w:tbl>
      <w:tblPr>
        <w:tblW w:w="1486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908"/>
        <w:gridCol w:w="1518"/>
        <w:gridCol w:w="1725"/>
        <w:gridCol w:w="1894"/>
        <w:gridCol w:w="1531"/>
        <w:gridCol w:w="1320"/>
        <w:gridCol w:w="1321"/>
        <w:gridCol w:w="1258"/>
        <w:gridCol w:w="1393"/>
      </w:tblGrid>
      <w:tr w:rsidR="00421A7E" w:rsidRPr="00F0137A" w14:paraId="5CA02B94" w14:textId="77777777" w:rsidTr="00421A7E">
        <w:tc>
          <w:tcPr>
            <w:tcW w:w="2908" w:type="dxa"/>
            <w:vMerge w:val="restart"/>
            <w:vAlign w:val="center"/>
          </w:tcPr>
          <w:p w14:paraId="022A8D6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Наименование</w:t>
            </w:r>
          </w:p>
        </w:tc>
        <w:tc>
          <w:tcPr>
            <w:tcW w:w="1518" w:type="dxa"/>
            <w:vMerge w:val="restart"/>
            <w:vAlign w:val="center"/>
          </w:tcPr>
          <w:p w14:paraId="357EA6A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Ед. изм.</w:t>
            </w:r>
          </w:p>
        </w:tc>
        <w:tc>
          <w:tcPr>
            <w:tcW w:w="1725" w:type="dxa"/>
            <w:vMerge w:val="restart"/>
            <w:vAlign w:val="center"/>
          </w:tcPr>
          <w:p w14:paraId="56CBCAB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Нормы расхода, м</w:t>
            </w:r>
            <w:r w:rsidRPr="00F0137A">
              <w:rPr>
                <w:rFonts w:ascii="Times New Roman" w:hAnsi="Times New Roman"/>
                <w:b/>
                <w:bCs/>
                <w:sz w:val="24"/>
                <w:szCs w:val="24"/>
                <w:vertAlign w:val="superscript"/>
                <w:lang w:eastAsia="ru-RU"/>
              </w:rPr>
              <w:t>3</w:t>
            </w:r>
            <w:r w:rsidRPr="00F0137A">
              <w:rPr>
                <w:rFonts w:ascii="Times New Roman" w:hAnsi="Times New Roman"/>
                <w:b/>
                <w:bCs/>
                <w:sz w:val="24"/>
                <w:szCs w:val="24"/>
                <w:lang w:eastAsia="ru-RU"/>
              </w:rPr>
              <w:t>/</w:t>
            </w:r>
            <w:proofErr w:type="spellStart"/>
            <w:r w:rsidRPr="00F0137A">
              <w:rPr>
                <w:rFonts w:ascii="Times New Roman" w:hAnsi="Times New Roman"/>
                <w:b/>
                <w:bCs/>
                <w:sz w:val="24"/>
                <w:szCs w:val="24"/>
                <w:lang w:eastAsia="ru-RU"/>
              </w:rPr>
              <w:t>сут</w:t>
            </w:r>
            <w:proofErr w:type="spellEnd"/>
          </w:p>
        </w:tc>
        <w:tc>
          <w:tcPr>
            <w:tcW w:w="3425" w:type="dxa"/>
            <w:gridSpan w:val="2"/>
            <w:vAlign w:val="center"/>
          </w:tcPr>
          <w:p w14:paraId="632C462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Количество</w:t>
            </w:r>
          </w:p>
        </w:tc>
        <w:tc>
          <w:tcPr>
            <w:tcW w:w="2641" w:type="dxa"/>
            <w:gridSpan w:val="2"/>
            <w:vAlign w:val="center"/>
          </w:tcPr>
          <w:p w14:paraId="348C8CE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Показатель, м</w:t>
            </w:r>
            <w:r w:rsidRPr="00F0137A">
              <w:rPr>
                <w:rFonts w:ascii="Times New Roman" w:hAnsi="Times New Roman"/>
                <w:b/>
                <w:bCs/>
                <w:sz w:val="24"/>
                <w:szCs w:val="24"/>
                <w:vertAlign w:val="superscript"/>
                <w:lang w:eastAsia="ru-RU"/>
              </w:rPr>
              <w:t>3</w:t>
            </w:r>
            <w:r w:rsidRPr="00F0137A">
              <w:rPr>
                <w:rFonts w:ascii="Times New Roman" w:hAnsi="Times New Roman"/>
                <w:b/>
                <w:bCs/>
                <w:sz w:val="24"/>
                <w:szCs w:val="24"/>
                <w:lang w:eastAsia="ru-RU"/>
              </w:rPr>
              <w:t>/</w:t>
            </w:r>
            <w:proofErr w:type="spellStart"/>
            <w:r w:rsidRPr="00F0137A">
              <w:rPr>
                <w:rFonts w:ascii="Times New Roman" w:hAnsi="Times New Roman"/>
                <w:b/>
                <w:bCs/>
                <w:sz w:val="24"/>
                <w:szCs w:val="24"/>
                <w:lang w:eastAsia="ru-RU"/>
              </w:rPr>
              <w:t>сут</w:t>
            </w:r>
            <w:proofErr w:type="spellEnd"/>
          </w:p>
        </w:tc>
        <w:tc>
          <w:tcPr>
            <w:tcW w:w="2651" w:type="dxa"/>
            <w:gridSpan w:val="2"/>
          </w:tcPr>
          <w:p w14:paraId="0F05627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Показатель, тыс. м</w:t>
            </w:r>
            <w:r w:rsidRPr="00F0137A">
              <w:rPr>
                <w:rFonts w:ascii="Times New Roman" w:hAnsi="Times New Roman"/>
                <w:b/>
                <w:bCs/>
                <w:sz w:val="24"/>
                <w:szCs w:val="24"/>
                <w:vertAlign w:val="superscript"/>
                <w:lang w:eastAsia="ru-RU"/>
              </w:rPr>
              <w:t>3</w:t>
            </w:r>
            <w:r w:rsidRPr="00F0137A">
              <w:rPr>
                <w:rFonts w:ascii="Times New Roman" w:hAnsi="Times New Roman"/>
                <w:b/>
                <w:bCs/>
                <w:sz w:val="24"/>
                <w:szCs w:val="24"/>
                <w:lang w:eastAsia="ru-RU"/>
              </w:rPr>
              <w:t>/год</w:t>
            </w:r>
          </w:p>
        </w:tc>
      </w:tr>
      <w:tr w:rsidR="00421A7E" w:rsidRPr="00F0137A" w14:paraId="3AFD3A28" w14:textId="77777777" w:rsidTr="00421A7E">
        <w:tc>
          <w:tcPr>
            <w:tcW w:w="2908" w:type="dxa"/>
            <w:vMerge/>
          </w:tcPr>
          <w:p w14:paraId="07B4A24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p>
        </w:tc>
        <w:tc>
          <w:tcPr>
            <w:tcW w:w="1518" w:type="dxa"/>
            <w:vMerge/>
            <w:vAlign w:val="center"/>
          </w:tcPr>
          <w:p w14:paraId="37C1A17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p>
        </w:tc>
        <w:tc>
          <w:tcPr>
            <w:tcW w:w="1725" w:type="dxa"/>
            <w:vMerge/>
            <w:vAlign w:val="center"/>
          </w:tcPr>
          <w:p w14:paraId="1A5CCDE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p>
        </w:tc>
        <w:tc>
          <w:tcPr>
            <w:tcW w:w="1894" w:type="dxa"/>
            <w:vAlign w:val="center"/>
          </w:tcPr>
          <w:p w14:paraId="755468D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2024</w:t>
            </w:r>
          </w:p>
        </w:tc>
        <w:tc>
          <w:tcPr>
            <w:tcW w:w="1531" w:type="dxa"/>
            <w:vAlign w:val="center"/>
          </w:tcPr>
          <w:p w14:paraId="4247E4D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2040</w:t>
            </w:r>
          </w:p>
        </w:tc>
        <w:tc>
          <w:tcPr>
            <w:tcW w:w="1320" w:type="dxa"/>
            <w:vAlign w:val="center"/>
          </w:tcPr>
          <w:p w14:paraId="5B22DE0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2024</w:t>
            </w:r>
          </w:p>
        </w:tc>
        <w:tc>
          <w:tcPr>
            <w:tcW w:w="1321" w:type="dxa"/>
            <w:vAlign w:val="center"/>
          </w:tcPr>
          <w:p w14:paraId="63AB944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2040</w:t>
            </w:r>
          </w:p>
        </w:tc>
        <w:tc>
          <w:tcPr>
            <w:tcW w:w="1258" w:type="dxa"/>
            <w:vAlign w:val="center"/>
          </w:tcPr>
          <w:p w14:paraId="4864E97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2024</w:t>
            </w:r>
          </w:p>
        </w:tc>
        <w:tc>
          <w:tcPr>
            <w:tcW w:w="1393" w:type="dxa"/>
            <w:vAlign w:val="center"/>
          </w:tcPr>
          <w:p w14:paraId="625D93D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2040</w:t>
            </w:r>
          </w:p>
        </w:tc>
      </w:tr>
      <w:tr w:rsidR="00421A7E" w:rsidRPr="00F0137A" w14:paraId="45328C82" w14:textId="77777777" w:rsidTr="00421A7E">
        <w:tc>
          <w:tcPr>
            <w:tcW w:w="14868" w:type="dxa"/>
            <w:gridSpan w:val="9"/>
            <w:vAlign w:val="center"/>
          </w:tcPr>
          <w:p w14:paraId="1FACD9F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bookmarkStart w:id="52" w:name="_Hlk196552112"/>
            <w:proofErr w:type="spellStart"/>
            <w:r w:rsidRPr="00F0137A">
              <w:rPr>
                <w:rFonts w:ascii="Times New Roman" w:hAnsi="Times New Roman"/>
                <w:b/>
                <w:bCs/>
                <w:sz w:val="24"/>
                <w:szCs w:val="24"/>
                <w:lang w:eastAsia="ru-RU"/>
              </w:rPr>
              <w:t>р.п</w:t>
            </w:r>
            <w:proofErr w:type="spellEnd"/>
            <w:r w:rsidRPr="00F0137A">
              <w:rPr>
                <w:rFonts w:ascii="Times New Roman" w:hAnsi="Times New Roman"/>
                <w:b/>
                <w:bCs/>
                <w:sz w:val="24"/>
                <w:szCs w:val="24"/>
                <w:lang w:eastAsia="ru-RU"/>
              </w:rPr>
              <w:t xml:space="preserve">. Кулотино </w:t>
            </w:r>
          </w:p>
        </w:tc>
      </w:tr>
      <w:tr w:rsidR="00421A7E" w:rsidRPr="00F0137A" w14:paraId="6A4D39B1" w14:textId="77777777" w:rsidTr="00421A7E">
        <w:tc>
          <w:tcPr>
            <w:tcW w:w="2908" w:type="dxa"/>
            <w:vAlign w:val="center"/>
          </w:tcPr>
          <w:p w14:paraId="3F451E69" w14:textId="77777777" w:rsidR="00421A7E" w:rsidRPr="00F0137A" w:rsidRDefault="00421A7E" w:rsidP="00F0137A">
            <w:pPr>
              <w:autoSpaceDE w:val="0"/>
              <w:autoSpaceDN w:val="0"/>
              <w:adjustRightInd w:val="0"/>
              <w:spacing w:after="0" w:line="240" w:lineRule="auto"/>
              <w:contextualSpacing/>
              <w:rPr>
                <w:rFonts w:ascii="Times New Roman" w:hAnsi="Times New Roman"/>
                <w:b/>
                <w:bCs/>
                <w:i/>
                <w:sz w:val="24"/>
                <w:szCs w:val="24"/>
                <w:lang w:eastAsia="ru-RU"/>
              </w:rPr>
            </w:pPr>
            <w:r w:rsidRPr="00F0137A">
              <w:rPr>
                <w:rFonts w:ascii="Times New Roman" w:hAnsi="Times New Roman"/>
                <w:b/>
                <w:bCs/>
                <w:i/>
                <w:sz w:val="24"/>
                <w:szCs w:val="24"/>
                <w:lang w:eastAsia="ru-RU"/>
              </w:rPr>
              <w:t>Население:</w:t>
            </w:r>
          </w:p>
        </w:tc>
        <w:tc>
          <w:tcPr>
            <w:tcW w:w="1518" w:type="dxa"/>
          </w:tcPr>
          <w:p w14:paraId="59AC6B0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25" w:type="dxa"/>
          </w:tcPr>
          <w:p w14:paraId="4693A17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894" w:type="dxa"/>
          </w:tcPr>
          <w:p w14:paraId="28A5767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31" w:type="dxa"/>
          </w:tcPr>
          <w:p w14:paraId="6EBDB9B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320" w:type="dxa"/>
          </w:tcPr>
          <w:p w14:paraId="7F89CA0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321" w:type="dxa"/>
          </w:tcPr>
          <w:p w14:paraId="6418BC8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258" w:type="dxa"/>
          </w:tcPr>
          <w:p w14:paraId="240520E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393" w:type="dxa"/>
          </w:tcPr>
          <w:p w14:paraId="73CBBE3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r>
      <w:tr w:rsidR="00421A7E" w:rsidRPr="00F0137A" w14:paraId="16BBFEBB" w14:textId="77777777" w:rsidTr="00421A7E">
        <w:tc>
          <w:tcPr>
            <w:tcW w:w="2908" w:type="dxa"/>
            <w:vAlign w:val="center"/>
          </w:tcPr>
          <w:p w14:paraId="2FAB22EE" w14:textId="77777777" w:rsidR="00421A7E" w:rsidRPr="00F0137A" w:rsidRDefault="00421A7E" w:rsidP="00F0137A">
            <w:pPr>
              <w:autoSpaceDE w:val="0"/>
              <w:autoSpaceDN w:val="0"/>
              <w:adjustRightInd w:val="0"/>
              <w:spacing w:after="0" w:line="240" w:lineRule="auto"/>
              <w:contextualSpacing/>
              <w:rPr>
                <w:rFonts w:ascii="Times New Roman" w:hAnsi="Times New Roman"/>
                <w:bCs/>
                <w:sz w:val="24"/>
                <w:szCs w:val="24"/>
                <w:lang w:eastAsia="ru-RU"/>
              </w:rPr>
            </w:pPr>
            <w:r w:rsidRPr="00F0137A">
              <w:rPr>
                <w:rFonts w:ascii="Times New Roman" w:hAnsi="Times New Roman"/>
                <w:sz w:val="24"/>
                <w:szCs w:val="24"/>
              </w:rPr>
              <w:t>Застройка зданиями, оборудованными внутренним водопроводом и канализацией, с ванными и местными водонагревателями</w:t>
            </w:r>
          </w:p>
        </w:tc>
        <w:tc>
          <w:tcPr>
            <w:tcW w:w="1518" w:type="dxa"/>
            <w:vAlign w:val="center"/>
          </w:tcPr>
          <w:p w14:paraId="5367BFF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 житель</w:t>
            </w:r>
          </w:p>
        </w:tc>
        <w:tc>
          <w:tcPr>
            <w:tcW w:w="1725" w:type="dxa"/>
            <w:vAlign w:val="center"/>
          </w:tcPr>
          <w:p w14:paraId="4E3BD60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0,18</w:t>
            </w:r>
          </w:p>
        </w:tc>
        <w:tc>
          <w:tcPr>
            <w:tcW w:w="1894" w:type="dxa"/>
            <w:vAlign w:val="center"/>
          </w:tcPr>
          <w:p w14:paraId="688E6A9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654</w:t>
            </w:r>
          </w:p>
        </w:tc>
        <w:tc>
          <w:tcPr>
            <w:tcW w:w="1531" w:type="dxa"/>
            <w:vAlign w:val="center"/>
          </w:tcPr>
          <w:p w14:paraId="3A9CD8F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654</w:t>
            </w:r>
          </w:p>
        </w:tc>
        <w:tc>
          <w:tcPr>
            <w:tcW w:w="1320" w:type="dxa"/>
            <w:vAlign w:val="center"/>
          </w:tcPr>
          <w:p w14:paraId="2E3D0E1F"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103,84</w:t>
            </w:r>
          </w:p>
        </w:tc>
        <w:tc>
          <w:tcPr>
            <w:tcW w:w="1321" w:type="dxa"/>
            <w:vAlign w:val="center"/>
          </w:tcPr>
          <w:p w14:paraId="7753752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103,84</w:t>
            </w:r>
          </w:p>
        </w:tc>
        <w:tc>
          <w:tcPr>
            <w:tcW w:w="1258" w:type="dxa"/>
            <w:vAlign w:val="center"/>
          </w:tcPr>
          <w:p w14:paraId="57C34F3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37,903</w:t>
            </w:r>
          </w:p>
        </w:tc>
        <w:tc>
          <w:tcPr>
            <w:tcW w:w="1393" w:type="dxa"/>
            <w:vAlign w:val="center"/>
          </w:tcPr>
          <w:p w14:paraId="7AC29AD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37,903</w:t>
            </w:r>
          </w:p>
        </w:tc>
      </w:tr>
      <w:tr w:rsidR="00421A7E" w:rsidRPr="00F0137A" w14:paraId="4AB4D1C5" w14:textId="77777777" w:rsidTr="00421A7E">
        <w:tc>
          <w:tcPr>
            <w:tcW w:w="2908" w:type="dxa"/>
            <w:vAlign w:val="center"/>
          </w:tcPr>
          <w:p w14:paraId="45281BE2" w14:textId="77777777" w:rsidR="00421A7E" w:rsidRPr="00F0137A" w:rsidRDefault="00421A7E" w:rsidP="00F0137A">
            <w:pPr>
              <w:autoSpaceDE w:val="0"/>
              <w:autoSpaceDN w:val="0"/>
              <w:adjustRightInd w:val="0"/>
              <w:spacing w:after="0" w:line="240" w:lineRule="auto"/>
              <w:contextualSpacing/>
              <w:rPr>
                <w:rFonts w:ascii="Times New Roman" w:hAnsi="Times New Roman"/>
                <w:sz w:val="24"/>
                <w:szCs w:val="24"/>
              </w:rPr>
            </w:pPr>
            <w:r w:rsidRPr="00F0137A">
              <w:rPr>
                <w:rFonts w:ascii="Times New Roman" w:hAnsi="Times New Roman"/>
                <w:b/>
                <w:sz w:val="24"/>
                <w:szCs w:val="24"/>
                <w:lang w:eastAsia="ru-RU"/>
              </w:rPr>
              <w:t xml:space="preserve">Итого </w:t>
            </w:r>
            <w:proofErr w:type="spellStart"/>
            <w:r w:rsidRPr="00F0137A">
              <w:rPr>
                <w:rFonts w:ascii="Times New Roman" w:hAnsi="Times New Roman"/>
                <w:b/>
                <w:sz w:val="24"/>
                <w:szCs w:val="24"/>
                <w:lang w:eastAsia="ru-RU"/>
              </w:rPr>
              <w:t>р.п</w:t>
            </w:r>
            <w:proofErr w:type="spellEnd"/>
            <w:r w:rsidRPr="00F0137A">
              <w:rPr>
                <w:rFonts w:ascii="Times New Roman" w:hAnsi="Times New Roman"/>
                <w:b/>
                <w:sz w:val="24"/>
                <w:szCs w:val="24"/>
                <w:lang w:eastAsia="ru-RU"/>
              </w:rPr>
              <w:t xml:space="preserve">. Кулотино </w:t>
            </w:r>
          </w:p>
        </w:tc>
        <w:tc>
          <w:tcPr>
            <w:tcW w:w="1518" w:type="dxa"/>
            <w:vAlign w:val="center"/>
          </w:tcPr>
          <w:p w14:paraId="2EC27FA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25" w:type="dxa"/>
            <w:vAlign w:val="center"/>
          </w:tcPr>
          <w:p w14:paraId="76A8C9C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894" w:type="dxa"/>
            <w:vAlign w:val="center"/>
          </w:tcPr>
          <w:p w14:paraId="44514DB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31" w:type="dxa"/>
            <w:vAlign w:val="center"/>
          </w:tcPr>
          <w:p w14:paraId="7E1EC2A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7D1DD5A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color w:val="000000"/>
                <w:sz w:val="24"/>
                <w:szCs w:val="24"/>
              </w:rPr>
              <w:t>103,84</w:t>
            </w:r>
          </w:p>
        </w:tc>
        <w:tc>
          <w:tcPr>
            <w:tcW w:w="1321" w:type="dxa"/>
            <w:tcBorders>
              <w:top w:val="single" w:sz="4" w:space="0" w:color="auto"/>
              <w:left w:val="nil"/>
              <w:bottom w:val="single" w:sz="4" w:space="0" w:color="auto"/>
              <w:right w:val="single" w:sz="4" w:space="0" w:color="auto"/>
            </w:tcBorders>
            <w:shd w:val="clear" w:color="auto" w:fill="auto"/>
            <w:vAlign w:val="center"/>
          </w:tcPr>
          <w:p w14:paraId="7C9A845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color w:val="000000"/>
                <w:sz w:val="24"/>
                <w:szCs w:val="24"/>
              </w:rPr>
              <w:t>103,84</w:t>
            </w:r>
          </w:p>
        </w:tc>
        <w:tc>
          <w:tcPr>
            <w:tcW w:w="1258" w:type="dxa"/>
            <w:tcBorders>
              <w:top w:val="single" w:sz="4" w:space="0" w:color="auto"/>
              <w:left w:val="nil"/>
              <w:bottom w:val="single" w:sz="4" w:space="0" w:color="auto"/>
              <w:right w:val="single" w:sz="4" w:space="0" w:color="auto"/>
            </w:tcBorders>
            <w:shd w:val="clear" w:color="auto" w:fill="auto"/>
            <w:vAlign w:val="center"/>
          </w:tcPr>
          <w:p w14:paraId="4ED3F69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37,903</w:t>
            </w:r>
          </w:p>
        </w:tc>
        <w:tc>
          <w:tcPr>
            <w:tcW w:w="1393" w:type="dxa"/>
            <w:tcBorders>
              <w:top w:val="single" w:sz="4" w:space="0" w:color="auto"/>
              <w:left w:val="nil"/>
              <w:bottom w:val="single" w:sz="4" w:space="0" w:color="auto"/>
              <w:right w:val="single" w:sz="4" w:space="0" w:color="auto"/>
            </w:tcBorders>
            <w:shd w:val="clear" w:color="auto" w:fill="auto"/>
            <w:vAlign w:val="center"/>
          </w:tcPr>
          <w:p w14:paraId="34A8CC5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37,903</w:t>
            </w:r>
          </w:p>
        </w:tc>
      </w:tr>
      <w:bookmarkEnd w:id="52"/>
      <w:tr w:rsidR="00421A7E" w:rsidRPr="00F0137A" w14:paraId="56E05A79" w14:textId="77777777" w:rsidTr="00421A7E">
        <w:tc>
          <w:tcPr>
            <w:tcW w:w="14868" w:type="dxa"/>
            <w:gridSpan w:val="9"/>
            <w:vAlign w:val="center"/>
          </w:tcPr>
          <w:p w14:paraId="15E03F12"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 xml:space="preserve">д. </w:t>
            </w:r>
            <w:proofErr w:type="spellStart"/>
            <w:r w:rsidRPr="00F0137A">
              <w:rPr>
                <w:rFonts w:ascii="Times New Roman" w:hAnsi="Times New Roman"/>
                <w:b/>
                <w:bCs/>
                <w:sz w:val="24"/>
                <w:szCs w:val="24"/>
                <w:lang w:eastAsia="ru-RU"/>
              </w:rPr>
              <w:t>Полищи</w:t>
            </w:r>
            <w:proofErr w:type="spellEnd"/>
            <w:r w:rsidRPr="00F0137A">
              <w:rPr>
                <w:rFonts w:ascii="Times New Roman" w:hAnsi="Times New Roman"/>
                <w:b/>
                <w:bCs/>
                <w:sz w:val="24"/>
                <w:szCs w:val="24"/>
                <w:lang w:eastAsia="ru-RU"/>
              </w:rPr>
              <w:t xml:space="preserve"> </w:t>
            </w:r>
          </w:p>
        </w:tc>
      </w:tr>
      <w:tr w:rsidR="00421A7E" w:rsidRPr="00F0137A" w14:paraId="5E2B65C1" w14:textId="77777777" w:rsidTr="00421A7E">
        <w:tc>
          <w:tcPr>
            <w:tcW w:w="2908" w:type="dxa"/>
            <w:vAlign w:val="center"/>
          </w:tcPr>
          <w:p w14:paraId="77FBB1FD" w14:textId="77777777" w:rsidR="00421A7E" w:rsidRPr="00F0137A" w:rsidRDefault="00421A7E" w:rsidP="00F0137A">
            <w:pPr>
              <w:autoSpaceDE w:val="0"/>
              <w:autoSpaceDN w:val="0"/>
              <w:adjustRightInd w:val="0"/>
              <w:spacing w:after="0" w:line="240" w:lineRule="auto"/>
              <w:contextualSpacing/>
              <w:rPr>
                <w:rFonts w:ascii="Times New Roman" w:hAnsi="Times New Roman"/>
                <w:b/>
                <w:bCs/>
                <w:i/>
                <w:sz w:val="24"/>
                <w:szCs w:val="24"/>
                <w:lang w:eastAsia="ru-RU"/>
              </w:rPr>
            </w:pPr>
            <w:r w:rsidRPr="00F0137A">
              <w:rPr>
                <w:rFonts w:ascii="Times New Roman" w:hAnsi="Times New Roman"/>
                <w:b/>
                <w:bCs/>
                <w:i/>
                <w:sz w:val="24"/>
                <w:szCs w:val="24"/>
                <w:lang w:eastAsia="ru-RU"/>
              </w:rPr>
              <w:t>Население:</w:t>
            </w:r>
          </w:p>
        </w:tc>
        <w:tc>
          <w:tcPr>
            <w:tcW w:w="1518" w:type="dxa"/>
          </w:tcPr>
          <w:p w14:paraId="0DE8358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25" w:type="dxa"/>
          </w:tcPr>
          <w:p w14:paraId="205AC813"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894" w:type="dxa"/>
          </w:tcPr>
          <w:p w14:paraId="55BA4BA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31" w:type="dxa"/>
          </w:tcPr>
          <w:p w14:paraId="66F636B0"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320" w:type="dxa"/>
          </w:tcPr>
          <w:p w14:paraId="0E9CEE09"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321" w:type="dxa"/>
          </w:tcPr>
          <w:p w14:paraId="3564788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258" w:type="dxa"/>
          </w:tcPr>
          <w:p w14:paraId="6A71BCA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393" w:type="dxa"/>
          </w:tcPr>
          <w:p w14:paraId="285EF6B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r>
      <w:tr w:rsidR="00421A7E" w:rsidRPr="00F0137A" w14:paraId="11A6C2D3" w14:textId="77777777" w:rsidTr="00421A7E">
        <w:tc>
          <w:tcPr>
            <w:tcW w:w="2908" w:type="dxa"/>
            <w:vAlign w:val="center"/>
          </w:tcPr>
          <w:p w14:paraId="41EB7B73" w14:textId="77777777" w:rsidR="00421A7E" w:rsidRPr="00F0137A" w:rsidRDefault="00421A7E" w:rsidP="00F0137A">
            <w:pPr>
              <w:autoSpaceDE w:val="0"/>
              <w:autoSpaceDN w:val="0"/>
              <w:adjustRightInd w:val="0"/>
              <w:spacing w:after="0" w:line="240" w:lineRule="auto"/>
              <w:contextualSpacing/>
              <w:rPr>
                <w:rFonts w:ascii="Times New Roman" w:hAnsi="Times New Roman"/>
                <w:bCs/>
                <w:sz w:val="24"/>
                <w:szCs w:val="24"/>
                <w:lang w:eastAsia="ru-RU"/>
              </w:rPr>
            </w:pPr>
            <w:r w:rsidRPr="00F0137A">
              <w:rPr>
                <w:rFonts w:ascii="Times New Roman" w:hAnsi="Times New Roman"/>
                <w:sz w:val="24"/>
                <w:szCs w:val="24"/>
              </w:rPr>
              <w:t>Застройка зданиями, оборудованными внутренним водопроводом и канализацией, с ванными и местными водонагревателями</w:t>
            </w:r>
          </w:p>
        </w:tc>
        <w:tc>
          <w:tcPr>
            <w:tcW w:w="1518" w:type="dxa"/>
            <w:vAlign w:val="center"/>
          </w:tcPr>
          <w:p w14:paraId="01EBB88F"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 житель</w:t>
            </w:r>
          </w:p>
        </w:tc>
        <w:tc>
          <w:tcPr>
            <w:tcW w:w="1725" w:type="dxa"/>
            <w:vAlign w:val="center"/>
          </w:tcPr>
          <w:p w14:paraId="4B13E7E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0,18</w:t>
            </w:r>
          </w:p>
        </w:tc>
        <w:tc>
          <w:tcPr>
            <w:tcW w:w="1894" w:type="dxa"/>
            <w:vAlign w:val="center"/>
          </w:tcPr>
          <w:p w14:paraId="55B3FA88"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67</w:t>
            </w:r>
          </w:p>
        </w:tc>
        <w:tc>
          <w:tcPr>
            <w:tcW w:w="1531" w:type="dxa"/>
            <w:vAlign w:val="center"/>
          </w:tcPr>
          <w:p w14:paraId="749F290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67</w:t>
            </w:r>
          </w:p>
        </w:tc>
        <w:tc>
          <w:tcPr>
            <w:tcW w:w="1320" w:type="dxa"/>
            <w:vAlign w:val="center"/>
          </w:tcPr>
          <w:p w14:paraId="18F66B95"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4,45</w:t>
            </w:r>
          </w:p>
        </w:tc>
        <w:tc>
          <w:tcPr>
            <w:tcW w:w="1321" w:type="dxa"/>
            <w:vAlign w:val="center"/>
          </w:tcPr>
          <w:p w14:paraId="4089EBDA"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4,45</w:t>
            </w:r>
          </w:p>
        </w:tc>
        <w:tc>
          <w:tcPr>
            <w:tcW w:w="1258" w:type="dxa"/>
            <w:vAlign w:val="center"/>
          </w:tcPr>
          <w:p w14:paraId="0629D0EE"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1,624</w:t>
            </w:r>
          </w:p>
        </w:tc>
        <w:tc>
          <w:tcPr>
            <w:tcW w:w="1393" w:type="dxa"/>
            <w:vAlign w:val="center"/>
          </w:tcPr>
          <w:p w14:paraId="0D40FFEC"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eastAsia="ru-RU"/>
              </w:rPr>
              <w:t>1,624</w:t>
            </w:r>
          </w:p>
        </w:tc>
      </w:tr>
      <w:tr w:rsidR="00421A7E" w:rsidRPr="00F0137A" w14:paraId="64A46979" w14:textId="77777777" w:rsidTr="00421A7E">
        <w:tc>
          <w:tcPr>
            <w:tcW w:w="2908" w:type="dxa"/>
            <w:vAlign w:val="center"/>
          </w:tcPr>
          <w:p w14:paraId="458CD412" w14:textId="77777777" w:rsidR="00421A7E" w:rsidRPr="00F0137A" w:rsidRDefault="00421A7E" w:rsidP="00F0137A">
            <w:pPr>
              <w:autoSpaceDE w:val="0"/>
              <w:autoSpaceDN w:val="0"/>
              <w:adjustRightInd w:val="0"/>
              <w:spacing w:after="0" w:line="240" w:lineRule="auto"/>
              <w:contextualSpacing/>
              <w:rPr>
                <w:rFonts w:ascii="Times New Roman" w:hAnsi="Times New Roman"/>
                <w:sz w:val="24"/>
                <w:szCs w:val="24"/>
              </w:rPr>
            </w:pPr>
            <w:r w:rsidRPr="00F0137A">
              <w:rPr>
                <w:rFonts w:ascii="Times New Roman" w:hAnsi="Times New Roman"/>
                <w:b/>
                <w:sz w:val="24"/>
                <w:szCs w:val="24"/>
                <w:lang w:eastAsia="ru-RU"/>
              </w:rPr>
              <w:t xml:space="preserve">Итого д. </w:t>
            </w:r>
            <w:proofErr w:type="spellStart"/>
            <w:r w:rsidRPr="00F0137A">
              <w:rPr>
                <w:rFonts w:ascii="Times New Roman" w:hAnsi="Times New Roman"/>
                <w:b/>
                <w:sz w:val="24"/>
                <w:szCs w:val="24"/>
                <w:lang w:eastAsia="ru-RU"/>
              </w:rPr>
              <w:t>Полищи</w:t>
            </w:r>
            <w:proofErr w:type="spellEnd"/>
          </w:p>
        </w:tc>
        <w:tc>
          <w:tcPr>
            <w:tcW w:w="1518" w:type="dxa"/>
            <w:vAlign w:val="center"/>
          </w:tcPr>
          <w:p w14:paraId="46B091F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725" w:type="dxa"/>
            <w:vAlign w:val="center"/>
          </w:tcPr>
          <w:p w14:paraId="7EDC083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894" w:type="dxa"/>
            <w:vAlign w:val="center"/>
          </w:tcPr>
          <w:p w14:paraId="5A3335BD"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531" w:type="dxa"/>
            <w:vAlign w:val="center"/>
          </w:tcPr>
          <w:p w14:paraId="79A169E6"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40689F61"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color w:val="000000"/>
                <w:sz w:val="24"/>
                <w:szCs w:val="24"/>
              </w:rPr>
              <w:t>4,45</w:t>
            </w:r>
          </w:p>
        </w:tc>
        <w:tc>
          <w:tcPr>
            <w:tcW w:w="1321" w:type="dxa"/>
            <w:tcBorders>
              <w:top w:val="single" w:sz="4" w:space="0" w:color="auto"/>
              <w:left w:val="nil"/>
              <w:bottom w:val="single" w:sz="4" w:space="0" w:color="auto"/>
              <w:right w:val="single" w:sz="4" w:space="0" w:color="auto"/>
            </w:tcBorders>
            <w:shd w:val="clear" w:color="auto" w:fill="auto"/>
            <w:vAlign w:val="center"/>
          </w:tcPr>
          <w:p w14:paraId="08B72BC7"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color w:val="000000"/>
                <w:sz w:val="24"/>
                <w:szCs w:val="24"/>
              </w:rPr>
              <w:t>4,45</w:t>
            </w:r>
          </w:p>
        </w:tc>
        <w:tc>
          <w:tcPr>
            <w:tcW w:w="1258" w:type="dxa"/>
            <w:tcBorders>
              <w:top w:val="single" w:sz="4" w:space="0" w:color="auto"/>
              <w:left w:val="nil"/>
              <w:bottom w:val="single" w:sz="4" w:space="0" w:color="auto"/>
              <w:right w:val="single" w:sz="4" w:space="0" w:color="auto"/>
            </w:tcBorders>
            <w:shd w:val="clear" w:color="auto" w:fill="auto"/>
            <w:vAlign w:val="center"/>
          </w:tcPr>
          <w:p w14:paraId="7617151B"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1,624</w:t>
            </w:r>
          </w:p>
        </w:tc>
        <w:tc>
          <w:tcPr>
            <w:tcW w:w="1393" w:type="dxa"/>
            <w:tcBorders>
              <w:top w:val="single" w:sz="4" w:space="0" w:color="auto"/>
              <w:left w:val="nil"/>
              <w:bottom w:val="single" w:sz="4" w:space="0" w:color="auto"/>
              <w:right w:val="single" w:sz="4" w:space="0" w:color="auto"/>
            </w:tcBorders>
            <w:shd w:val="clear" w:color="auto" w:fill="auto"/>
            <w:vAlign w:val="center"/>
          </w:tcPr>
          <w:p w14:paraId="6E91A644" w14:textId="77777777" w:rsidR="00421A7E" w:rsidRPr="00F0137A" w:rsidRDefault="00421A7E" w:rsidP="00F0137A">
            <w:pPr>
              <w:autoSpaceDE w:val="0"/>
              <w:autoSpaceDN w:val="0"/>
              <w:adjustRightInd w:val="0"/>
              <w:spacing w:after="0" w:line="240" w:lineRule="auto"/>
              <w:contextualSpacing/>
              <w:jc w:val="center"/>
              <w:rPr>
                <w:rFonts w:ascii="Times New Roman" w:hAnsi="Times New Roman"/>
                <w:b/>
                <w:bCs/>
                <w:sz w:val="24"/>
                <w:szCs w:val="24"/>
                <w:lang w:eastAsia="ru-RU"/>
              </w:rPr>
            </w:pPr>
            <w:r w:rsidRPr="00F0137A">
              <w:rPr>
                <w:rFonts w:ascii="Times New Roman" w:hAnsi="Times New Roman"/>
                <w:b/>
                <w:bCs/>
                <w:sz w:val="24"/>
                <w:szCs w:val="24"/>
                <w:lang w:eastAsia="ru-RU"/>
              </w:rPr>
              <w:t>1,624</w:t>
            </w:r>
          </w:p>
        </w:tc>
      </w:tr>
    </w:tbl>
    <w:p w14:paraId="126F4105"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bCs/>
          <w:sz w:val="24"/>
          <w:szCs w:val="24"/>
          <w:highlight w:val="magenta"/>
          <w:lang w:eastAsia="ru-RU"/>
        </w:rPr>
      </w:pPr>
    </w:p>
    <w:p w14:paraId="511E0C2C"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lastRenderedPageBreak/>
        <w:t xml:space="preserve">Согласно СП32.13330.2018 (изм. 3) п.5.1.5. для существующих населенных пунктов, следует учитывать дополнительный приток неучтенных сточных вод, включающий в себя воду, поступающую от абонентов имеющих незаконные врезки, занизивших водопотребление, имеющих неучтенные скважины и </w:t>
      </w:r>
      <w:proofErr w:type="spellStart"/>
      <w:r w:rsidRPr="00F0137A">
        <w:rPr>
          <w:rFonts w:ascii="Times New Roman" w:hAnsi="Times New Roman"/>
          <w:bCs/>
          <w:sz w:val="24"/>
          <w:szCs w:val="24"/>
          <w:lang w:eastAsia="ru-RU"/>
        </w:rPr>
        <w:t>т.д</w:t>
      </w:r>
      <w:proofErr w:type="spellEnd"/>
      <w:r w:rsidRPr="00F0137A">
        <w:rPr>
          <w:rFonts w:ascii="Times New Roman" w:hAnsi="Times New Roman"/>
          <w:bCs/>
          <w:sz w:val="24"/>
          <w:szCs w:val="24"/>
          <w:lang w:eastAsia="ru-RU"/>
        </w:rPr>
        <w:t>, в размере 4-8% и неорганизованный приток поверхностных и дренажных вод в объеме 4-8%.</w:t>
      </w:r>
    </w:p>
    <w:p w14:paraId="08C5C609" w14:textId="77777777" w:rsidR="00421A7E" w:rsidRPr="00F0137A" w:rsidRDefault="00421A7E" w:rsidP="00F0137A">
      <w:pPr>
        <w:autoSpaceDE w:val="0"/>
        <w:autoSpaceDN w:val="0"/>
        <w:adjustRightInd w:val="0"/>
        <w:spacing w:after="0" w:line="240" w:lineRule="auto"/>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С учетом п.5.1.5. средние суточные расходы сточных вод, поступающие на очистные сооружения, составляют:</w:t>
      </w:r>
    </w:p>
    <w:p w14:paraId="264AF6C7" w14:textId="591908F7" w:rsidR="00421A7E" w:rsidRDefault="00421A7E" w:rsidP="00F0137A">
      <w:pPr>
        <w:autoSpaceDE w:val="0"/>
        <w:autoSpaceDN w:val="0"/>
        <w:adjustRightInd w:val="0"/>
        <w:spacing w:after="0" w:line="240" w:lineRule="auto"/>
        <w:contextualSpacing/>
        <w:jc w:val="center"/>
        <w:rPr>
          <w:rFonts w:ascii="Times New Roman" w:hAnsi="Times New Roman"/>
          <w:bCs/>
          <w:sz w:val="24"/>
          <w:szCs w:val="24"/>
          <w:lang w:eastAsia="ru-RU"/>
        </w:rPr>
      </w:pPr>
      <w:r w:rsidRPr="00F0137A">
        <w:rPr>
          <w:rFonts w:ascii="Times New Roman" w:hAnsi="Times New Roman"/>
          <w:bCs/>
          <w:sz w:val="24"/>
          <w:szCs w:val="24"/>
          <w:lang w:val="en-US" w:eastAsia="ru-RU"/>
        </w:rPr>
        <w:t>q</w:t>
      </w:r>
      <w:proofErr w:type="spellStart"/>
      <w:r w:rsidRPr="00F0137A">
        <w:rPr>
          <w:rFonts w:ascii="Times New Roman" w:hAnsi="Times New Roman"/>
          <w:bCs/>
          <w:sz w:val="24"/>
          <w:szCs w:val="24"/>
          <w:vertAlign w:val="subscript"/>
          <w:lang w:eastAsia="ru-RU"/>
        </w:rPr>
        <w:t>сут</w:t>
      </w:r>
      <w:proofErr w:type="spellEnd"/>
      <w:r w:rsidRPr="00F0137A">
        <w:rPr>
          <w:rFonts w:ascii="Times New Roman" w:hAnsi="Times New Roman"/>
          <w:bCs/>
          <w:sz w:val="24"/>
          <w:szCs w:val="24"/>
          <w:vertAlign w:val="subscript"/>
          <w:lang w:eastAsia="ru-RU"/>
        </w:rPr>
        <w:t xml:space="preserve"> </w:t>
      </w:r>
      <w:proofErr w:type="spellStart"/>
      <w:r w:rsidRPr="00F0137A">
        <w:rPr>
          <w:rFonts w:ascii="Times New Roman" w:hAnsi="Times New Roman"/>
          <w:bCs/>
          <w:sz w:val="24"/>
          <w:szCs w:val="24"/>
          <w:vertAlign w:val="subscript"/>
          <w:lang w:eastAsia="ru-RU"/>
        </w:rPr>
        <w:t>сточ</w:t>
      </w:r>
      <w:proofErr w:type="spellEnd"/>
      <w:r w:rsidRPr="00F0137A">
        <w:rPr>
          <w:rFonts w:ascii="Times New Roman" w:hAnsi="Times New Roman"/>
          <w:bCs/>
          <w:sz w:val="24"/>
          <w:szCs w:val="24"/>
          <w:lang w:eastAsia="ru-RU"/>
        </w:rPr>
        <w:t xml:space="preserve"> =</w:t>
      </w:r>
      <w:r w:rsidRPr="00F0137A">
        <w:rPr>
          <w:rFonts w:ascii="Times New Roman" w:hAnsi="Times New Roman"/>
          <w:bCs/>
          <w:sz w:val="24"/>
          <w:szCs w:val="24"/>
          <w:lang w:val="en-US" w:eastAsia="ru-RU"/>
        </w:rPr>
        <w:t>Q</w:t>
      </w:r>
      <w:r w:rsidRPr="00F0137A">
        <w:rPr>
          <w:rFonts w:ascii="Times New Roman" w:hAnsi="Times New Roman"/>
          <w:bCs/>
          <w:sz w:val="24"/>
          <w:szCs w:val="24"/>
          <w:vertAlign w:val="subscript"/>
          <w:lang w:eastAsia="ru-RU"/>
        </w:rPr>
        <w:t>сред.</w:t>
      </w:r>
      <w:r w:rsidRPr="00F0137A">
        <w:rPr>
          <w:rFonts w:ascii="Times New Roman" w:hAnsi="Times New Roman"/>
          <w:bCs/>
          <w:sz w:val="24"/>
          <w:szCs w:val="24"/>
          <w:lang w:eastAsia="ru-RU"/>
        </w:rPr>
        <w:t xml:space="preserve"> </w:t>
      </w:r>
      <w:r w:rsidRPr="00F0137A">
        <w:rPr>
          <w:rFonts w:ascii="Times New Roman" w:hAnsi="Times New Roman"/>
          <w:bCs/>
          <w:sz w:val="24"/>
          <w:szCs w:val="24"/>
          <w:lang w:eastAsia="ru-RU"/>
        </w:rPr>
        <w:sym w:font="Symbol" w:char="F0B4"/>
      </w:r>
      <w:r w:rsidRPr="00F0137A">
        <w:rPr>
          <w:rFonts w:ascii="Times New Roman" w:hAnsi="Times New Roman"/>
          <w:bCs/>
          <w:sz w:val="24"/>
          <w:szCs w:val="24"/>
          <w:lang w:eastAsia="ru-RU"/>
        </w:rPr>
        <w:t xml:space="preserve"> (1+6/100+6/100), м</w:t>
      </w:r>
      <w:r w:rsidRPr="00F0137A">
        <w:rPr>
          <w:rFonts w:ascii="Times New Roman" w:hAnsi="Times New Roman"/>
          <w:bCs/>
          <w:sz w:val="24"/>
          <w:szCs w:val="24"/>
          <w:vertAlign w:val="superscript"/>
          <w:lang w:eastAsia="ru-RU"/>
        </w:rPr>
        <w:t>3</w:t>
      </w:r>
      <w:r w:rsidRPr="00F0137A">
        <w:rPr>
          <w:rFonts w:ascii="Times New Roman" w:hAnsi="Times New Roman"/>
          <w:bCs/>
          <w:sz w:val="24"/>
          <w:szCs w:val="24"/>
          <w:lang w:eastAsia="ru-RU"/>
        </w:rPr>
        <w:t>/</w:t>
      </w:r>
      <w:proofErr w:type="spellStart"/>
      <w:r w:rsidRPr="00F0137A">
        <w:rPr>
          <w:rFonts w:ascii="Times New Roman" w:hAnsi="Times New Roman"/>
          <w:bCs/>
          <w:sz w:val="24"/>
          <w:szCs w:val="24"/>
          <w:lang w:eastAsia="ru-RU"/>
        </w:rPr>
        <w:t>сут</w:t>
      </w:r>
      <w:proofErr w:type="spellEnd"/>
      <w:r w:rsidRPr="00F0137A">
        <w:rPr>
          <w:rFonts w:ascii="Times New Roman" w:hAnsi="Times New Roman"/>
          <w:bCs/>
          <w:sz w:val="24"/>
          <w:szCs w:val="24"/>
          <w:lang w:eastAsia="ru-RU"/>
        </w:rPr>
        <w:t>,</w:t>
      </w:r>
    </w:p>
    <w:p w14:paraId="3079DB73" w14:textId="77777777" w:rsidR="0077465C" w:rsidRPr="00F0137A" w:rsidRDefault="0077465C" w:rsidP="00F0137A">
      <w:pPr>
        <w:autoSpaceDE w:val="0"/>
        <w:autoSpaceDN w:val="0"/>
        <w:adjustRightInd w:val="0"/>
        <w:spacing w:after="0" w:line="240" w:lineRule="auto"/>
        <w:contextualSpacing/>
        <w:jc w:val="center"/>
        <w:rPr>
          <w:rFonts w:ascii="Times New Roman" w:hAnsi="Times New Roman"/>
          <w:bCs/>
          <w:sz w:val="24"/>
          <w:szCs w:val="24"/>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127"/>
        <w:gridCol w:w="4848"/>
        <w:gridCol w:w="5670"/>
      </w:tblGrid>
      <w:tr w:rsidR="00421A7E" w:rsidRPr="00F0137A" w14:paraId="509081C9" w14:textId="77777777" w:rsidTr="0077465C">
        <w:trPr>
          <w:trHeight w:val="1128"/>
        </w:trPr>
        <w:tc>
          <w:tcPr>
            <w:tcW w:w="2376" w:type="dxa"/>
            <w:shd w:val="clear" w:color="auto" w:fill="auto"/>
            <w:vAlign w:val="center"/>
          </w:tcPr>
          <w:p w14:paraId="24E9E9EA"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
                <w:sz w:val="24"/>
                <w:szCs w:val="24"/>
              </w:rPr>
            </w:pPr>
            <w:r w:rsidRPr="00F0137A">
              <w:rPr>
                <w:rFonts w:ascii="Times New Roman" w:eastAsia="TimesNewRomanPS-BoldMT" w:hAnsi="Times New Roman"/>
                <w:b/>
                <w:sz w:val="24"/>
                <w:szCs w:val="24"/>
              </w:rPr>
              <w:t>Год</w:t>
            </w:r>
          </w:p>
        </w:tc>
        <w:tc>
          <w:tcPr>
            <w:tcW w:w="2127" w:type="dxa"/>
            <w:vAlign w:val="center"/>
          </w:tcPr>
          <w:p w14:paraId="3CBF83A2"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
                <w:sz w:val="24"/>
                <w:szCs w:val="24"/>
              </w:rPr>
            </w:pPr>
            <w:r w:rsidRPr="00F0137A">
              <w:rPr>
                <w:rFonts w:ascii="Times New Roman" w:eastAsia="TimesNewRomanPS-BoldMT" w:hAnsi="Times New Roman"/>
                <w:b/>
                <w:sz w:val="24"/>
                <w:szCs w:val="24"/>
              </w:rPr>
              <w:t>Численность населения</w:t>
            </w:r>
          </w:p>
        </w:tc>
        <w:tc>
          <w:tcPr>
            <w:tcW w:w="4848" w:type="dxa"/>
            <w:shd w:val="clear" w:color="auto" w:fill="auto"/>
            <w:vAlign w:val="center"/>
          </w:tcPr>
          <w:p w14:paraId="1A29BE96"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
                <w:sz w:val="24"/>
                <w:szCs w:val="24"/>
              </w:rPr>
            </w:pPr>
            <w:r w:rsidRPr="00F0137A">
              <w:rPr>
                <w:rFonts w:ascii="Times New Roman" w:eastAsia="TimesNewRomanPS-BoldMT" w:hAnsi="Times New Roman"/>
                <w:b/>
                <w:sz w:val="24"/>
                <w:szCs w:val="24"/>
              </w:rPr>
              <w:t xml:space="preserve">Среднесуточное поступление сточных вод с учетом коэффициентов согласно п. 5.1.5 СП </w:t>
            </w:r>
            <w:r w:rsidRPr="00F0137A">
              <w:rPr>
                <w:rFonts w:ascii="Times New Roman" w:hAnsi="Times New Roman"/>
                <w:b/>
                <w:bCs/>
                <w:sz w:val="24"/>
                <w:szCs w:val="24"/>
                <w:lang w:eastAsia="ru-RU"/>
              </w:rPr>
              <w:t xml:space="preserve">32.13330.2018 </w:t>
            </w:r>
            <w:r w:rsidRPr="00F0137A">
              <w:rPr>
                <w:rFonts w:ascii="Times New Roman" w:eastAsia="TimesNewRomanPS-BoldMT" w:hAnsi="Times New Roman"/>
                <w:b/>
                <w:sz w:val="24"/>
                <w:szCs w:val="24"/>
              </w:rPr>
              <w:t>м</w:t>
            </w:r>
            <w:r w:rsidRPr="00F0137A">
              <w:rPr>
                <w:rFonts w:ascii="Times New Roman" w:eastAsia="TimesNewRomanPS-BoldMT" w:hAnsi="Times New Roman"/>
                <w:b/>
                <w:sz w:val="24"/>
                <w:szCs w:val="24"/>
                <w:vertAlign w:val="superscript"/>
              </w:rPr>
              <w:t>3</w:t>
            </w:r>
            <w:r w:rsidRPr="00F0137A">
              <w:rPr>
                <w:rFonts w:ascii="Times New Roman" w:eastAsia="TimesNewRomanPS-BoldMT" w:hAnsi="Times New Roman"/>
                <w:b/>
                <w:sz w:val="24"/>
                <w:szCs w:val="24"/>
              </w:rPr>
              <w:t>/</w:t>
            </w:r>
            <w:proofErr w:type="spellStart"/>
            <w:r w:rsidRPr="00F0137A">
              <w:rPr>
                <w:rFonts w:ascii="Times New Roman" w:eastAsia="TimesNewRomanPS-BoldMT" w:hAnsi="Times New Roman"/>
                <w:b/>
                <w:sz w:val="24"/>
                <w:szCs w:val="24"/>
              </w:rPr>
              <w:t>сут</w:t>
            </w:r>
            <w:proofErr w:type="spellEnd"/>
          </w:p>
        </w:tc>
        <w:tc>
          <w:tcPr>
            <w:tcW w:w="5670" w:type="dxa"/>
            <w:vAlign w:val="center"/>
          </w:tcPr>
          <w:p w14:paraId="4E814713"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
                <w:sz w:val="24"/>
                <w:szCs w:val="24"/>
              </w:rPr>
            </w:pPr>
            <w:r w:rsidRPr="00F0137A">
              <w:rPr>
                <w:rFonts w:ascii="Times New Roman" w:eastAsia="TimesNewRomanPS-BoldMT" w:hAnsi="Times New Roman"/>
                <w:b/>
                <w:sz w:val="24"/>
                <w:szCs w:val="24"/>
              </w:rPr>
              <w:t>Годовое поступление сточных вод (согласно таблице 31), тыс. м</w:t>
            </w:r>
            <w:r w:rsidRPr="00F0137A">
              <w:rPr>
                <w:rFonts w:ascii="Times New Roman" w:eastAsia="TimesNewRomanPS-BoldMT" w:hAnsi="Times New Roman"/>
                <w:b/>
                <w:sz w:val="24"/>
                <w:szCs w:val="24"/>
                <w:vertAlign w:val="superscript"/>
              </w:rPr>
              <w:t>3</w:t>
            </w:r>
            <w:r w:rsidRPr="00F0137A">
              <w:rPr>
                <w:rFonts w:ascii="Times New Roman" w:eastAsia="TimesNewRomanPS-BoldMT" w:hAnsi="Times New Roman"/>
                <w:b/>
                <w:sz w:val="24"/>
                <w:szCs w:val="24"/>
              </w:rPr>
              <w:t>/год</w:t>
            </w:r>
          </w:p>
        </w:tc>
      </w:tr>
      <w:tr w:rsidR="00421A7E" w:rsidRPr="00F0137A" w14:paraId="0A2E02DB" w14:textId="77777777" w:rsidTr="0077465C">
        <w:trPr>
          <w:trHeight w:val="271"/>
        </w:trPr>
        <w:tc>
          <w:tcPr>
            <w:tcW w:w="2376" w:type="dxa"/>
            <w:shd w:val="clear" w:color="auto" w:fill="auto"/>
          </w:tcPr>
          <w:p w14:paraId="52CFECB6"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2024</w:t>
            </w:r>
          </w:p>
        </w:tc>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14:paraId="0DB8E327"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721</w:t>
            </w:r>
          </w:p>
        </w:tc>
        <w:tc>
          <w:tcPr>
            <w:tcW w:w="4848" w:type="dxa"/>
            <w:tcBorders>
              <w:top w:val="single" w:sz="8" w:space="0" w:color="auto"/>
              <w:left w:val="single" w:sz="8" w:space="0" w:color="auto"/>
              <w:bottom w:val="single" w:sz="8" w:space="0" w:color="auto"/>
              <w:right w:val="single" w:sz="8" w:space="0" w:color="auto"/>
            </w:tcBorders>
            <w:shd w:val="clear" w:color="auto" w:fill="auto"/>
            <w:vAlign w:val="bottom"/>
          </w:tcPr>
          <w:p w14:paraId="568C3E94" w14:textId="77777777" w:rsidR="00421A7E"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p w14:paraId="08EF0B44" w14:textId="4DE49DF2" w:rsidR="0077465C" w:rsidRPr="00F0137A" w:rsidRDefault="0077465C"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p>
        </w:tc>
        <w:tc>
          <w:tcPr>
            <w:tcW w:w="5670" w:type="dxa"/>
            <w:tcBorders>
              <w:top w:val="single" w:sz="8" w:space="0" w:color="auto"/>
              <w:left w:val="nil"/>
              <w:bottom w:val="single" w:sz="8" w:space="0" w:color="auto"/>
              <w:right w:val="single" w:sz="8" w:space="0" w:color="auto"/>
            </w:tcBorders>
            <w:shd w:val="clear" w:color="auto" w:fill="auto"/>
            <w:vAlign w:val="center"/>
          </w:tcPr>
          <w:p w14:paraId="558FD6BD"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39,526</w:t>
            </w:r>
          </w:p>
        </w:tc>
      </w:tr>
      <w:tr w:rsidR="00421A7E" w:rsidRPr="00F0137A" w14:paraId="4EE6FE19" w14:textId="77777777" w:rsidTr="0077465C">
        <w:trPr>
          <w:trHeight w:val="271"/>
        </w:trPr>
        <w:tc>
          <w:tcPr>
            <w:tcW w:w="2376" w:type="dxa"/>
            <w:shd w:val="clear" w:color="auto" w:fill="auto"/>
          </w:tcPr>
          <w:p w14:paraId="22303825"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2025</w:t>
            </w:r>
          </w:p>
        </w:tc>
        <w:tc>
          <w:tcPr>
            <w:tcW w:w="2127" w:type="dxa"/>
            <w:tcBorders>
              <w:top w:val="nil"/>
              <w:left w:val="single" w:sz="8" w:space="0" w:color="auto"/>
              <w:bottom w:val="single" w:sz="8" w:space="0" w:color="auto"/>
              <w:right w:val="single" w:sz="8" w:space="0" w:color="auto"/>
            </w:tcBorders>
            <w:shd w:val="clear" w:color="auto" w:fill="auto"/>
            <w:vAlign w:val="center"/>
          </w:tcPr>
          <w:p w14:paraId="2EE699D7"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721</w:t>
            </w:r>
          </w:p>
        </w:tc>
        <w:tc>
          <w:tcPr>
            <w:tcW w:w="4848" w:type="dxa"/>
            <w:tcBorders>
              <w:top w:val="nil"/>
              <w:left w:val="single" w:sz="8" w:space="0" w:color="auto"/>
              <w:bottom w:val="single" w:sz="8" w:space="0" w:color="auto"/>
              <w:right w:val="single" w:sz="8" w:space="0" w:color="auto"/>
            </w:tcBorders>
            <w:shd w:val="clear" w:color="auto" w:fill="auto"/>
            <w:vAlign w:val="bottom"/>
          </w:tcPr>
          <w:p w14:paraId="6CF200A3" w14:textId="77777777" w:rsidR="00421A7E"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p w14:paraId="5FA8A1FF" w14:textId="5D49A2A8" w:rsidR="0077465C" w:rsidRPr="00F0137A" w:rsidRDefault="0077465C"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635BAC1F"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39,526</w:t>
            </w:r>
          </w:p>
        </w:tc>
      </w:tr>
      <w:tr w:rsidR="00421A7E" w:rsidRPr="00F0137A" w14:paraId="1F3FF856" w14:textId="77777777" w:rsidTr="0077465C">
        <w:trPr>
          <w:trHeight w:val="271"/>
        </w:trPr>
        <w:tc>
          <w:tcPr>
            <w:tcW w:w="2376" w:type="dxa"/>
            <w:shd w:val="clear" w:color="auto" w:fill="auto"/>
          </w:tcPr>
          <w:p w14:paraId="0EAEE0F3"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2026</w:t>
            </w:r>
          </w:p>
        </w:tc>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14:paraId="65F871EA"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721</w:t>
            </w:r>
          </w:p>
        </w:tc>
        <w:tc>
          <w:tcPr>
            <w:tcW w:w="4848" w:type="dxa"/>
            <w:tcBorders>
              <w:top w:val="single" w:sz="8" w:space="0" w:color="auto"/>
              <w:left w:val="single" w:sz="8" w:space="0" w:color="auto"/>
              <w:bottom w:val="single" w:sz="8" w:space="0" w:color="auto"/>
              <w:right w:val="single" w:sz="8" w:space="0" w:color="auto"/>
            </w:tcBorders>
            <w:shd w:val="clear" w:color="auto" w:fill="auto"/>
            <w:vAlign w:val="bottom"/>
          </w:tcPr>
          <w:p w14:paraId="38C320C1" w14:textId="77777777" w:rsidR="00421A7E"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p w14:paraId="0736FB39" w14:textId="1B0F65DA" w:rsidR="0077465C" w:rsidRPr="00F0137A" w:rsidRDefault="0077465C"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63506BAF"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39,526</w:t>
            </w:r>
          </w:p>
        </w:tc>
      </w:tr>
      <w:tr w:rsidR="00421A7E" w:rsidRPr="00F0137A" w14:paraId="472FDEBF" w14:textId="77777777" w:rsidTr="0077465C">
        <w:trPr>
          <w:trHeight w:val="288"/>
        </w:trPr>
        <w:tc>
          <w:tcPr>
            <w:tcW w:w="2376" w:type="dxa"/>
            <w:shd w:val="clear" w:color="auto" w:fill="auto"/>
          </w:tcPr>
          <w:p w14:paraId="7426B3F6"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2027</w:t>
            </w:r>
          </w:p>
        </w:tc>
        <w:tc>
          <w:tcPr>
            <w:tcW w:w="2127" w:type="dxa"/>
            <w:tcBorders>
              <w:top w:val="nil"/>
              <w:left w:val="single" w:sz="8" w:space="0" w:color="auto"/>
              <w:bottom w:val="single" w:sz="8" w:space="0" w:color="auto"/>
              <w:right w:val="single" w:sz="8" w:space="0" w:color="auto"/>
            </w:tcBorders>
            <w:shd w:val="clear" w:color="auto" w:fill="auto"/>
            <w:vAlign w:val="center"/>
          </w:tcPr>
          <w:p w14:paraId="0BD2D177"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721</w:t>
            </w:r>
          </w:p>
        </w:tc>
        <w:tc>
          <w:tcPr>
            <w:tcW w:w="4848" w:type="dxa"/>
            <w:tcBorders>
              <w:top w:val="single" w:sz="8" w:space="0" w:color="auto"/>
              <w:left w:val="single" w:sz="8" w:space="0" w:color="auto"/>
              <w:bottom w:val="single" w:sz="8" w:space="0" w:color="auto"/>
              <w:right w:val="single" w:sz="8" w:space="0" w:color="auto"/>
            </w:tcBorders>
            <w:shd w:val="clear" w:color="auto" w:fill="auto"/>
            <w:vAlign w:val="bottom"/>
          </w:tcPr>
          <w:p w14:paraId="2D9825FE" w14:textId="77777777" w:rsidR="00421A7E"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p w14:paraId="31BA87B1" w14:textId="30CC6DAC" w:rsidR="0077465C" w:rsidRPr="00F0137A" w:rsidRDefault="0077465C"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5BF45363"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39,526</w:t>
            </w:r>
          </w:p>
        </w:tc>
      </w:tr>
      <w:tr w:rsidR="00421A7E" w:rsidRPr="00F0137A" w14:paraId="2EC68D8A" w14:textId="77777777" w:rsidTr="0077465C">
        <w:trPr>
          <w:trHeight w:val="271"/>
        </w:trPr>
        <w:tc>
          <w:tcPr>
            <w:tcW w:w="2376" w:type="dxa"/>
            <w:shd w:val="clear" w:color="auto" w:fill="auto"/>
          </w:tcPr>
          <w:p w14:paraId="128120CD"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2028</w:t>
            </w:r>
          </w:p>
        </w:tc>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14:paraId="7ED42306"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721</w:t>
            </w:r>
          </w:p>
        </w:tc>
        <w:tc>
          <w:tcPr>
            <w:tcW w:w="4848" w:type="dxa"/>
            <w:tcBorders>
              <w:top w:val="single" w:sz="8" w:space="0" w:color="auto"/>
              <w:left w:val="single" w:sz="8" w:space="0" w:color="auto"/>
              <w:bottom w:val="single" w:sz="8" w:space="0" w:color="auto"/>
              <w:right w:val="single" w:sz="8" w:space="0" w:color="auto"/>
            </w:tcBorders>
            <w:shd w:val="clear" w:color="auto" w:fill="auto"/>
            <w:vAlign w:val="bottom"/>
          </w:tcPr>
          <w:p w14:paraId="45A21E40" w14:textId="77777777" w:rsidR="00421A7E"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p w14:paraId="2B50931E" w14:textId="40F65831" w:rsidR="0077465C" w:rsidRPr="00F0137A" w:rsidRDefault="0077465C"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4D28BC24"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39,526</w:t>
            </w:r>
          </w:p>
        </w:tc>
      </w:tr>
      <w:tr w:rsidR="00421A7E" w:rsidRPr="00F0137A" w14:paraId="75E72A28" w14:textId="77777777" w:rsidTr="0077465C">
        <w:trPr>
          <w:trHeight w:val="288"/>
        </w:trPr>
        <w:tc>
          <w:tcPr>
            <w:tcW w:w="2376" w:type="dxa"/>
            <w:shd w:val="clear" w:color="auto" w:fill="auto"/>
          </w:tcPr>
          <w:p w14:paraId="1230C685"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2029</w:t>
            </w:r>
          </w:p>
        </w:tc>
        <w:tc>
          <w:tcPr>
            <w:tcW w:w="2127" w:type="dxa"/>
            <w:tcBorders>
              <w:top w:val="nil"/>
              <w:left w:val="single" w:sz="8" w:space="0" w:color="auto"/>
              <w:bottom w:val="single" w:sz="8" w:space="0" w:color="auto"/>
              <w:right w:val="single" w:sz="8" w:space="0" w:color="auto"/>
            </w:tcBorders>
            <w:shd w:val="clear" w:color="auto" w:fill="auto"/>
            <w:vAlign w:val="center"/>
          </w:tcPr>
          <w:p w14:paraId="743C988E"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721</w:t>
            </w:r>
          </w:p>
        </w:tc>
        <w:tc>
          <w:tcPr>
            <w:tcW w:w="4848" w:type="dxa"/>
            <w:tcBorders>
              <w:top w:val="single" w:sz="8" w:space="0" w:color="auto"/>
              <w:left w:val="single" w:sz="8" w:space="0" w:color="auto"/>
              <w:bottom w:val="single" w:sz="8" w:space="0" w:color="auto"/>
              <w:right w:val="single" w:sz="8" w:space="0" w:color="auto"/>
            </w:tcBorders>
            <w:shd w:val="clear" w:color="auto" w:fill="auto"/>
            <w:vAlign w:val="bottom"/>
          </w:tcPr>
          <w:p w14:paraId="06727343" w14:textId="77777777" w:rsidR="00421A7E"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p w14:paraId="53B58149" w14:textId="776F5DE8" w:rsidR="0077465C" w:rsidRPr="00F0137A" w:rsidRDefault="0077465C"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752DB78A"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39,526</w:t>
            </w:r>
          </w:p>
        </w:tc>
      </w:tr>
      <w:tr w:rsidR="00421A7E" w:rsidRPr="00F0137A" w14:paraId="621F4088" w14:textId="77777777" w:rsidTr="0077465C">
        <w:trPr>
          <w:trHeight w:val="271"/>
        </w:trPr>
        <w:tc>
          <w:tcPr>
            <w:tcW w:w="2376" w:type="dxa"/>
            <w:shd w:val="clear" w:color="auto" w:fill="auto"/>
          </w:tcPr>
          <w:p w14:paraId="404938A4"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2030-2040</w:t>
            </w:r>
          </w:p>
        </w:tc>
        <w:tc>
          <w:tcPr>
            <w:tcW w:w="2127" w:type="dxa"/>
            <w:tcBorders>
              <w:top w:val="nil"/>
              <w:left w:val="single" w:sz="8" w:space="0" w:color="auto"/>
              <w:bottom w:val="single" w:sz="8" w:space="0" w:color="auto"/>
              <w:right w:val="single" w:sz="8" w:space="0" w:color="auto"/>
            </w:tcBorders>
            <w:shd w:val="clear" w:color="auto" w:fill="auto"/>
            <w:vAlign w:val="center"/>
          </w:tcPr>
          <w:p w14:paraId="540ECC03"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721</w:t>
            </w:r>
          </w:p>
        </w:tc>
        <w:tc>
          <w:tcPr>
            <w:tcW w:w="4848" w:type="dxa"/>
            <w:tcBorders>
              <w:top w:val="single" w:sz="8" w:space="0" w:color="auto"/>
              <w:left w:val="single" w:sz="8" w:space="0" w:color="auto"/>
              <w:bottom w:val="single" w:sz="8" w:space="0" w:color="auto"/>
              <w:right w:val="single" w:sz="8" w:space="0" w:color="auto"/>
            </w:tcBorders>
            <w:shd w:val="clear" w:color="auto" w:fill="auto"/>
            <w:vAlign w:val="bottom"/>
          </w:tcPr>
          <w:p w14:paraId="2F7C4960" w14:textId="77777777" w:rsidR="00421A7E"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p w14:paraId="56B56029" w14:textId="6FBC8D0E" w:rsidR="0077465C" w:rsidRPr="00F0137A" w:rsidRDefault="0077465C"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0736F345"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39,526</w:t>
            </w:r>
          </w:p>
        </w:tc>
      </w:tr>
    </w:tbl>
    <w:p w14:paraId="63FB9086"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
          <w:sz w:val="24"/>
          <w:szCs w:val="24"/>
        </w:rPr>
        <w:sectPr w:rsidR="00421A7E" w:rsidRPr="00F0137A" w:rsidSect="00421A7E">
          <w:pgSz w:w="16840" w:h="11907" w:orient="landscape" w:code="9"/>
          <w:pgMar w:top="567" w:right="851" w:bottom="1701" w:left="851" w:header="720" w:footer="720" w:gutter="0"/>
          <w:cols w:space="720"/>
          <w:docGrid w:linePitch="326"/>
        </w:sectPr>
      </w:pPr>
    </w:p>
    <w:p w14:paraId="44E44CD4" w14:textId="77777777" w:rsidR="00421A7E" w:rsidRPr="00F0137A" w:rsidRDefault="00421A7E" w:rsidP="00F0137A">
      <w:pPr>
        <w:tabs>
          <w:tab w:val="left" w:pos="355"/>
          <w:tab w:val="center" w:pos="5174"/>
        </w:tabs>
        <w:spacing w:after="0" w:line="240" w:lineRule="auto"/>
        <w:ind w:right="-284"/>
        <w:contextualSpacing/>
        <w:jc w:val="center"/>
        <w:rPr>
          <w:rFonts w:ascii="Times New Roman" w:hAnsi="Times New Roman"/>
          <w:b/>
          <w:sz w:val="24"/>
          <w:szCs w:val="24"/>
        </w:rPr>
      </w:pPr>
      <w:r w:rsidRPr="00F0137A">
        <w:rPr>
          <w:rFonts w:ascii="Times New Roman" w:eastAsia="TimesNewRomanPS-BoldMT" w:hAnsi="Times New Roman"/>
          <w:b/>
          <w:sz w:val="24"/>
          <w:szCs w:val="24"/>
        </w:rPr>
        <w:lastRenderedPageBreak/>
        <w:t>2.3. ПРОГНОЗ ОБЪЕМА СТОЧНЫХ ВОД</w:t>
      </w:r>
    </w:p>
    <w:p w14:paraId="05644D4A" w14:textId="77777777" w:rsidR="00421A7E" w:rsidRPr="00F0137A" w:rsidRDefault="00421A7E" w:rsidP="00F0137A">
      <w:pPr>
        <w:spacing w:after="0" w:line="240" w:lineRule="auto"/>
        <w:ind w:right="-284"/>
        <w:contextualSpacing/>
        <w:jc w:val="center"/>
        <w:rPr>
          <w:rFonts w:ascii="Times New Roman" w:hAnsi="Times New Roman"/>
          <w:b/>
          <w:sz w:val="24"/>
          <w:szCs w:val="24"/>
        </w:rPr>
      </w:pPr>
      <w:bookmarkStart w:id="53" w:name="_Toc388883729"/>
      <w:r w:rsidRPr="00F0137A">
        <w:rPr>
          <w:rFonts w:ascii="Times New Roman" w:eastAsia="TimesNewRomanPS-BoldMT" w:hAnsi="Times New Roman"/>
          <w:b/>
          <w:iCs/>
          <w:sz w:val="24"/>
          <w:szCs w:val="24"/>
        </w:rPr>
        <w:t>2.3.1. Сведения о фактическом и ожидаемом поступлении сточных вод в централизованную систему водоотведения</w:t>
      </w:r>
      <w:bookmarkEnd w:id="53"/>
    </w:p>
    <w:p w14:paraId="73F5D56A"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color w:val="000000"/>
          <w:sz w:val="24"/>
          <w:szCs w:val="24"/>
        </w:rPr>
      </w:pPr>
      <w:bookmarkStart w:id="54" w:name="_Toc388883730"/>
      <w:r w:rsidRPr="00F0137A">
        <w:rPr>
          <w:rFonts w:ascii="Times New Roman" w:hAnsi="Times New Roman"/>
          <w:color w:val="000000"/>
          <w:sz w:val="24"/>
          <w:szCs w:val="24"/>
        </w:rPr>
        <w:t xml:space="preserve">Максимальный расчетный суточный приток сточных вод на очистные сооружения определяются, как произведение среднесуточного расхода, на значение коэффициента суточной неравномерности (К=1,1 - 1,3) и на дополнительный коэффициент неравномерности, учитывающий поступление неорганизованного притока в сильные ливни и паводки (К=1,15-1,3) согласно СП 32.13330.2018 (пункт Г 3.2). </w:t>
      </w:r>
    </w:p>
    <w:p w14:paraId="390932ED"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Тогда итоговая формула максимального суточного притока сточных вод на ОСК будет определяться по формуле:</w:t>
      </w:r>
    </w:p>
    <w:p w14:paraId="30F38BD6" w14:textId="77777777" w:rsidR="00421A7E" w:rsidRPr="00F0137A" w:rsidRDefault="00421A7E" w:rsidP="00F0137A">
      <w:pPr>
        <w:autoSpaceDE w:val="0"/>
        <w:autoSpaceDN w:val="0"/>
        <w:adjustRightInd w:val="0"/>
        <w:spacing w:after="0" w:line="240" w:lineRule="auto"/>
        <w:ind w:right="-284"/>
        <w:contextualSpacing/>
        <w:jc w:val="center"/>
        <w:rPr>
          <w:rFonts w:ascii="Times New Roman" w:hAnsi="Times New Roman"/>
          <w:bCs/>
          <w:sz w:val="24"/>
          <w:szCs w:val="24"/>
          <w:lang w:eastAsia="ru-RU"/>
        </w:rPr>
      </w:pPr>
      <w:r w:rsidRPr="00F0137A">
        <w:rPr>
          <w:rFonts w:ascii="Times New Roman" w:hAnsi="Times New Roman"/>
          <w:bCs/>
          <w:sz w:val="24"/>
          <w:szCs w:val="24"/>
          <w:lang w:val="en-US" w:eastAsia="ru-RU"/>
        </w:rPr>
        <w:t>Q</w:t>
      </w:r>
      <w:proofErr w:type="spellStart"/>
      <w:r w:rsidRPr="00F0137A">
        <w:rPr>
          <w:rFonts w:ascii="Times New Roman" w:hAnsi="Times New Roman"/>
          <w:bCs/>
          <w:sz w:val="24"/>
          <w:szCs w:val="24"/>
          <w:vertAlign w:val="subscript"/>
          <w:lang w:eastAsia="ru-RU"/>
        </w:rPr>
        <w:t>ма</w:t>
      </w:r>
      <w:proofErr w:type="spellEnd"/>
      <w:r w:rsidRPr="00F0137A">
        <w:rPr>
          <w:rFonts w:ascii="Times New Roman" w:hAnsi="Times New Roman"/>
          <w:bCs/>
          <w:sz w:val="24"/>
          <w:szCs w:val="24"/>
          <w:vertAlign w:val="subscript"/>
          <w:lang w:val="en-US" w:eastAsia="ru-RU"/>
        </w:rPr>
        <w:t>x</w:t>
      </w:r>
      <w:r w:rsidRPr="00F0137A">
        <w:rPr>
          <w:rFonts w:ascii="Times New Roman" w:hAnsi="Times New Roman"/>
          <w:bCs/>
          <w:sz w:val="24"/>
          <w:szCs w:val="24"/>
          <w:lang w:eastAsia="ru-RU"/>
        </w:rPr>
        <w:t xml:space="preserve"> = </w:t>
      </w:r>
      <w:r w:rsidRPr="00F0137A">
        <w:rPr>
          <w:rFonts w:ascii="Times New Roman" w:hAnsi="Times New Roman"/>
          <w:bCs/>
          <w:sz w:val="24"/>
          <w:szCs w:val="24"/>
          <w:lang w:val="en-US" w:eastAsia="ru-RU"/>
        </w:rPr>
        <w:t>Q</w:t>
      </w:r>
      <w:r w:rsidRPr="00F0137A">
        <w:rPr>
          <w:rFonts w:ascii="Times New Roman" w:hAnsi="Times New Roman"/>
          <w:bCs/>
          <w:sz w:val="24"/>
          <w:szCs w:val="24"/>
          <w:vertAlign w:val="subscript"/>
          <w:lang w:eastAsia="ru-RU"/>
        </w:rPr>
        <w:t>ср</w:t>
      </w:r>
      <w:r w:rsidRPr="00F0137A">
        <w:rPr>
          <w:rFonts w:ascii="Times New Roman" w:hAnsi="Times New Roman"/>
          <w:bCs/>
          <w:sz w:val="24"/>
          <w:szCs w:val="24"/>
          <w:lang w:eastAsia="ru-RU"/>
        </w:rPr>
        <w:t>∙ 1,3 ∙ 1,2, м</w:t>
      </w:r>
      <w:r w:rsidRPr="00F0137A">
        <w:rPr>
          <w:rFonts w:ascii="Times New Roman" w:hAnsi="Times New Roman"/>
          <w:bCs/>
          <w:sz w:val="24"/>
          <w:szCs w:val="24"/>
          <w:vertAlign w:val="superscript"/>
          <w:lang w:eastAsia="ru-RU"/>
        </w:rPr>
        <w:t>3</w:t>
      </w:r>
      <w:r w:rsidRPr="00F0137A">
        <w:rPr>
          <w:rFonts w:ascii="Times New Roman" w:hAnsi="Times New Roman"/>
          <w:bCs/>
          <w:sz w:val="24"/>
          <w:szCs w:val="24"/>
          <w:lang w:eastAsia="ru-RU"/>
        </w:rPr>
        <w:t>/</w:t>
      </w:r>
      <w:proofErr w:type="spellStart"/>
      <w:r w:rsidRPr="00F0137A">
        <w:rPr>
          <w:rFonts w:ascii="Times New Roman" w:hAnsi="Times New Roman"/>
          <w:bCs/>
          <w:sz w:val="24"/>
          <w:szCs w:val="24"/>
          <w:lang w:eastAsia="ru-RU"/>
        </w:rPr>
        <w:t>сут</w:t>
      </w:r>
      <w:proofErr w:type="spellEnd"/>
      <w:r w:rsidRPr="00F0137A">
        <w:rPr>
          <w:rFonts w:ascii="Times New Roman" w:hAnsi="Times New Roman"/>
          <w:bCs/>
          <w:sz w:val="24"/>
          <w:szCs w:val="24"/>
          <w:lang w:eastAsia="ru-RU"/>
        </w:rPr>
        <w:t>.,</w:t>
      </w:r>
    </w:p>
    <w:p w14:paraId="0A484D23"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xml:space="preserve">где </w:t>
      </w:r>
      <w:r w:rsidRPr="00F0137A">
        <w:rPr>
          <w:rFonts w:ascii="Times New Roman" w:hAnsi="Times New Roman"/>
          <w:bCs/>
          <w:sz w:val="24"/>
          <w:szCs w:val="24"/>
          <w:lang w:val="en-US" w:eastAsia="ru-RU"/>
        </w:rPr>
        <w:t>Q</w:t>
      </w:r>
      <w:r w:rsidRPr="00F0137A">
        <w:rPr>
          <w:rFonts w:ascii="Times New Roman" w:hAnsi="Times New Roman"/>
          <w:bCs/>
          <w:sz w:val="24"/>
          <w:szCs w:val="24"/>
          <w:vertAlign w:val="subscript"/>
          <w:lang w:eastAsia="ru-RU"/>
        </w:rPr>
        <w:t xml:space="preserve">год </w:t>
      </w:r>
      <w:r w:rsidRPr="00F0137A">
        <w:rPr>
          <w:rFonts w:ascii="Times New Roman" w:hAnsi="Times New Roman"/>
          <w:bCs/>
          <w:sz w:val="24"/>
          <w:szCs w:val="24"/>
          <w:lang w:eastAsia="ru-RU"/>
        </w:rPr>
        <w:t>– среднесуточное поступление сточных вод;</w:t>
      </w:r>
    </w:p>
    <w:p w14:paraId="12C3FAA1"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color w:val="000000"/>
          <w:sz w:val="24"/>
          <w:szCs w:val="24"/>
        </w:rPr>
      </w:pPr>
      <w:r w:rsidRPr="00F0137A">
        <w:rPr>
          <w:rFonts w:ascii="Times New Roman" w:hAnsi="Times New Roman"/>
          <w:bCs/>
          <w:sz w:val="24"/>
          <w:szCs w:val="24"/>
          <w:lang w:eastAsia="ru-RU"/>
        </w:rPr>
        <w:t xml:space="preserve">1,3 - </w:t>
      </w:r>
      <w:r w:rsidRPr="00F0137A">
        <w:rPr>
          <w:rFonts w:ascii="Times New Roman" w:hAnsi="Times New Roman"/>
          <w:color w:val="000000"/>
          <w:sz w:val="24"/>
          <w:szCs w:val="24"/>
        </w:rPr>
        <w:t>коэффициент суточной неравномерности;</w:t>
      </w:r>
    </w:p>
    <w:p w14:paraId="0372ADD6"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color w:val="000000"/>
          <w:sz w:val="24"/>
          <w:szCs w:val="24"/>
        </w:rPr>
      </w:pPr>
      <w:r w:rsidRPr="00F0137A">
        <w:rPr>
          <w:rFonts w:ascii="Times New Roman" w:hAnsi="Times New Roman"/>
          <w:color w:val="000000"/>
          <w:sz w:val="24"/>
          <w:szCs w:val="24"/>
        </w:rPr>
        <w:t>1,2 – коэффициент, учитывающий поступление неорганизованного притока в сильные ливни и паводки.</w:t>
      </w:r>
    </w:p>
    <w:p w14:paraId="618398D2" w14:textId="77777777" w:rsidR="00421A7E" w:rsidRPr="00F0137A" w:rsidRDefault="00421A7E" w:rsidP="00F0137A">
      <w:pPr>
        <w:autoSpaceDE w:val="0"/>
        <w:autoSpaceDN w:val="0"/>
        <w:adjustRightInd w:val="0"/>
        <w:spacing w:after="0" w:line="240" w:lineRule="auto"/>
        <w:contextualSpacing/>
        <w:jc w:val="right"/>
        <w:rPr>
          <w:rFonts w:ascii="Times New Roman" w:hAnsi="Times New Roman"/>
          <w:sz w:val="24"/>
          <w:szCs w:val="24"/>
          <w:lang w:eastAsia="ru-RU"/>
        </w:rPr>
      </w:pPr>
      <w:r w:rsidRPr="00F0137A">
        <w:rPr>
          <w:rFonts w:ascii="Times New Roman" w:hAnsi="Times New Roman"/>
          <w:color w:val="000000"/>
          <w:sz w:val="24"/>
          <w:szCs w:val="24"/>
        </w:rPr>
        <w:tab/>
      </w:r>
      <w:r w:rsidRPr="00F0137A">
        <w:rPr>
          <w:rFonts w:ascii="Times New Roman" w:eastAsia="TimesNewRomanPS-BoldMT" w:hAnsi="Times New Roman"/>
          <w:b/>
          <w:sz w:val="24"/>
          <w:szCs w:val="24"/>
        </w:rPr>
        <w:tab/>
      </w:r>
      <w:r w:rsidRPr="00F0137A">
        <w:rPr>
          <w:rFonts w:ascii="Times New Roman" w:eastAsia="TimesNewRomanPS-BoldMT" w:hAnsi="Times New Roman"/>
          <w:b/>
          <w:sz w:val="24"/>
          <w:szCs w:val="24"/>
        </w:rPr>
        <w:tab/>
      </w:r>
      <w:r w:rsidRPr="00F0137A">
        <w:rPr>
          <w:rFonts w:ascii="Times New Roman" w:hAnsi="Times New Roman"/>
          <w:sz w:val="24"/>
          <w:szCs w:val="24"/>
          <w:lang w:eastAsia="ru-RU"/>
        </w:rPr>
        <w:t xml:space="preserve"> Таблица 36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52"/>
        <w:gridCol w:w="3702"/>
        <w:gridCol w:w="3393"/>
      </w:tblGrid>
      <w:tr w:rsidR="00421A7E" w:rsidRPr="00F0137A" w14:paraId="77346FD9" w14:textId="77777777" w:rsidTr="00421A7E">
        <w:trPr>
          <w:trHeight w:val="1114"/>
        </w:trPr>
        <w:tc>
          <w:tcPr>
            <w:tcW w:w="2652" w:type="dxa"/>
            <w:shd w:val="clear" w:color="auto" w:fill="auto"/>
            <w:vAlign w:val="center"/>
          </w:tcPr>
          <w:p w14:paraId="108AA555"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
                <w:color w:val="000000"/>
                <w:sz w:val="24"/>
                <w:szCs w:val="24"/>
              </w:rPr>
            </w:pPr>
            <w:r w:rsidRPr="00F0137A">
              <w:rPr>
                <w:rFonts w:ascii="Times New Roman" w:eastAsia="TimesNewRomanPS-BoldMT" w:hAnsi="Times New Roman"/>
                <w:b/>
                <w:color w:val="000000"/>
                <w:sz w:val="24"/>
                <w:szCs w:val="24"/>
              </w:rPr>
              <w:t>Год</w:t>
            </w:r>
          </w:p>
        </w:tc>
        <w:tc>
          <w:tcPr>
            <w:tcW w:w="3702" w:type="dxa"/>
            <w:shd w:val="clear" w:color="auto" w:fill="auto"/>
            <w:vAlign w:val="center"/>
          </w:tcPr>
          <w:p w14:paraId="31F556B7"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
                <w:color w:val="000000"/>
                <w:sz w:val="24"/>
                <w:szCs w:val="24"/>
              </w:rPr>
            </w:pPr>
            <w:r w:rsidRPr="00F0137A">
              <w:rPr>
                <w:rFonts w:ascii="Times New Roman" w:eastAsia="TimesNewRomanPS-BoldMT" w:hAnsi="Times New Roman"/>
                <w:b/>
                <w:color w:val="000000"/>
                <w:sz w:val="24"/>
                <w:szCs w:val="24"/>
              </w:rPr>
              <w:t xml:space="preserve">Среднесуточное поступление сточных вод с учетом коэффициентов согласно п. 5.1.5 СП </w:t>
            </w:r>
            <w:r w:rsidRPr="00F0137A">
              <w:rPr>
                <w:rFonts w:ascii="Times New Roman" w:hAnsi="Times New Roman"/>
                <w:b/>
                <w:bCs/>
                <w:color w:val="000000"/>
                <w:sz w:val="24"/>
                <w:szCs w:val="24"/>
                <w:lang w:eastAsia="ru-RU"/>
              </w:rPr>
              <w:t xml:space="preserve">32.13330.2018 </w:t>
            </w:r>
            <w:r w:rsidRPr="00F0137A">
              <w:rPr>
                <w:rFonts w:ascii="Times New Roman" w:eastAsia="TimesNewRomanPS-BoldMT" w:hAnsi="Times New Roman"/>
                <w:b/>
                <w:color w:val="000000"/>
                <w:sz w:val="24"/>
                <w:szCs w:val="24"/>
              </w:rPr>
              <w:t>м</w:t>
            </w:r>
            <w:r w:rsidRPr="00F0137A">
              <w:rPr>
                <w:rFonts w:ascii="Times New Roman" w:eastAsia="TimesNewRomanPS-BoldMT" w:hAnsi="Times New Roman"/>
                <w:b/>
                <w:color w:val="000000"/>
                <w:sz w:val="24"/>
                <w:szCs w:val="24"/>
                <w:vertAlign w:val="superscript"/>
              </w:rPr>
              <w:t>3</w:t>
            </w:r>
            <w:r w:rsidRPr="00F0137A">
              <w:rPr>
                <w:rFonts w:ascii="Times New Roman" w:eastAsia="TimesNewRomanPS-BoldMT" w:hAnsi="Times New Roman"/>
                <w:b/>
                <w:color w:val="000000"/>
                <w:sz w:val="24"/>
                <w:szCs w:val="24"/>
              </w:rPr>
              <w:t>/</w:t>
            </w:r>
            <w:proofErr w:type="spellStart"/>
            <w:r w:rsidRPr="00F0137A">
              <w:rPr>
                <w:rFonts w:ascii="Times New Roman" w:eastAsia="TimesNewRomanPS-BoldMT" w:hAnsi="Times New Roman"/>
                <w:b/>
                <w:color w:val="000000"/>
                <w:sz w:val="24"/>
                <w:szCs w:val="24"/>
              </w:rPr>
              <w:t>сут</w:t>
            </w:r>
            <w:proofErr w:type="spellEnd"/>
            <w:r w:rsidRPr="00F0137A">
              <w:rPr>
                <w:rFonts w:ascii="Times New Roman" w:eastAsia="TimesNewRomanPS-BoldMT" w:hAnsi="Times New Roman"/>
                <w:b/>
                <w:color w:val="000000"/>
                <w:sz w:val="24"/>
                <w:szCs w:val="24"/>
              </w:rPr>
              <w:t xml:space="preserve"> </w:t>
            </w:r>
          </w:p>
        </w:tc>
        <w:tc>
          <w:tcPr>
            <w:tcW w:w="3393" w:type="dxa"/>
            <w:vAlign w:val="center"/>
          </w:tcPr>
          <w:p w14:paraId="2C0C8419"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
                <w:color w:val="000000"/>
                <w:sz w:val="24"/>
                <w:szCs w:val="24"/>
              </w:rPr>
            </w:pPr>
            <w:r w:rsidRPr="00F0137A">
              <w:rPr>
                <w:rFonts w:ascii="Times New Roman" w:eastAsia="TimesNewRomanPS-BoldMT" w:hAnsi="Times New Roman"/>
                <w:b/>
                <w:color w:val="000000"/>
                <w:sz w:val="24"/>
                <w:szCs w:val="24"/>
              </w:rPr>
              <w:t>Максимально суточное поступление точных вод, м</w:t>
            </w:r>
            <w:r w:rsidRPr="00F0137A">
              <w:rPr>
                <w:rFonts w:ascii="Times New Roman" w:eastAsia="TimesNewRomanPS-BoldMT" w:hAnsi="Times New Roman"/>
                <w:b/>
                <w:color w:val="000000"/>
                <w:sz w:val="24"/>
                <w:szCs w:val="24"/>
                <w:vertAlign w:val="superscript"/>
              </w:rPr>
              <w:t>3</w:t>
            </w:r>
            <w:r w:rsidRPr="00F0137A">
              <w:rPr>
                <w:rFonts w:ascii="Times New Roman" w:eastAsia="TimesNewRomanPS-BoldMT" w:hAnsi="Times New Roman"/>
                <w:b/>
                <w:color w:val="000000"/>
                <w:sz w:val="24"/>
                <w:szCs w:val="24"/>
              </w:rPr>
              <w:t>/</w:t>
            </w:r>
            <w:proofErr w:type="spellStart"/>
            <w:r w:rsidRPr="00F0137A">
              <w:rPr>
                <w:rFonts w:ascii="Times New Roman" w:eastAsia="TimesNewRomanPS-BoldMT" w:hAnsi="Times New Roman"/>
                <w:b/>
                <w:color w:val="000000"/>
                <w:sz w:val="24"/>
                <w:szCs w:val="24"/>
              </w:rPr>
              <w:t>сут</w:t>
            </w:r>
            <w:proofErr w:type="spellEnd"/>
          </w:p>
        </w:tc>
      </w:tr>
      <w:tr w:rsidR="00421A7E" w:rsidRPr="00F0137A" w14:paraId="1B34B7FC" w14:textId="77777777" w:rsidTr="00421A7E">
        <w:trPr>
          <w:trHeight w:val="271"/>
        </w:trPr>
        <w:tc>
          <w:tcPr>
            <w:tcW w:w="2652" w:type="dxa"/>
            <w:shd w:val="clear" w:color="auto" w:fill="auto"/>
          </w:tcPr>
          <w:p w14:paraId="31B3BD96"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2024</w:t>
            </w:r>
          </w:p>
        </w:tc>
        <w:tc>
          <w:tcPr>
            <w:tcW w:w="3702" w:type="dxa"/>
            <w:shd w:val="clear" w:color="auto" w:fill="auto"/>
            <w:vAlign w:val="bottom"/>
          </w:tcPr>
          <w:p w14:paraId="577CF0BE"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tc>
        <w:tc>
          <w:tcPr>
            <w:tcW w:w="3393" w:type="dxa"/>
            <w:shd w:val="clear" w:color="auto" w:fill="auto"/>
            <w:vAlign w:val="center"/>
          </w:tcPr>
          <w:p w14:paraId="6F2C8D46"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129,96</w:t>
            </w:r>
          </w:p>
        </w:tc>
      </w:tr>
      <w:tr w:rsidR="00421A7E" w:rsidRPr="00F0137A" w14:paraId="5BB40BCD" w14:textId="77777777" w:rsidTr="00421A7E">
        <w:trPr>
          <w:trHeight w:val="271"/>
        </w:trPr>
        <w:tc>
          <w:tcPr>
            <w:tcW w:w="2652" w:type="dxa"/>
            <w:shd w:val="clear" w:color="auto" w:fill="auto"/>
          </w:tcPr>
          <w:p w14:paraId="5082F445"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2025</w:t>
            </w:r>
          </w:p>
        </w:tc>
        <w:tc>
          <w:tcPr>
            <w:tcW w:w="3702" w:type="dxa"/>
            <w:shd w:val="clear" w:color="auto" w:fill="auto"/>
            <w:vAlign w:val="bottom"/>
          </w:tcPr>
          <w:p w14:paraId="4AE1DDF9"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tc>
        <w:tc>
          <w:tcPr>
            <w:tcW w:w="3393" w:type="dxa"/>
            <w:shd w:val="clear" w:color="auto" w:fill="auto"/>
            <w:vAlign w:val="center"/>
          </w:tcPr>
          <w:p w14:paraId="560D6A4E"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129,96</w:t>
            </w:r>
          </w:p>
        </w:tc>
      </w:tr>
      <w:tr w:rsidR="00421A7E" w:rsidRPr="00F0137A" w14:paraId="22342598" w14:textId="77777777" w:rsidTr="00421A7E">
        <w:trPr>
          <w:trHeight w:val="288"/>
        </w:trPr>
        <w:tc>
          <w:tcPr>
            <w:tcW w:w="2652" w:type="dxa"/>
            <w:shd w:val="clear" w:color="auto" w:fill="auto"/>
          </w:tcPr>
          <w:p w14:paraId="25358CAB"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2026</w:t>
            </w:r>
          </w:p>
        </w:tc>
        <w:tc>
          <w:tcPr>
            <w:tcW w:w="3702" w:type="dxa"/>
            <w:shd w:val="clear" w:color="auto" w:fill="auto"/>
            <w:vAlign w:val="bottom"/>
          </w:tcPr>
          <w:p w14:paraId="126243C1"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tc>
        <w:tc>
          <w:tcPr>
            <w:tcW w:w="3393" w:type="dxa"/>
            <w:shd w:val="clear" w:color="auto" w:fill="auto"/>
            <w:vAlign w:val="center"/>
          </w:tcPr>
          <w:p w14:paraId="5ECE0F77"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129,96</w:t>
            </w:r>
          </w:p>
        </w:tc>
      </w:tr>
      <w:tr w:rsidR="00421A7E" w:rsidRPr="00F0137A" w14:paraId="3960E7BD" w14:textId="77777777" w:rsidTr="00421A7E">
        <w:trPr>
          <w:trHeight w:val="271"/>
        </w:trPr>
        <w:tc>
          <w:tcPr>
            <w:tcW w:w="2652" w:type="dxa"/>
            <w:shd w:val="clear" w:color="auto" w:fill="auto"/>
          </w:tcPr>
          <w:p w14:paraId="4592F822"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2027</w:t>
            </w:r>
          </w:p>
        </w:tc>
        <w:tc>
          <w:tcPr>
            <w:tcW w:w="3702" w:type="dxa"/>
            <w:shd w:val="clear" w:color="auto" w:fill="auto"/>
            <w:vAlign w:val="bottom"/>
          </w:tcPr>
          <w:p w14:paraId="324607DE"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tc>
        <w:tc>
          <w:tcPr>
            <w:tcW w:w="3393" w:type="dxa"/>
            <w:shd w:val="clear" w:color="auto" w:fill="auto"/>
            <w:vAlign w:val="center"/>
          </w:tcPr>
          <w:p w14:paraId="43A8AF7B"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129,96</w:t>
            </w:r>
          </w:p>
        </w:tc>
      </w:tr>
      <w:tr w:rsidR="00421A7E" w:rsidRPr="00F0137A" w14:paraId="6CE3923E" w14:textId="77777777" w:rsidTr="00421A7E">
        <w:trPr>
          <w:trHeight w:val="288"/>
        </w:trPr>
        <w:tc>
          <w:tcPr>
            <w:tcW w:w="2652" w:type="dxa"/>
            <w:shd w:val="clear" w:color="auto" w:fill="auto"/>
          </w:tcPr>
          <w:p w14:paraId="55A70045"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2028</w:t>
            </w:r>
          </w:p>
        </w:tc>
        <w:tc>
          <w:tcPr>
            <w:tcW w:w="3702" w:type="dxa"/>
            <w:shd w:val="clear" w:color="auto" w:fill="auto"/>
            <w:vAlign w:val="bottom"/>
          </w:tcPr>
          <w:p w14:paraId="02C24344"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tc>
        <w:tc>
          <w:tcPr>
            <w:tcW w:w="3393" w:type="dxa"/>
            <w:shd w:val="clear" w:color="auto" w:fill="auto"/>
            <w:vAlign w:val="center"/>
          </w:tcPr>
          <w:p w14:paraId="719B4644"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129,96</w:t>
            </w:r>
          </w:p>
        </w:tc>
      </w:tr>
      <w:tr w:rsidR="00421A7E" w:rsidRPr="00F0137A" w14:paraId="3203FCF5" w14:textId="77777777" w:rsidTr="00421A7E">
        <w:trPr>
          <w:trHeight w:val="271"/>
        </w:trPr>
        <w:tc>
          <w:tcPr>
            <w:tcW w:w="2652" w:type="dxa"/>
            <w:shd w:val="clear" w:color="auto" w:fill="auto"/>
          </w:tcPr>
          <w:p w14:paraId="716E48E2"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2029</w:t>
            </w:r>
          </w:p>
        </w:tc>
        <w:tc>
          <w:tcPr>
            <w:tcW w:w="3702" w:type="dxa"/>
            <w:shd w:val="clear" w:color="auto" w:fill="auto"/>
            <w:vAlign w:val="bottom"/>
          </w:tcPr>
          <w:p w14:paraId="2EEF09C0"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tc>
        <w:tc>
          <w:tcPr>
            <w:tcW w:w="3393" w:type="dxa"/>
            <w:shd w:val="clear" w:color="auto" w:fill="auto"/>
            <w:vAlign w:val="center"/>
          </w:tcPr>
          <w:p w14:paraId="2355EA23"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129,96</w:t>
            </w:r>
          </w:p>
        </w:tc>
      </w:tr>
      <w:tr w:rsidR="00421A7E" w:rsidRPr="00F0137A" w14:paraId="4AF0CFE0" w14:textId="77777777" w:rsidTr="00421A7E">
        <w:trPr>
          <w:trHeight w:val="271"/>
        </w:trPr>
        <w:tc>
          <w:tcPr>
            <w:tcW w:w="2652" w:type="dxa"/>
            <w:shd w:val="clear" w:color="auto" w:fill="auto"/>
          </w:tcPr>
          <w:p w14:paraId="5E0C1E57"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2030-2040</w:t>
            </w:r>
          </w:p>
        </w:tc>
        <w:tc>
          <w:tcPr>
            <w:tcW w:w="3702" w:type="dxa"/>
            <w:shd w:val="clear" w:color="auto" w:fill="auto"/>
            <w:vAlign w:val="bottom"/>
          </w:tcPr>
          <w:p w14:paraId="11F4D98F" w14:textId="77777777" w:rsidR="00421A7E" w:rsidRPr="00F0137A" w:rsidRDefault="00421A7E" w:rsidP="00F0137A">
            <w:pPr>
              <w:tabs>
                <w:tab w:val="left" w:pos="355"/>
                <w:tab w:val="center" w:pos="5174"/>
              </w:tabs>
              <w:spacing w:after="0" w:line="240" w:lineRule="auto"/>
              <w:ind w:right="-1"/>
              <w:contextualSpacing/>
              <w:jc w:val="center"/>
              <w:rPr>
                <w:rFonts w:ascii="Times New Roman" w:eastAsia="TimesNewRomanPS-BoldMT" w:hAnsi="Times New Roman"/>
                <w:bCs/>
                <w:sz w:val="24"/>
                <w:szCs w:val="24"/>
              </w:rPr>
            </w:pPr>
            <w:r w:rsidRPr="00F0137A">
              <w:rPr>
                <w:rFonts w:ascii="Times New Roman" w:eastAsia="TimesNewRomanPS-BoldMT" w:hAnsi="Times New Roman"/>
                <w:bCs/>
                <w:sz w:val="24"/>
                <w:szCs w:val="24"/>
              </w:rPr>
              <w:t>108,3</w:t>
            </w:r>
          </w:p>
        </w:tc>
        <w:tc>
          <w:tcPr>
            <w:tcW w:w="3393" w:type="dxa"/>
            <w:shd w:val="clear" w:color="auto" w:fill="auto"/>
            <w:vAlign w:val="center"/>
          </w:tcPr>
          <w:p w14:paraId="794AF047" w14:textId="77777777" w:rsidR="00421A7E" w:rsidRPr="00F0137A" w:rsidRDefault="00421A7E" w:rsidP="00F0137A">
            <w:pPr>
              <w:tabs>
                <w:tab w:val="left" w:pos="355"/>
                <w:tab w:val="center" w:pos="5174"/>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129,96</w:t>
            </w:r>
          </w:p>
        </w:tc>
      </w:tr>
    </w:tbl>
    <w:p w14:paraId="1363966D" w14:textId="77777777" w:rsidR="00421A7E" w:rsidRPr="00F0137A" w:rsidRDefault="00421A7E" w:rsidP="00F0137A">
      <w:pPr>
        <w:spacing w:after="0" w:line="240" w:lineRule="auto"/>
        <w:ind w:right="-1"/>
        <w:contextualSpacing/>
        <w:jc w:val="center"/>
        <w:rPr>
          <w:rFonts w:ascii="Times New Roman" w:hAnsi="Times New Roman"/>
          <w:sz w:val="24"/>
          <w:szCs w:val="24"/>
          <w:lang w:eastAsia="ru-RU"/>
        </w:rPr>
      </w:pPr>
    </w:p>
    <w:p w14:paraId="6E8E831A" w14:textId="77777777" w:rsidR="00421A7E" w:rsidRPr="00F0137A" w:rsidRDefault="00421A7E" w:rsidP="00F0137A">
      <w:pPr>
        <w:spacing w:after="0" w:line="240" w:lineRule="auto"/>
        <w:ind w:right="-1"/>
        <w:contextualSpacing/>
        <w:jc w:val="center"/>
        <w:rPr>
          <w:rFonts w:ascii="Times New Roman" w:hAnsi="Times New Roman"/>
          <w:sz w:val="24"/>
          <w:szCs w:val="24"/>
          <w:lang w:eastAsia="ru-RU"/>
        </w:rPr>
      </w:pPr>
      <w:r w:rsidRPr="00F0137A">
        <w:rPr>
          <w:rFonts w:ascii="Times New Roman" w:hAnsi="Times New Roman"/>
          <w:sz w:val="24"/>
          <w:szCs w:val="24"/>
          <w:lang w:eastAsia="ru-RU"/>
        </w:rPr>
        <w:t>Таблица 37 - Сведения о фактическом поступлении сточных вод в централизованную систему водоотведения за 2024 год.</w:t>
      </w:r>
    </w:p>
    <w:tbl>
      <w:tblPr>
        <w:tblW w:w="958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5030"/>
        <w:gridCol w:w="4558"/>
      </w:tblGrid>
      <w:tr w:rsidR="00421A7E" w:rsidRPr="00F0137A" w14:paraId="2F0EB5AA" w14:textId="77777777" w:rsidTr="00421A7E">
        <w:trPr>
          <w:trHeight w:val="57"/>
        </w:trPr>
        <w:tc>
          <w:tcPr>
            <w:tcW w:w="9588" w:type="dxa"/>
            <w:gridSpan w:val="2"/>
            <w:shd w:val="clear" w:color="auto" w:fill="auto"/>
            <w:vAlign w:val="center"/>
          </w:tcPr>
          <w:p w14:paraId="6C485C6D"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Поступление сточных вод централизованную систему водоотведения</w:t>
            </w:r>
          </w:p>
        </w:tc>
      </w:tr>
      <w:tr w:rsidR="00421A7E" w:rsidRPr="00F0137A" w14:paraId="78D1D5A5" w14:textId="77777777" w:rsidTr="00421A7E">
        <w:trPr>
          <w:trHeight w:val="72"/>
        </w:trPr>
        <w:tc>
          <w:tcPr>
            <w:tcW w:w="5030" w:type="dxa"/>
            <w:shd w:val="clear" w:color="auto" w:fill="auto"/>
          </w:tcPr>
          <w:p w14:paraId="625BFC2B" w14:textId="77777777" w:rsidR="00421A7E" w:rsidRPr="00F0137A" w:rsidRDefault="00421A7E" w:rsidP="00F0137A">
            <w:pPr>
              <w:spacing w:after="0" w:line="240" w:lineRule="auto"/>
              <w:contextualSpacing/>
              <w:jc w:val="center"/>
              <w:rPr>
                <w:rFonts w:ascii="Times New Roman" w:hAnsi="Times New Roman"/>
                <w:b/>
                <w:bCs/>
                <w:spacing w:val="2"/>
                <w:sz w:val="24"/>
                <w:szCs w:val="24"/>
                <w:shd w:val="clear" w:color="auto" w:fill="FFFFFF"/>
              </w:rPr>
            </w:pPr>
            <w:r w:rsidRPr="00F0137A">
              <w:rPr>
                <w:rFonts w:ascii="Times New Roman" w:hAnsi="Times New Roman"/>
                <w:b/>
                <w:bCs/>
                <w:spacing w:val="2"/>
                <w:sz w:val="24"/>
                <w:szCs w:val="24"/>
                <w:shd w:val="clear" w:color="auto" w:fill="FFFFFF"/>
              </w:rPr>
              <w:t>м</w:t>
            </w:r>
            <w:r w:rsidRPr="00F0137A">
              <w:rPr>
                <w:rFonts w:ascii="Times New Roman" w:hAnsi="Times New Roman"/>
                <w:b/>
                <w:bCs/>
                <w:spacing w:val="2"/>
                <w:sz w:val="24"/>
                <w:szCs w:val="24"/>
                <w:shd w:val="clear" w:color="auto" w:fill="FFFFFF"/>
                <w:vertAlign w:val="superscript"/>
              </w:rPr>
              <w:t>3</w:t>
            </w:r>
            <w:r w:rsidRPr="00F0137A">
              <w:rPr>
                <w:rFonts w:ascii="Times New Roman" w:hAnsi="Times New Roman"/>
                <w:b/>
                <w:bCs/>
                <w:spacing w:val="2"/>
                <w:sz w:val="24"/>
                <w:szCs w:val="24"/>
                <w:shd w:val="clear" w:color="auto" w:fill="FFFFFF"/>
              </w:rPr>
              <w:t>/</w:t>
            </w:r>
            <w:proofErr w:type="spellStart"/>
            <w:r w:rsidRPr="00F0137A">
              <w:rPr>
                <w:rFonts w:ascii="Times New Roman" w:hAnsi="Times New Roman"/>
                <w:b/>
                <w:bCs/>
                <w:spacing w:val="2"/>
                <w:sz w:val="24"/>
                <w:szCs w:val="24"/>
                <w:shd w:val="clear" w:color="auto" w:fill="FFFFFF"/>
              </w:rPr>
              <w:t>сут</w:t>
            </w:r>
            <w:proofErr w:type="spellEnd"/>
          </w:p>
        </w:tc>
        <w:tc>
          <w:tcPr>
            <w:tcW w:w="4558" w:type="dxa"/>
            <w:shd w:val="clear" w:color="auto" w:fill="auto"/>
          </w:tcPr>
          <w:p w14:paraId="7DE5ED69"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r w:rsidRPr="00F0137A">
              <w:rPr>
                <w:rFonts w:ascii="Times New Roman" w:eastAsia="Times New Roman" w:hAnsi="Times New Roman"/>
                <w:b/>
                <w:bCs/>
                <w:color w:val="000000"/>
                <w:sz w:val="24"/>
                <w:szCs w:val="24"/>
                <w:lang w:eastAsia="ru-RU"/>
              </w:rPr>
              <w:t>тыс. м</w:t>
            </w:r>
            <w:r w:rsidRPr="00F0137A">
              <w:rPr>
                <w:rFonts w:ascii="Times New Roman" w:eastAsia="Times New Roman" w:hAnsi="Times New Roman"/>
                <w:b/>
                <w:bCs/>
                <w:color w:val="000000"/>
                <w:sz w:val="24"/>
                <w:szCs w:val="24"/>
                <w:vertAlign w:val="superscript"/>
                <w:lang w:eastAsia="ru-RU"/>
              </w:rPr>
              <w:t>3</w:t>
            </w:r>
            <w:r w:rsidRPr="00F0137A">
              <w:rPr>
                <w:rFonts w:ascii="Times New Roman" w:eastAsia="Times New Roman" w:hAnsi="Times New Roman"/>
                <w:b/>
                <w:bCs/>
                <w:color w:val="000000"/>
                <w:sz w:val="24"/>
                <w:szCs w:val="24"/>
                <w:lang w:eastAsia="ru-RU"/>
              </w:rPr>
              <w:t>/год</w:t>
            </w:r>
          </w:p>
        </w:tc>
      </w:tr>
      <w:tr w:rsidR="00421A7E" w:rsidRPr="00F0137A" w14:paraId="20C978EA" w14:textId="77777777" w:rsidTr="00421A7E">
        <w:trPr>
          <w:trHeight w:val="72"/>
        </w:trPr>
        <w:tc>
          <w:tcPr>
            <w:tcW w:w="5030" w:type="dxa"/>
            <w:shd w:val="clear" w:color="auto" w:fill="auto"/>
            <w:vAlign w:val="center"/>
          </w:tcPr>
          <w:p w14:paraId="24FE0890" w14:textId="77777777" w:rsidR="00421A7E" w:rsidRPr="00F0137A" w:rsidRDefault="00421A7E" w:rsidP="00F0137A">
            <w:pPr>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108,3</w:t>
            </w:r>
          </w:p>
        </w:tc>
        <w:tc>
          <w:tcPr>
            <w:tcW w:w="4558" w:type="dxa"/>
            <w:shd w:val="clear" w:color="auto" w:fill="auto"/>
            <w:vAlign w:val="center"/>
          </w:tcPr>
          <w:p w14:paraId="409B4C43"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39,526</w:t>
            </w:r>
          </w:p>
        </w:tc>
      </w:tr>
    </w:tbl>
    <w:p w14:paraId="6C3062ED" w14:textId="77777777" w:rsidR="00421A7E" w:rsidRPr="00F0137A" w:rsidRDefault="00421A7E" w:rsidP="00F0137A">
      <w:pPr>
        <w:spacing w:after="0" w:line="240" w:lineRule="auto"/>
        <w:ind w:right="-1"/>
        <w:contextualSpacing/>
        <w:jc w:val="both"/>
        <w:rPr>
          <w:rFonts w:ascii="Times New Roman" w:hAnsi="Times New Roman"/>
          <w:bCs/>
          <w:sz w:val="24"/>
          <w:szCs w:val="24"/>
        </w:rPr>
      </w:pPr>
    </w:p>
    <w:p w14:paraId="17500799" w14:textId="77777777" w:rsidR="00421A7E" w:rsidRPr="00F0137A" w:rsidRDefault="00421A7E" w:rsidP="00F0137A">
      <w:pPr>
        <w:spacing w:after="0" w:line="240" w:lineRule="auto"/>
        <w:ind w:right="-1"/>
        <w:contextualSpacing/>
        <w:jc w:val="center"/>
        <w:rPr>
          <w:rFonts w:ascii="Times New Roman" w:hAnsi="Times New Roman"/>
          <w:bCs/>
          <w:sz w:val="24"/>
          <w:szCs w:val="24"/>
        </w:rPr>
      </w:pPr>
      <w:r w:rsidRPr="00F0137A">
        <w:rPr>
          <w:rFonts w:ascii="Times New Roman" w:hAnsi="Times New Roman"/>
          <w:sz w:val="24"/>
          <w:szCs w:val="24"/>
          <w:lang w:eastAsia="ru-RU"/>
        </w:rPr>
        <w:t>Таблица 38 - Сведения об ожидаемом поступлении сточных вод в централизованную систему водоотведения к концу расчётного периода</w:t>
      </w:r>
    </w:p>
    <w:tbl>
      <w:tblPr>
        <w:tblW w:w="958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5030"/>
        <w:gridCol w:w="4558"/>
      </w:tblGrid>
      <w:tr w:rsidR="00421A7E" w:rsidRPr="00F0137A" w14:paraId="6136DB75" w14:textId="77777777" w:rsidTr="00421A7E">
        <w:trPr>
          <w:trHeight w:val="57"/>
        </w:trPr>
        <w:tc>
          <w:tcPr>
            <w:tcW w:w="9588" w:type="dxa"/>
            <w:gridSpan w:val="2"/>
            <w:shd w:val="clear" w:color="auto" w:fill="auto"/>
            <w:vAlign w:val="center"/>
          </w:tcPr>
          <w:p w14:paraId="744048D4"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sz w:val="24"/>
                <w:szCs w:val="24"/>
                <w:lang w:eastAsia="ru-RU"/>
              </w:rPr>
            </w:pPr>
            <w:r w:rsidRPr="00F0137A">
              <w:rPr>
                <w:rFonts w:ascii="Times New Roman" w:hAnsi="Times New Roman"/>
                <w:b/>
                <w:sz w:val="24"/>
                <w:szCs w:val="24"/>
                <w:lang w:eastAsia="ru-RU"/>
              </w:rPr>
              <w:t>Поступление сточных вод централизованную систему водоотведения</w:t>
            </w:r>
          </w:p>
        </w:tc>
      </w:tr>
      <w:tr w:rsidR="00421A7E" w:rsidRPr="00F0137A" w14:paraId="19A2316C" w14:textId="77777777" w:rsidTr="00421A7E">
        <w:trPr>
          <w:trHeight w:val="72"/>
        </w:trPr>
        <w:tc>
          <w:tcPr>
            <w:tcW w:w="5030" w:type="dxa"/>
            <w:shd w:val="clear" w:color="auto" w:fill="auto"/>
          </w:tcPr>
          <w:p w14:paraId="108E0DD2" w14:textId="77777777" w:rsidR="00421A7E" w:rsidRPr="00F0137A" w:rsidRDefault="00421A7E" w:rsidP="00F0137A">
            <w:pPr>
              <w:spacing w:after="0" w:line="240" w:lineRule="auto"/>
              <w:contextualSpacing/>
              <w:jc w:val="center"/>
              <w:rPr>
                <w:rFonts w:ascii="Times New Roman" w:hAnsi="Times New Roman"/>
                <w:b/>
                <w:bCs/>
                <w:spacing w:val="2"/>
                <w:sz w:val="24"/>
                <w:szCs w:val="24"/>
                <w:shd w:val="clear" w:color="auto" w:fill="FFFFFF"/>
              </w:rPr>
            </w:pPr>
            <w:r w:rsidRPr="00F0137A">
              <w:rPr>
                <w:rFonts w:ascii="Times New Roman" w:hAnsi="Times New Roman"/>
                <w:b/>
                <w:bCs/>
                <w:spacing w:val="2"/>
                <w:sz w:val="24"/>
                <w:szCs w:val="24"/>
                <w:shd w:val="clear" w:color="auto" w:fill="FFFFFF"/>
              </w:rPr>
              <w:t>м</w:t>
            </w:r>
            <w:r w:rsidRPr="00F0137A">
              <w:rPr>
                <w:rFonts w:ascii="Times New Roman" w:hAnsi="Times New Roman"/>
                <w:b/>
                <w:bCs/>
                <w:spacing w:val="2"/>
                <w:sz w:val="24"/>
                <w:szCs w:val="24"/>
                <w:shd w:val="clear" w:color="auto" w:fill="FFFFFF"/>
                <w:vertAlign w:val="superscript"/>
              </w:rPr>
              <w:t>3</w:t>
            </w:r>
            <w:r w:rsidRPr="00F0137A">
              <w:rPr>
                <w:rFonts w:ascii="Times New Roman" w:hAnsi="Times New Roman"/>
                <w:b/>
                <w:bCs/>
                <w:spacing w:val="2"/>
                <w:sz w:val="24"/>
                <w:szCs w:val="24"/>
                <w:shd w:val="clear" w:color="auto" w:fill="FFFFFF"/>
              </w:rPr>
              <w:t>/</w:t>
            </w:r>
            <w:proofErr w:type="spellStart"/>
            <w:r w:rsidRPr="00F0137A">
              <w:rPr>
                <w:rFonts w:ascii="Times New Roman" w:hAnsi="Times New Roman"/>
                <w:b/>
                <w:bCs/>
                <w:spacing w:val="2"/>
                <w:sz w:val="24"/>
                <w:szCs w:val="24"/>
                <w:shd w:val="clear" w:color="auto" w:fill="FFFFFF"/>
              </w:rPr>
              <w:t>сут</w:t>
            </w:r>
            <w:proofErr w:type="spellEnd"/>
          </w:p>
        </w:tc>
        <w:tc>
          <w:tcPr>
            <w:tcW w:w="4558" w:type="dxa"/>
            <w:shd w:val="clear" w:color="auto" w:fill="auto"/>
          </w:tcPr>
          <w:p w14:paraId="34B4DD7F"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r w:rsidRPr="00F0137A">
              <w:rPr>
                <w:rFonts w:ascii="Times New Roman" w:eastAsia="Times New Roman" w:hAnsi="Times New Roman"/>
                <w:b/>
                <w:bCs/>
                <w:color w:val="000000"/>
                <w:sz w:val="24"/>
                <w:szCs w:val="24"/>
                <w:lang w:eastAsia="ru-RU"/>
              </w:rPr>
              <w:t>тыс. м</w:t>
            </w:r>
            <w:r w:rsidRPr="00F0137A">
              <w:rPr>
                <w:rFonts w:ascii="Times New Roman" w:eastAsia="Times New Roman" w:hAnsi="Times New Roman"/>
                <w:b/>
                <w:bCs/>
                <w:color w:val="000000"/>
                <w:sz w:val="24"/>
                <w:szCs w:val="24"/>
                <w:vertAlign w:val="superscript"/>
                <w:lang w:eastAsia="ru-RU"/>
              </w:rPr>
              <w:t>3</w:t>
            </w:r>
            <w:r w:rsidRPr="00F0137A">
              <w:rPr>
                <w:rFonts w:ascii="Times New Roman" w:eastAsia="Times New Roman" w:hAnsi="Times New Roman"/>
                <w:b/>
                <w:bCs/>
                <w:color w:val="000000"/>
                <w:sz w:val="24"/>
                <w:szCs w:val="24"/>
                <w:lang w:eastAsia="ru-RU"/>
              </w:rPr>
              <w:t>/год</w:t>
            </w:r>
          </w:p>
        </w:tc>
      </w:tr>
      <w:tr w:rsidR="00421A7E" w:rsidRPr="00F0137A" w14:paraId="479C53FF" w14:textId="77777777" w:rsidTr="00421A7E">
        <w:trPr>
          <w:trHeight w:val="72"/>
        </w:trPr>
        <w:tc>
          <w:tcPr>
            <w:tcW w:w="5030" w:type="dxa"/>
            <w:shd w:val="clear" w:color="auto" w:fill="auto"/>
            <w:vAlign w:val="center"/>
          </w:tcPr>
          <w:p w14:paraId="7E4EBF5E" w14:textId="77777777" w:rsidR="00421A7E" w:rsidRPr="00F0137A" w:rsidRDefault="00421A7E" w:rsidP="00F0137A">
            <w:pPr>
              <w:spacing w:after="0" w:line="240" w:lineRule="auto"/>
              <w:contextualSpacing/>
              <w:jc w:val="center"/>
              <w:rPr>
                <w:rFonts w:ascii="Times New Roman" w:hAnsi="Times New Roman"/>
                <w:sz w:val="24"/>
                <w:szCs w:val="24"/>
                <w:lang w:eastAsia="ru-RU"/>
              </w:rPr>
            </w:pPr>
            <w:r w:rsidRPr="00F0137A">
              <w:rPr>
                <w:rFonts w:ascii="Times New Roman" w:hAnsi="Times New Roman"/>
                <w:sz w:val="24"/>
                <w:szCs w:val="24"/>
                <w:lang w:eastAsia="ru-RU"/>
              </w:rPr>
              <w:t>108,3</w:t>
            </w:r>
          </w:p>
        </w:tc>
        <w:tc>
          <w:tcPr>
            <w:tcW w:w="4558" w:type="dxa"/>
            <w:shd w:val="clear" w:color="auto" w:fill="auto"/>
            <w:vAlign w:val="center"/>
          </w:tcPr>
          <w:p w14:paraId="2E106FC3" w14:textId="77777777" w:rsidR="00421A7E" w:rsidRPr="00F0137A" w:rsidRDefault="00421A7E" w:rsidP="00F0137A">
            <w:pPr>
              <w:spacing w:after="0" w:line="240" w:lineRule="auto"/>
              <w:contextualSpacing/>
              <w:jc w:val="center"/>
              <w:rPr>
                <w:rFonts w:ascii="Times New Roman" w:hAnsi="Times New Roman"/>
                <w:sz w:val="24"/>
                <w:szCs w:val="24"/>
              </w:rPr>
            </w:pPr>
            <w:r w:rsidRPr="00F0137A">
              <w:rPr>
                <w:rFonts w:ascii="Times New Roman" w:hAnsi="Times New Roman"/>
                <w:sz w:val="24"/>
                <w:szCs w:val="24"/>
              </w:rPr>
              <w:t>39,526</w:t>
            </w:r>
          </w:p>
        </w:tc>
      </w:tr>
    </w:tbl>
    <w:p w14:paraId="534F3467" w14:textId="77777777" w:rsidR="00421A7E" w:rsidRPr="00F0137A" w:rsidRDefault="00421A7E" w:rsidP="00F0137A">
      <w:pPr>
        <w:spacing w:after="0" w:line="240" w:lineRule="auto"/>
        <w:ind w:right="-1"/>
        <w:contextualSpacing/>
        <w:jc w:val="both"/>
        <w:rPr>
          <w:rFonts w:ascii="Times New Roman" w:hAnsi="Times New Roman"/>
          <w:bCs/>
          <w:sz w:val="24"/>
          <w:szCs w:val="24"/>
        </w:rPr>
      </w:pPr>
    </w:p>
    <w:p w14:paraId="209A3A4C" w14:textId="77777777"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hAnsi="Times New Roman"/>
          <w:b/>
          <w:sz w:val="24"/>
          <w:szCs w:val="24"/>
        </w:rPr>
        <w:t>2.3.2. Описание структуры централизованной системы водоотведения (эксплуатационные и технологические зоны)</w:t>
      </w:r>
      <w:bookmarkEnd w:id="54"/>
    </w:p>
    <w:p w14:paraId="57BB3825" w14:textId="77777777" w:rsidR="00421A7E" w:rsidRPr="00F0137A" w:rsidRDefault="00421A7E" w:rsidP="00F0137A">
      <w:pPr>
        <w:spacing w:after="0" w:line="240" w:lineRule="auto"/>
        <w:ind w:right="-284"/>
        <w:contextualSpacing/>
        <w:jc w:val="both"/>
        <w:rPr>
          <w:rFonts w:ascii="Times New Roman" w:hAnsi="Times New Roman"/>
          <w:sz w:val="24"/>
          <w:szCs w:val="24"/>
        </w:rPr>
      </w:pPr>
      <w:bookmarkStart w:id="55" w:name="_Toc375685121"/>
      <w:bookmarkStart w:id="56" w:name="_Toc388883731"/>
      <w:r w:rsidRPr="00F0137A">
        <w:rPr>
          <w:rFonts w:ascii="Times New Roman" w:hAnsi="Times New Roman"/>
          <w:sz w:val="24"/>
          <w:szCs w:val="24"/>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14:paraId="4465C8AB"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 xml:space="preserve">«Эксплуатационная зона» - зона эксплуатационной ответственности организации, осуществляющей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 </w:t>
      </w:r>
    </w:p>
    <w:p w14:paraId="0FD0312C" w14:textId="77777777" w:rsidR="00421A7E" w:rsidRPr="00F0137A" w:rsidRDefault="00421A7E" w:rsidP="00F0137A">
      <w:pPr>
        <w:spacing w:after="0" w:line="240" w:lineRule="auto"/>
        <w:ind w:right="-284"/>
        <w:contextualSpacing/>
        <w:jc w:val="both"/>
        <w:rPr>
          <w:rFonts w:ascii="Times New Roman" w:eastAsia="Times New Roman" w:hAnsi="Times New Roman"/>
          <w:sz w:val="24"/>
          <w:szCs w:val="24"/>
          <w:lang w:eastAsia="ru-RU"/>
        </w:rPr>
      </w:pPr>
      <w:r w:rsidRPr="00F0137A">
        <w:rPr>
          <w:rFonts w:ascii="Times New Roman" w:hAnsi="Times New Roman"/>
          <w:sz w:val="24"/>
          <w:szCs w:val="24"/>
        </w:rPr>
        <w:t xml:space="preserve">В связи с тем, что эксплуатацией сетей и объектов системы водоотведения занимается одна организации </w:t>
      </w:r>
      <w:r w:rsidRPr="00F0137A">
        <w:rPr>
          <w:rFonts w:ascii="Times New Roman" w:hAnsi="Times New Roman"/>
          <w:sz w:val="24"/>
          <w:szCs w:val="24"/>
          <w:lang w:eastAsia="ar-SA"/>
        </w:rPr>
        <w:t xml:space="preserve">ООО «ВСК» </w:t>
      </w:r>
      <w:r w:rsidRPr="00F0137A">
        <w:rPr>
          <w:rFonts w:ascii="Times New Roman" w:hAnsi="Times New Roman"/>
          <w:sz w:val="24"/>
          <w:szCs w:val="24"/>
        </w:rPr>
        <w:t xml:space="preserve">эксплуатационной зоной водоотведения является часть </w:t>
      </w:r>
      <w:proofErr w:type="spellStart"/>
      <w:r w:rsidRPr="00F0137A">
        <w:rPr>
          <w:rFonts w:ascii="Times New Roman" w:hAnsi="Times New Roman"/>
          <w:sz w:val="24"/>
          <w:szCs w:val="24"/>
        </w:rPr>
        <w:t>р.п</w:t>
      </w:r>
      <w:proofErr w:type="spellEnd"/>
      <w:r w:rsidRPr="00F0137A">
        <w:rPr>
          <w:rFonts w:ascii="Times New Roman" w:hAnsi="Times New Roman"/>
          <w:sz w:val="24"/>
          <w:szCs w:val="24"/>
        </w:rPr>
        <w:t xml:space="preserve">. </w:t>
      </w:r>
      <w:r w:rsidRPr="00F0137A">
        <w:rPr>
          <w:rFonts w:ascii="Times New Roman" w:hAnsi="Times New Roman"/>
          <w:sz w:val="24"/>
          <w:szCs w:val="24"/>
        </w:rPr>
        <w:lastRenderedPageBreak/>
        <w:t xml:space="preserve">Кулотино и д. </w:t>
      </w:r>
      <w:proofErr w:type="spellStart"/>
      <w:r w:rsidRPr="00F0137A">
        <w:rPr>
          <w:rFonts w:ascii="Times New Roman" w:hAnsi="Times New Roman"/>
          <w:sz w:val="24"/>
          <w:szCs w:val="24"/>
        </w:rPr>
        <w:t>Полищи</w:t>
      </w:r>
      <w:proofErr w:type="spellEnd"/>
      <w:r w:rsidRPr="00F0137A">
        <w:rPr>
          <w:rFonts w:ascii="Times New Roman" w:hAnsi="Times New Roman"/>
          <w:sz w:val="24"/>
          <w:szCs w:val="24"/>
        </w:rPr>
        <w:t>. Эксплуатационные зоны ответственности совпадают с технологическими зонами.</w:t>
      </w:r>
    </w:p>
    <w:p w14:paraId="40FB31C9" w14:textId="77777777"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hAnsi="Times New Roman"/>
          <w:b/>
          <w:sz w:val="24"/>
          <w:szCs w:val="24"/>
        </w:rP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bookmarkStart w:id="57" w:name="_Toc375685122"/>
      <w:bookmarkStart w:id="58" w:name="_Toc388883732"/>
      <w:bookmarkEnd w:id="55"/>
      <w:bookmarkEnd w:id="56"/>
    </w:p>
    <w:p w14:paraId="7FB1CCD3" w14:textId="77777777" w:rsidR="00421A7E" w:rsidRPr="00F0137A" w:rsidRDefault="00421A7E" w:rsidP="00F0137A">
      <w:pPr>
        <w:spacing w:after="0" w:line="240" w:lineRule="auto"/>
        <w:ind w:right="-284"/>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Таблица 39 – Расчет требуемой мощности ОСК</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253"/>
        <w:gridCol w:w="2486"/>
        <w:gridCol w:w="2385"/>
        <w:gridCol w:w="1158"/>
        <w:gridCol w:w="1043"/>
      </w:tblGrid>
      <w:tr w:rsidR="00421A7E" w:rsidRPr="00F0137A" w14:paraId="07470285" w14:textId="77777777" w:rsidTr="00421A7E">
        <w:trPr>
          <w:trHeight w:val="227"/>
        </w:trPr>
        <w:tc>
          <w:tcPr>
            <w:tcW w:w="1208" w:type="pct"/>
            <w:vMerge w:val="restart"/>
            <w:shd w:val="clear" w:color="auto" w:fill="auto"/>
            <w:vAlign w:val="center"/>
            <w:hideMark/>
          </w:tcPr>
          <w:p w14:paraId="630BAE91"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r w:rsidRPr="00F0137A">
              <w:rPr>
                <w:rFonts w:ascii="Times New Roman" w:eastAsia="Times New Roman" w:hAnsi="Times New Roman"/>
                <w:b/>
                <w:bCs/>
                <w:color w:val="000000"/>
                <w:sz w:val="24"/>
                <w:szCs w:val="24"/>
                <w:lang w:eastAsia="ru-RU"/>
              </w:rPr>
              <w:t>Адрес очистного сооружения</w:t>
            </w:r>
          </w:p>
        </w:tc>
        <w:tc>
          <w:tcPr>
            <w:tcW w:w="1333" w:type="pct"/>
            <w:vMerge w:val="restart"/>
            <w:shd w:val="clear" w:color="auto" w:fill="auto"/>
            <w:vAlign w:val="center"/>
            <w:hideMark/>
          </w:tcPr>
          <w:p w14:paraId="5234CA84"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r w:rsidRPr="00F0137A">
              <w:rPr>
                <w:rFonts w:ascii="Times New Roman" w:eastAsia="Times New Roman" w:hAnsi="Times New Roman"/>
                <w:b/>
                <w:bCs/>
                <w:color w:val="000000"/>
                <w:sz w:val="24"/>
                <w:szCs w:val="24"/>
                <w:lang w:eastAsia="ru-RU"/>
              </w:rPr>
              <w:t>Проектная мощность, м</w:t>
            </w:r>
            <w:r w:rsidRPr="00F0137A">
              <w:rPr>
                <w:rFonts w:ascii="Times New Roman" w:eastAsia="Times New Roman" w:hAnsi="Times New Roman"/>
                <w:b/>
                <w:bCs/>
                <w:color w:val="000000"/>
                <w:sz w:val="24"/>
                <w:szCs w:val="24"/>
                <w:vertAlign w:val="superscript"/>
                <w:lang w:eastAsia="ru-RU"/>
              </w:rPr>
              <w:t>3</w:t>
            </w:r>
            <w:r w:rsidRPr="00F0137A">
              <w:rPr>
                <w:rFonts w:ascii="Times New Roman" w:eastAsia="Times New Roman" w:hAnsi="Times New Roman"/>
                <w:b/>
                <w:bCs/>
                <w:color w:val="000000"/>
                <w:sz w:val="24"/>
                <w:szCs w:val="24"/>
                <w:lang w:eastAsia="ru-RU"/>
              </w:rPr>
              <w:t>/сутки</w:t>
            </w:r>
          </w:p>
        </w:tc>
        <w:tc>
          <w:tcPr>
            <w:tcW w:w="2459" w:type="pct"/>
            <w:gridSpan w:val="3"/>
            <w:vAlign w:val="center"/>
          </w:tcPr>
          <w:p w14:paraId="4E49FBA0"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r w:rsidRPr="00F0137A">
              <w:rPr>
                <w:rFonts w:ascii="Times New Roman" w:eastAsia="Times New Roman" w:hAnsi="Times New Roman"/>
                <w:b/>
                <w:bCs/>
                <w:color w:val="000000"/>
                <w:sz w:val="24"/>
                <w:szCs w:val="24"/>
                <w:lang w:eastAsia="ru-RU"/>
              </w:rPr>
              <w:t>2040 г.</w:t>
            </w:r>
          </w:p>
        </w:tc>
      </w:tr>
      <w:tr w:rsidR="00421A7E" w:rsidRPr="00F0137A" w14:paraId="6C8E555E" w14:textId="77777777" w:rsidTr="00421A7E">
        <w:trPr>
          <w:trHeight w:val="227"/>
        </w:trPr>
        <w:tc>
          <w:tcPr>
            <w:tcW w:w="1208" w:type="pct"/>
            <w:vMerge/>
            <w:vAlign w:val="center"/>
            <w:hideMark/>
          </w:tcPr>
          <w:p w14:paraId="4A38502E"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p>
        </w:tc>
        <w:tc>
          <w:tcPr>
            <w:tcW w:w="1333" w:type="pct"/>
            <w:vMerge/>
            <w:vAlign w:val="center"/>
            <w:hideMark/>
          </w:tcPr>
          <w:p w14:paraId="6D68C076"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p>
        </w:tc>
        <w:tc>
          <w:tcPr>
            <w:tcW w:w="1279" w:type="pct"/>
            <w:vMerge w:val="restart"/>
            <w:vAlign w:val="center"/>
          </w:tcPr>
          <w:p w14:paraId="66AC6135"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r w:rsidRPr="00F0137A">
              <w:rPr>
                <w:rFonts w:ascii="Times New Roman" w:eastAsia="Times New Roman" w:hAnsi="Times New Roman"/>
                <w:b/>
                <w:bCs/>
                <w:color w:val="000000"/>
                <w:sz w:val="24"/>
                <w:szCs w:val="24"/>
                <w:lang w:eastAsia="ru-RU"/>
              </w:rPr>
              <w:t>Среднесуточный приток, м</w:t>
            </w:r>
            <w:r w:rsidRPr="00F0137A">
              <w:rPr>
                <w:rFonts w:ascii="Times New Roman" w:eastAsia="Times New Roman" w:hAnsi="Times New Roman"/>
                <w:b/>
                <w:bCs/>
                <w:color w:val="000000"/>
                <w:sz w:val="24"/>
                <w:szCs w:val="24"/>
                <w:vertAlign w:val="superscript"/>
                <w:lang w:eastAsia="ru-RU"/>
              </w:rPr>
              <w:t>3</w:t>
            </w:r>
            <w:r w:rsidRPr="00F0137A">
              <w:rPr>
                <w:rFonts w:ascii="Times New Roman" w:eastAsia="Times New Roman" w:hAnsi="Times New Roman"/>
                <w:b/>
                <w:bCs/>
                <w:color w:val="000000"/>
                <w:sz w:val="24"/>
                <w:szCs w:val="24"/>
                <w:lang w:eastAsia="ru-RU"/>
              </w:rPr>
              <w:t>/сутки</w:t>
            </w:r>
          </w:p>
        </w:tc>
        <w:tc>
          <w:tcPr>
            <w:tcW w:w="1180" w:type="pct"/>
            <w:gridSpan w:val="2"/>
            <w:vAlign w:val="center"/>
          </w:tcPr>
          <w:p w14:paraId="7E1A0F48"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r w:rsidRPr="00F0137A">
              <w:rPr>
                <w:rFonts w:ascii="Times New Roman" w:eastAsia="Times New Roman" w:hAnsi="Times New Roman"/>
                <w:b/>
                <w:bCs/>
                <w:color w:val="000000"/>
                <w:sz w:val="24"/>
                <w:szCs w:val="24"/>
                <w:lang w:eastAsia="ru-RU"/>
              </w:rPr>
              <w:t>Резерв/</w:t>
            </w:r>
          </w:p>
          <w:p w14:paraId="48C945FA"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r w:rsidRPr="00F0137A">
              <w:rPr>
                <w:rFonts w:ascii="Times New Roman" w:eastAsia="Times New Roman" w:hAnsi="Times New Roman"/>
                <w:b/>
                <w:bCs/>
                <w:color w:val="000000"/>
                <w:sz w:val="24"/>
                <w:szCs w:val="24"/>
                <w:lang w:eastAsia="ru-RU"/>
              </w:rPr>
              <w:t>дефицит</w:t>
            </w:r>
          </w:p>
        </w:tc>
      </w:tr>
      <w:tr w:rsidR="00421A7E" w:rsidRPr="00F0137A" w14:paraId="11DA5708" w14:textId="77777777" w:rsidTr="00421A7E">
        <w:trPr>
          <w:trHeight w:val="227"/>
        </w:trPr>
        <w:tc>
          <w:tcPr>
            <w:tcW w:w="1208" w:type="pct"/>
            <w:vMerge/>
            <w:vAlign w:val="center"/>
            <w:hideMark/>
          </w:tcPr>
          <w:p w14:paraId="2B6DF747"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p>
        </w:tc>
        <w:tc>
          <w:tcPr>
            <w:tcW w:w="1333" w:type="pct"/>
            <w:vMerge/>
            <w:vAlign w:val="center"/>
            <w:hideMark/>
          </w:tcPr>
          <w:p w14:paraId="34B429A6" w14:textId="77777777" w:rsidR="00421A7E" w:rsidRPr="00F0137A" w:rsidRDefault="00421A7E" w:rsidP="00F0137A">
            <w:pPr>
              <w:spacing w:after="0" w:line="240" w:lineRule="auto"/>
              <w:contextualSpacing/>
              <w:jc w:val="center"/>
              <w:rPr>
                <w:rFonts w:ascii="Times New Roman" w:eastAsia="Times New Roman" w:hAnsi="Times New Roman"/>
                <w:b/>
                <w:bCs/>
                <w:color w:val="000000"/>
                <w:sz w:val="24"/>
                <w:szCs w:val="24"/>
                <w:lang w:eastAsia="ru-RU"/>
              </w:rPr>
            </w:pPr>
          </w:p>
        </w:tc>
        <w:tc>
          <w:tcPr>
            <w:tcW w:w="1279" w:type="pct"/>
            <w:vMerge/>
            <w:vAlign w:val="center"/>
          </w:tcPr>
          <w:p w14:paraId="7EAE8A63" w14:textId="77777777" w:rsidR="00421A7E" w:rsidRPr="00F0137A" w:rsidRDefault="00421A7E" w:rsidP="00F0137A">
            <w:pPr>
              <w:spacing w:after="0" w:line="240" w:lineRule="auto"/>
              <w:contextualSpacing/>
              <w:jc w:val="center"/>
              <w:rPr>
                <w:rFonts w:ascii="Times New Roman" w:eastAsia="Times New Roman" w:hAnsi="Times New Roman"/>
                <w:color w:val="000000"/>
                <w:sz w:val="24"/>
                <w:szCs w:val="24"/>
                <w:lang w:eastAsia="ru-RU"/>
              </w:rPr>
            </w:pPr>
          </w:p>
        </w:tc>
        <w:tc>
          <w:tcPr>
            <w:tcW w:w="621" w:type="pct"/>
            <w:vAlign w:val="center"/>
          </w:tcPr>
          <w:p w14:paraId="08FFE3F1" w14:textId="77777777" w:rsidR="00421A7E" w:rsidRPr="00F0137A" w:rsidRDefault="00421A7E" w:rsidP="00F0137A">
            <w:pPr>
              <w:spacing w:after="0" w:line="240" w:lineRule="auto"/>
              <w:contextualSpacing/>
              <w:jc w:val="center"/>
              <w:rPr>
                <w:rFonts w:ascii="Times New Roman" w:eastAsia="Times New Roman" w:hAnsi="Times New Roman"/>
                <w:color w:val="000000"/>
                <w:sz w:val="24"/>
                <w:szCs w:val="24"/>
                <w:lang w:eastAsia="ru-RU"/>
              </w:rPr>
            </w:pPr>
            <w:r w:rsidRPr="00F0137A">
              <w:rPr>
                <w:rFonts w:ascii="Times New Roman" w:eastAsia="Times New Roman" w:hAnsi="Times New Roman"/>
                <w:b/>
                <w:bCs/>
                <w:color w:val="000000"/>
                <w:sz w:val="24"/>
                <w:szCs w:val="24"/>
                <w:lang w:eastAsia="ru-RU"/>
              </w:rPr>
              <w:t>м</w:t>
            </w:r>
            <w:r w:rsidRPr="00F0137A">
              <w:rPr>
                <w:rFonts w:ascii="Times New Roman" w:eastAsia="Times New Roman" w:hAnsi="Times New Roman"/>
                <w:b/>
                <w:bCs/>
                <w:color w:val="000000"/>
                <w:sz w:val="24"/>
                <w:szCs w:val="24"/>
                <w:vertAlign w:val="superscript"/>
                <w:lang w:eastAsia="ru-RU"/>
              </w:rPr>
              <w:t>3</w:t>
            </w:r>
            <w:r w:rsidRPr="00F0137A">
              <w:rPr>
                <w:rFonts w:ascii="Times New Roman" w:eastAsia="Times New Roman" w:hAnsi="Times New Roman"/>
                <w:b/>
                <w:bCs/>
                <w:color w:val="000000"/>
                <w:sz w:val="24"/>
                <w:szCs w:val="24"/>
                <w:lang w:eastAsia="ru-RU"/>
              </w:rPr>
              <w:t>/сутки</w:t>
            </w:r>
          </w:p>
        </w:tc>
        <w:tc>
          <w:tcPr>
            <w:tcW w:w="559" w:type="pct"/>
            <w:vAlign w:val="center"/>
          </w:tcPr>
          <w:p w14:paraId="5BD83E49" w14:textId="77777777" w:rsidR="00421A7E" w:rsidRPr="00F0137A" w:rsidRDefault="00421A7E" w:rsidP="00F0137A">
            <w:pPr>
              <w:spacing w:after="0" w:line="240" w:lineRule="auto"/>
              <w:contextualSpacing/>
              <w:jc w:val="center"/>
              <w:rPr>
                <w:rFonts w:ascii="Times New Roman" w:eastAsia="Times New Roman" w:hAnsi="Times New Roman"/>
                <w:color w:val="000000"/>
                <w:sz w:val="24"/>
                <w:szCs w:val="24"/>
                <w:lang w:eastAsia="ru-RU"/>
              </w:rPr>
            </w:pPr>
            <w:r w:rsidRPr="00F0137A">
              <w:rPr>
                <w:rFonts w:ascii="Times New Roman" w:eastAsia="Times New Roman" w:hAnsi="Times New Roman"/>
                <w:color w:val="000000"/>
                <w:sz w:val="24"/>
                <w:szCs w:val="24"/>
                <w:lang w:eastAsia="ru-RU"/>
              </w:rPr>
              <w:t>%</w:t>
            </w:r>
          </w:p>
        </w:tc>
      </w:tr>
      <w:tr w:rsidR="00421A7E" w:rsidRPr="00F0137A" w14:paraId="5A41D9FC" w14:textId="77777777" w:rsidTr="00421A7E">
        <w:trPr>
          <w:trHeight w:val="227"/>
        </w:trPr>
        <w:tc>
          <w:tcPr>
            <w:tcW w:w="1208" w:type="pct"/>
            <w:shd w:val="clear" w:color="auto" w:fill="auto"/>
            <w:noWrap/>
            <w:vAlign w:val="center"/>
            <w:hideMark/>
          </w:tcPr>
          <w:p w14:paraId="00497F97" w14:textId="77777777" w:rsidR="00421A7E" w:rsidRPr="00F0137A" w:rsidRDefault="00421A7E" w:rsidP="00F0137A">
            <w:pPr>
              <w:spacing w:after="0" w:line="240" w:lineRule="auto"/>
              <w:contextualSpacing/>
              <w:rPr>
                <w:rFonts w:ascii="Times New Roman" w:eastAsia="Times New Roman" w:hAnsi="Times New Roman"/>
                <w:color w:val="000000"/>
                <w:sz w:val="24"/>
                <w:szCs w:val="24"/>
                <w:lang w:eastAsia="ru-RU"/>
              </w:rPr>
            </w:pPr>
            <w:r w:rsidRPr="00F0137A">
              <w:rPr>
                <w:rFonts w:ascii="Times New Roman" w:hAnsi="Times New Roman"/>
                <w:sz w:val="24"/>
                <w:szCs w:val="24"/>
                <w:lang w:eastAsia="ru-RU"/>
              </w:rPr>
              <w:t xml:space="preserve">д. </w:t>
            </w:r>
            <w:proofErr w:type="spellStart"/>
            <w:r w:rsidRPr="00F0137A">
              <w:rPr>
                <w:rFonts w:ascii="Times New Roman" w:hAnsi="Times New Roman"/>
                <w:sz w:val="24"/>
                <w:szCs w:val="24"/>
                <w:lang w:eastAsia="ru-RU"/>
              </w:rPr>
              <w:t>Полищи</w:t>
            </w:r>
            <w:proofErr w:type="spellEnd"/>
          </w:p>
        </w:tc>
        <w:tc>
          <w:tcPr>
            <w:tcW w:w="1333" w:type="pct"/>
            <w:shd w:val="clear" w:color="auto" w:fill="auto"/>
            <w:noWrap/>
            <w:vAlign w:val="center"/>
          </w:tcPr>
          <w:p w14:paraId="1EB06161"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806</w:t>
            </w:r>
          </w:p>
        </w:tc>
        <w:tc>
          <w:tcPr>
            <w:tcW w:w="1279" w:type="pct"/>
            <w:vAlign w:val="center"/>
          </w:tcPr>
          <w:p w14:paraId="6F948F71"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108,3</w:t>
            </w:r>
          </w:p>
        </w:tc>
        <w:tc>
          <w:tcPr>
            <w:tcW w:w="621" w:type="pct"/>
            <w:vAlign w:val="center"/>
          </w:tcPr>
          <w:p w14:paraId="314FDC09"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697,7</w:t>
            </w:r>
          </w:p>
        </w:tc>
        <w:tc>
          <w:tcPr>
            <w:tcW w:w="559" w:type="pct"/>
            <w:vAlign w:val="center"/>
          </w:tcPr>
          <w:p w14:paraId="5FB91404" w14:textId="77777777" w:rsidR="00421A7E" w:rsidRPr="00F0137A" w:rsidRDefault="00421A7E" w:rsidP="00F0137A">
            <w:pPr>
              <w:spacing w:after="0" w:line="240" w:lineRule="auto"/>
              <w:contextualSpacing/>
              <w:jc w:val="center"/>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86,56</w:t>
            </w:r>
          </w:p>
        </w:tc>
      </w:tr>
    </w:tbl>
    <w:p w14:paraId="2B546E0B" w14:textId="77777777"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hAnsi="Times New Roman"/>
          <w:b/>
          <w:sz w:val="24"/>
          <w:szCs w:val="24"/>
        </w:rPr>
        <w:t>2.3.4. Результаты анализа гидравлических режимов и режимов работы элементов централизованной системы водоотведения</w:t>
      </w:r>
      <w:bookmarkEnd w:id="57"/>
      <w:bookmarkEnd w:id="58"/>
    </w:p>
    <w:p w14:paraId="610E5923"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sz w:val="24"/>
          <w:szCs w:val="24"/>
        </w:rPr>
      </w:pPr>
      <w:bookmarkStart w:id="59" w:name="_Toc388883733"/>
      <w:r w:rsidRPr="00F0137A">
        <w:rPr>
          <w:rFonts w:ascii="Times New Roman" w:hAnsi="Times New Roman"/>
          <w:sz w:val="24"/>
          <w:szCs w:val="24"/>
        </w:rPr>
        <w:t>Отвод и транспортировка стоков от абонентов производится через систему самотечных трубопроводов.</w:t>
      </w:r>
    </w:p>
    <w:p w14:paraId="7E7E75F1"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sz w:val="24"/>
          <w:szCs w:val="24"/>
          <w:lang w:eastAsia="ru-RU"/>
        </w:rPr>
      </w:pPr>
      <w:r w:rsidRPr="00F0137A">
        <w:rPr>
          <w:rFonts w:ascii="Times New Roman" w:hAnsi="Times New Roman"/>
          <w:sz w:val="24"/>
          <w:szCs w:val="24"/>
          <w:lang w:eastAsia="ru-RU"/>
        </w:rPr>
        <w:t>В целях поддержания надежного технического уровня оборудования, установок, сооружений и инженерных сетей в процессе эксплуатации необходимо регулярно выполнять графики планово-предупредительных ремонтов по выполнению комплекса работ, направленных на обеспечение исправного состояния оборудования, надежной и экономичной эксплуатации.</w:t>
      </w:r>
    </w:p>
    <w:p w14:paraId="547FA3C6" w14:textId="77777777" w:rsidR="00421A7E" w:rsidRPr="00F0137A" w:rsidRDefault="00421A7E" w:rsidP="00F0137A">
      <w:pPr>
        <w:spacing w:after="0" w:line="240" w:lineRule="auto"/>
        <w:ind w:right="-284"/>
        <w:contextualSpacing/>
        <w:jc w:val="both"/>
        <w:rPr>
          <w:rFonts w:ascii="Times New Roman" w:hAnsi="Times New Roman"/>
          <w:sz w:val="24"/>
          <w:szCs w:val="24"/>
          <w:lang w:eastAsia="ru-RU"/>
        </w:rPr>
      </w:pPr>
      <w:r w:rsidRPr="00F0137A">
        <w:rPr>
          <w:rFonts w:ascii="Times New Roman" w:hAnsi="Times New Roman"/>
          <w:sz w:val="24"/>
          <w:szCs w:val="24"/>
          <w:lang w:eastAsia="ru-RU"/>
        </w:rPr>
        <w:t>Для выявления дефектов на сетях водоотведения необходимо проводить гидравлические испытания канализационных сетей для выявления утечек, прорывов и для своевременного проведения ремонтных работ.</w:t>
      </w:r>
    </w:p>
    <w:p w14:paraId="3FBABB45" w14:textId="77777777"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hAnsi="Times New Roman"/>
          <w:b/>
          <w:sz w:val="24"/>
          <w:szCs w:val="24"/>
        </w:rPr>
        <w:t>2.3.5. Анализ резервов производственных мощностей очистных сооружений системы водоотведения и возможности расширения зоны их действия</w:t>
      </w:r>
      <w:bookmarkEnd w:id="59"/>
    </w:p>
    <w:p w14:paraId="79AF25D2" w14:textId="77777777" w:rsidR="00421A7E" w:rsidRPr="00F0137A" w:rsidRDefault="00421A7E" w:rsidP="00F0137A">
      <w:pPr>
        <w:spacing w:after="0" w:line="240" w:lineRule="auto"/>
        <w:ind w:right="-284"/>
        <w:contextualSpacing/>
        <w:jc w:val="both"/>
        <w:rPr>
          <w:rFonts w:ascii="Times New Roman" w:hAnsi="Times New Roman"/>
          <w:sz w:val="24"/>
          <w:szCs w:val="24"/>
        </w:rPr>
      </w:pPr>
      <w:bookmarkStart w:id="60" w:name="_Toc388883734"/>
      <w:r w:rsidRPr="00F0137A">
        <w:rPr>
          <w:rFonts w:ascii="Times New Roman" w:hAnsi="Times New Roman"/>
          <w:sz w:val="24"/>
          <w:szCs w:val="24"/>
        </w:rPr>
        <w:t>Анализ резервов производственных мощностей очистных сооружений системы водоотведения произведен в п.2.3.3, из анализа видно, что имеется возможность расширения зоны действия централизованной системы водоотведения.</w:t>
      </w:r>
    </w:p>
    <w:p w14:paraId="4F4AEEBC" w14:textId="77777777" w:rsidR="00421A7E" w:rsidRPr="00F0137A" w:rsidRDefault="00421A7E" w:rsidP="00F0137A">
      <w:pPr>
        <w:tabs>
          <w:tab w:val="left" w:pos="935"/>
          <w:tab w:val="center" w:pos="5174"/>
        </w:tabs>
        <w:spacing w:after="0" w:line="240" w:lineRule="auto"/>
        <w:ind w:right="-284"/>
        <w:contextualSpacing/>
        <w:jc w:val="center"/>
        <w:rPr>
          <w:rFonts w:ascii="Times New Roman" w:hAnsi="Times New Roman"/>
          <w:b/>
          <w:sz w:val="24"/>
          <w:szCs w:val="24"/>
        </w:rPr>
      </w:pPr>
      <w:r w:rsidRPr="00F0137A">
        <w:rPr>
          <w:rFonts w:ascii="Times New Roman" w:eastAsia="TimesNewRomanPS-BoldMT" w:hAnsi="Times New Roman"/>
          <w:b/>
          <w:sz w:val="24"/>
          <w:szCs w:val="24"/>
        </w:rPr>
        <w:t>2.4. ПРЕДЛОЖЕНИЯ ПО СТРОИТЕЛЬСТВУ, РЕКОНСТРУКЦИИ И МОДЕРНИЗАЦИИ (ТЕХНИЧЕСКОМУ ПЕРЕВООРУЖЕНИЮ) ОБЪЕКТОВ ЦЕНТРАЛИЗОВАННОЙ СИСТЕМЫ ВОДООТВЕДЕНИЯ</w:t>
      </w:r>
      <w:bookmarkEnd w:id="60"/>
    </w:p>
    <w:p w14:paraId="08B58F79" w14:textId="77777777" w:rsidR="00421A7E" w:rsidRPr="00F0137A" w:rsidRDefault="00421A7E" w:rsidP="00F0137A">
      <w:pPr>
        <w:spacing w:after="0" w:line="240" w:lineRule="auto"/>
        <w:ind w:right="-284"/>
        <w:contextualSpacing/>
        <w:jc w:val="center"/>
        <w:rPr>
          <w:rFonts w:ascii="Times New Roman" w:hAnsi="Times New Roman"/>
          <w:b/>
          <w:sz w:val="24"/>
          <w:szCs w:val="24"/>
        </w:rPr>
      </w:pPr>
      <w:bookmarkStart w:id="61" w:name="_Toc388883735"/>
      <w:r w:rsidRPr="00F0137A">
        <w:rPr>
          <w:rFonts w:ascii="Times New Roman" w:eastAsia="TimesNewRomanPS-BoldMT" w:hAnsi="Times New Roman"/>
          <w:b/>
          <w:iCs/>
          <w:sz w:val="24"/>
          <w:szCs w:val="24"/>
        </w:rPr>
        <w:t>2.4.1. Основные направления, принципы, задачи и плановые значения показателей развития централизованной системы водоотведения</w:t>
      </w:r>
      <w:bookmarkEnd w:id="61"/>
    </w:p>
    <w:p w14:paraId="384DBB05" w14:textId="77777777" w:rsidR="00421A7E" w:rsidRPr="00F0137A" w:rsidRDefault="00421A7E" w:rsidP="00F0137A">
      <w:pPr>
        <w:spacing w:after="0" w:line="240" w:lineRule="auto"/>
        <w:ind w:right="-284"/>
        <w:contextualSpacing/>
        <w:jc w:val="both"/>
        <w:rPr>
          <w:rFonts w:ascii="Times New Roman" w:hAnsi="Times New Roman"/>
          <w:sz w:val="24"/>
          <w:szCs w:val="24"/>
        </w:rPr>
      </w:pPr>
      <w:bookmarkStart w:id="62" w:name="_Toc375685249"/>
      <w:bookmarkStart w:id="63" w:name="_Toc388883736"/>
      <w:r w:rsidRPr="00F0137A">
        <w:rPr>
          <w:rFonts w:ascii="Times New Roman" w:hAnsi="Times New Roman"/>
          <w:sz w:val="24"/>
          <w:szCs w:val="24"/>
        </w:rPr>
        <w:t>Основные направления развития централизованной системы водоотведения связаны с реализацией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14:paraId="190C9326"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Принципами развития централизованной системы водоотведения являются:</w:t>
      </w:r>
    </w:p>
    <w:p w14:paraId="1275D49A"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 постоянное улучшение качества предоставления услуг водоотведения потребителям (абонентам);</w:t>
      </w:r>
    </w:p>
    <w:p w14:paraId="4D69C979"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 удовлетворение потребности в обеспечении услугой водоотведения новых объектов капитального строительства;</w:t>
      </w:r>
    </w:p>
    <w:p w14:paraId="6E630344"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 xml:space="preserve">- постоянное совершенствование системы водоотведения путем планирования, реализации, проверки и корректировки технических решений и мероприятий. </w:t>
      </w:r>
    </w:p>
    <w:p w14:paraId="67813F83"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14:paraId="646E6F83"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 xml:space="preserve">- показатели надежности и бесперебойности водоотведения; </w:t>
      </w:r>
    </w:p>
    <w:p w14:paraId="7BB8D625"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 xml:space="preserve">- показатели качества обслуживания абонентов; </w:t>
      </w:r>
    </w:p>
    <w:p w14:paraId="7CFC364F"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lastRenderedPageBreak/>
        <w:t xml:space="preserve">- показатели качества очистки сточных вод; </w:t>
      </w:r>
    </w:p>
    <w:p w14:paraId="72BC720D"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 xml:space="preserve">- показатели эффективности использования ресурсов при транспортировке сточных вод; </w:t>
      </w:r>
    </w:p>
    <w:p w14:paraId="42705894"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 соотношение цены реализации мероприятий инвестиционной программы и их эффективности - улучшение качества очистки сточных вод;</w:t>
      </w:r>
    </w:p>
    <w:p w14:paraId="6B030958"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6E8A5E2A" w14:textId="77777777"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hAnsi="Times New Roman"/>
          <w:b/>
          <w:sz w:val="24"/>
          <w:szCs w:val="24"/>
        </w:rPr>
        <w:t>2.4.2. Перечень основных мероприятий по реализации схем водоотведения с разбивкой по годам, включая технические обоснования этих мероприятий</w:t>
      </w:r>
      <w:bookmarkStart w:id="64" w:name="_Toc388883737"/>
      <w:bookmarkEnd w:id="62"/>
      <w:bookmarkEnd w:id="63"/>
    </w:p>
    <w:p w14:paraId="4D4B725C" w14:textId="77777777" w:rsidR="00421A7E" w:rsidRPr="00F0137A" w:rsidRDefault="00421A7E" w:rsidP="00F0137A">
      <w:pPr>
        <w:spacing w:after="0" w:line="240" w:lineRule="auto"/>
        <w:ind w:right="-284"/>
        <w:contextualSpacing/>
        <w:rPr>
          <w:rFonts w:ascii="Times New Roman" w:hAnsi="Times New Roman"/>
          <w:b/>
          <w:sz w:val="24"/>
          <w:szCs w:val="24"/>
        </w:rPr>
      </w:pPr>
      <w:r w:rsidRPr="00F0137A">
        <w:rPr>
          <w:rFonts w:ascii="Times New Roman" w:eastAsia="Times New Roman" w:hAnsi="Times New Roman"/>
          <w:color w:val="000000"/>
          <w:spacing w:val="2"/>
          <w:sz w:val="24"/>
          <w:szCs w:val="24"/>
          <w:lang w:eastAsia="ru-RU"/>
        </w:rPr>
        <w:t>Мероприятия не предусмотрены.</w:t>
      </w:r>
    </w:p>
    <w:p w14:paraId="626F0C0F" w14:textId="77777777"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hAnsi="Times New Roman"/>
          <w:b/>
          <w:sz w:val="24"/>
          <w:szCs w:val="24"/>
        </w:rPr>
        <w:t>2.4.3. Технические обоснования основных мероприятий по реализации схем водоотведения</w:t>
      </w:r>
      <w:bookmarkEnd w:id="64"/>
    </w:p>
    <w:p w14:paraId="592E9714" w14:textId="77777777" w:rsidR="00421A7E" w:rsidRPr="00F0137A" w:rsidRDefault="00421A7E" w:rsidP="00F0137A">
      <w:pPr>
        <w:spacing w:after="0" w:line="240" w:lineRule="auto"/>
        <w:ind w:right="-284"/>
        <w:contextualSpacing/>
        <w:jc w:val="both"/>
        <w:rPr>
          <w:rFonts w:ascii="Times New Roman" w:hAnsi="Times New Roman"/>
          <w:sz w:val="24"/>
          <w:szCs w:val="24"/>
          <w:lang w:eastAsia="ru-RU"/>
        </w:rPr>
      </w:pPr>
      <w:bookmarkStart w:id="65" w:name="_Toc388883741"/>
      <w:r w:rsidRPr="00F0137A">
        <w:rPr>
          <w:rFonts w:ascii="Times New Roman" w:hAnsi="Times New Roman"/>
          <w:sz w:val="24"/>
          <w:szCs w:val="24"/>
        </w:rPr>
        <w:t xml:space="preserve">В </w:t>
      </w:r>
      <w:proofErr w:type="spellStart"/>
      <w:r w:rsidRPr="00F0137A">
        <w:rPr>
          <w:rFonts w:ascii="Times New Roman" w:hAnsi="Times New Roman"/>
          <w:sz w:val="24"/>
          <w:szCs w:val="24"/>
        </w:rPr>
        <w:t>Кулотинском</w:t>
      </w:r>
      <w:proofErr w:type="spellEnd"/>
      <w:r w:rsidRPr="00F0137A">
        <w:rPr>
          <w:rFonts w:ascii="Times New Roman" w:hAnsi="Times New Roman"/>
          <w:sz w:val="24"/>
          <w:szCs w:val="24"/>
        </w:rPr>
        <w:t xml:space="preserve"> городском поселении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не </w:t>
      </w:r>
      <w:r w:rsidRPr="00F0137A">
        <w:rPr>
          <w:rFonts w:ascii="Times New Roman" w:eastAsia="Times New Roman" w:hAnsi="Times New Roman"/>
          <w:color w:val="000000"/>
          <w:spacing w:val="2"/>
          <w:sz w:val="24"/>
          <w:szCs w:val="24"/>
          <w:lang w:eastAsia="ru-RU"/>
        </w:rPr>
        <w:t>планируется строительство канализационной сети</w:t>
      </w:r>
      <w:r w:rsidRPr="00F0137A">
        <w:rPr>
          <w:rFonts w:ascii="Times New Roman" w:hAnsi="Times New Roman"/>
          <w:sz w:val="24"/>
          <w:szCs w:val="24"/>
        </w:rPr>
        <w:t>.</w:t>
      </w:r>
    </w:p>
    <w:p w14:paraId="6B66CF3A" w14:textId="77777777"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hAnsi="Times New Roman"/>
          <w:b/>
          <w:sz w:val="24"/>
          <w:szCs w:val="24"/>
        </w:rPr>
        <w:t>2.4.4. Сведения о вновь строящихся, реконструируемых и предлагаемых к выводу из эксплуатации объектах централизованной системы водоотведения</w:t>
      </w:r>
      <w:bookmarkEnd w:id="65"/>
    </w:p>
    <w:p w14:paraId="6228D2AA" w14:textId="77777777" w:rsidR="00421A7E" w:rsidRPr="00F0137A" w:rsidRDefault="00421A7E" w:rsidP="00F0137A">
      <w:pPr>
        <w:shd w:val="clear" w:color="auto" w:fill="FFFFFF"/>
        <w:spacing w:after="0" w:line="240" w:lineRule="auto"/>
        <w:ind w:right="-284"/>
        <w:contextualSpacing/>
        <w:textAlignment w:val="baseline"/>
        <w:rPr>
          <w:rFonts w:ascii="Times New Roman" w:eastAsia="Times New Roman" w:hAnsi="Times New Roman"/>
          <w:i/>
          <w:iCs/>
          <w:color w:val="000000"/>
          <w:spacing w:val="2"/>
          <w:sz w:val="24"/>
          <w:szCs w:val="24"/>
          <w:lang w:eastAsia="ru-RU"/>
        </w:rPr>
      </w:pPr>
      <w:bookmarkStart w:id="66" w:name="_Toc388883742"/>
      <w:r w:rsidRPr="00F0137A">
        <w:rPr>
          <w:rFonts w:ascii="Times New Roman" w:eastAsia="Times New Roman" w:hAnsi="Times New Roman"/>
          <w:b/>
          <w:bCs/>
          <w:i/>
          <w:iCs/>
          <w:color w:val="000000"/>
          <w:spacing w:val="2"/>
          <w:sz w:val="24"/>
          <w:szCs w:val="24"/>
          <w:lang w:eastAsia="ru-RU"/>
        </w:rPr>
        <w:t>Сведения об объектах, планируемых к новому строительству:</w:t>
      </w:r>
    </w:p>
    <w:p w14:paraId="5326A17E" w14:textId="77777777" w:rsidR="00421A7E" w:rsidRPr="00F0137A" w:rsidRDefault="00421A7E" w:rsidP="00F0137A">
      <w:pPr>
        <w:shd w:val="clear" w:color="auto" w:fill="FFFFFF"/>
        <w:spacing w:after="0" w:line="240" w:lineRule="auto"/>
        <w:ind w:right="-284"/>
        <w:contextualSpacing/>
        <w:jc w:val="both"/>
        <w:textAlignment w:val="baseline"/>
        <w:rPr>
          <w:rFonts w:ascii="Times New Roman" w:eastAsia="Times New Roman" w:hAnsi="Times New Roman"/>
          <w:spacing w:val="2"/>
          <w:sz w:val="24"/>
          <w:szCs w:val="24"/>
          <w:lang w:eastAsia="ru-RU"/>
        </w:rPr>
      </w:pPr>
      <w:r w:rsidRPr="00F0137A">
        <w:rPr>
          <w:rFonts w:ascii="Times New Roman" w:eastAsia="Times New Roman" w:hAnsi="Times New Roman"/>
          <w:color w:val="000000"/>
          <w:spacing w:val="2"/>
          <w:sz w:val="24"/>
          <w:szCs w:val="24"/>
          <w:lang w:eastAsia="ru-RU"/>
        </w:rPr>
        <w:t xml:space="preserve">В </w:t>
      </w:r>
      <w:proofErr w:type="spellStart"/>
      <w:r w:rsidRPr="00F0137A">
        <w:rPr>
          <w:rFonts w:ascii="Times New Roman" w:eastAsia="Times New Roman" w:hAnsi="Times New Roman"/>
          <w:color w:val="000000"/>
          <w:spacing w:val="2"/>
          <w:sz w:val="24"/>
          <w:szCs w:val="24"/>
          <w:lang w:eastAsia="ru-RU"/>
        </w:rPr>
        <w:t>Кулотинском</w:t>
      </w:r>
      <w:proofErr w:type="spellEnd"/>
      <w:r w:rsidRPr="00F0137A">
        <w:rPr>
          <w:rFonts w:ascii="Times New Roman" w:eastAsia="Times New Roman" w:hAnsi="Times New Roman"/>
          <w:color w:val="000000"/>
          <w:spacing w:val="2"/>
          <w:sz w:val="24"/>
          <w:szCs w:val="24"/>
          <w:lang w:eastAsia="ru-RU"/>
        </w:rPr>
        <w:t xml:space="preserve"> городском поселении </w:t>
      </w:r>
      <w:proofErr w:type="spellStart"/>
      <w:r w:rsidRPr="00F0137A">
        <w:rPr>
          <w:rFonts w:ascii="Times New Roman" w:eastAsia="Times New Roman" w:hAnsi="Times New Roman"/>
          <w:color w:val="000000"/>
          <w:spacing w:val="2"/>
          <w:sz w:val="24"/>
          <w:szCs w:val="24"/>
          <w:lang w:eastAsia="ru-RU"/>
        </w:rPr>
        <w:t>Окуловского</w:t>
      </w:r>
      <w:proofErr w:type="spellEnd"/>
      <w:r w:rsidRPr="00F0137A">
        <w:rPr>
          <w:rFonts w:ascii="Times New Roman" w:eastAsia="Times New Roman" w:hAnsi="Times New Roman"/>
          <w:color w:val="000000"/>
          <w:spacing w:val="2"/>
          <w:sz w:val="24"/>
          <w:szCs w:val="24"/>
          <w:lang w:eastAsia="ru-RU"/>
        </w:rPr>
        <w:t xml:space="preserve"> муниципального района не планируется строительство канализационной сети.</w:t>
      </w:r>
    </w:p>
    <w:p w14:paraId="0C0E4188" w14:textId="77777777" w:rsidR="00421A7E" w:rsidRPr="00F0137A" w:rsidRDefault="00421A7E" w:rsidP="00F0137A">
      <w:pPr>
        <w:shd w:val="clear" w:color="auto" w:fill="FFFFFF"/>
        <w:spacing w:after="0" w:line="240" w:lineRule="auto"/>
        <w:ind w:right="-284"/>
        <w:contextualSpacing/>
        <w:textAlignment w:val="baseline"/>
        <w:rPr>
          <w:rFonts w:ascii="Times New Roman" w:eastAsia="Times New Roman" w:hAnsi="Times New Roman"/>
          <w:b/>
          <w:bCs/>
          <w:i/>
          <w:color w:val="000000"/>
          <w:spacing w:val="2"/>
          <w:sz w:val="24"/>
          <w:szCs w:val="24"/>
          <w:lang w:eastAsia="ru-RU"/>
        </w:rPr>
      </w:pPr>
      <w:r w:rsidRPr="00F0137A">
        <w:rPr>
          <w:rFonts w:ascii="Times New Roman" w:eastAsia="Times New Roman" w:hAnsi="Times New Roman"/>
          <w:b/>
          <w:bCs/>
          <w:i/>
          <w:color w:val="000000"/>
          <w:spacing w:val="2"/>
          <w:sz w:val="24"/>
          <w:szCs w:val="24"/>
          <w:lang w:eastAsia="ru-RU"/>
        </w:rPr>
        <w:t>Сведения об объектах, планируемых к реконструкции</w:t>
      </w:r>
    </w:p>
    <w:p w14:paraId="19F4C152" w14:textId="77777777" w:rsidR="00421A7E" w:rsidRPr="00F0137A" w:rsidRDefault="00421A7E" w:rsidP="00F0137A">
      <w:pPr>
        <w:spacing w:after="0" w:line="240" w:lineRule="auto"/>
        <w:ind w:right="-284"/>
        <w:contextualSpacing/>
        <w:jc w:val="both"/>
        <w:rPr>
          <w:rFonts w:ascii="Times New Roman" w:eastAsia="Times New Roman" w:hAnsi="Times New Roman"/>
          <w:color w:val="000000"/>
          <w:spacing w:val="2"/>
          <w:sz w:val="24"/>
          <w:szCs w:val="24"/>
          <w:lang w:eastAsia="ru-RU"/>
        </w:rPr>
      </w:pPr>
      <w:r w:rsidRPr="00F0137A">
        <w:rPr>
          <w:rFonts w:ascii="Times New Roman" w:eastAsia="Times New Roman" w:hAnsi="Times New Roman"/>
          <w:color w:val="000000"/>
          <w:spacing w:val="2"/>
          <w:sz w:val="24"/>
          <w:szCs w:val="24"/>
          <w:lang w:eastAsia="ru-RU"/>
        </w:rPr>
        <w:t xml:space="preserve">В </w:t>
      </w:r>
      <w:proofErr w:type="spellStart"/>
      <w:r w:rsidRPr="00F0137A">
        <w:rPr>
          <w:rFonts w:ascii="Times New Roman" w:eastAsia="Times New Roman" w:hAnsi="Times New Roman"/>
          <w:color w:val="000000"/>
          <w:spacing w:val="2"/>
          <w:sz w:val="24"/>
          <w:szCs w:val="24"/>
          <w:lang w:eastAsia="ru-RU"/>
        </w:rPr>
        <w:t>Кулотинском</w:t>
      </w:r>
      <w:proofErr w:type="spellEnd"/>
      <w:r w:rsidRPr="00F0137A">
        <w:rPr>
          <w:rFonts w:ascii="Times New Roman" w:eastAsia="Times New Roman" w:hAnsi="Times New Roman"/>
          <w:color w:val="000000"/>
          <w:spacing w:val="2"/>
          <w:sz w:val="24"/>
          <w:szCs w:val="24"/>
          <w:lang w:eastAsia="ru-RU"/>
        </w:rPr>
        <w:t xml:space="preserve"> городском поселении </w:t>
      </w:r>
      <w:proofErr w:type="spellStart"/>
      <w:r w:rsidRPr="00F0137A">
        <w:rPr>
          <w:rFonts w:ascii="Times New Roman" w:eastAsia="Times New Roman" w:hAnsi="Times New Roman"/>
          <w:color w:val="000000"/>
          <w:spacing w:val="2"/>
          <w:sz w:val="24"/>
          <w:szCs w:val="24"/>
          <w:lang w:eastAsia="ru-RU"/>
        </w:rPr>
        <w:t>Окуловского</w:t>
      </w:r>
      <w:proofErr w:type="spellEnd"/>
      <w:r w:rsidRPr="00F0137A">
        <w:rPr>
          <w:rFonts w:ascii="Times New Roman" w:eastAsia="Times New Roman" w:hAnsi="Times New Roman"/>
          <w:color w:val="000000"/>
          <w:spacing w:val="2"/>
          <w:sz w:val="24"/>
          <w:szCs w:val="24"/>
          <w:lang w:eastAsia="ru-RU"/>
        </w:rPr>
        <w:t xml:space="preserve"> муниципального района объекты, планируемые к реконструкции, отсутствуют.</w:t>
      </w:r>
    </w:p>
    <w:p w14:paraId="5DA92221" w14:textId="77777777" w:rsidR="00421A7E" w:rsidRPr="00F0137A" w:rsidRDefault="00421A7E" w:rsidP="00F0137A">
      <w:pPr>
        <w:shd w:val="clear" w:color="auto" w:fill="FFFFFF"/>
        <w:spacing w:after="0" w:line="240" w:lineRule="auto"/>
        <w:ind w:right="-284"/>
        <w:contextualSpacing/>
        <w:textAlignment w:val="baseline"/>
        <w:rPr>
          <w:rFonts w:ascii="Times New Roman" w:eastAsia="Times New Roman" w:hAnsi="Times New Roman"/>
          <w:i/>
          <w:color w:val="000000"/>
          <w:spacing w:val="2"/>
          <w:sz w:val="24"/>
          <w:szCs w:val="24"/>
          <w:lang w:eastAsia="ru-RU"/>
        </w:rPr>
      </w:pPr>
      <w:r w:rsidRPr="00F0137A">
        <w:rPr>
          <w:rFonts w:ascii="Times New Roman" w:eastAsia="Times New Roman" w:hAnsi="Times New Roman"/>
          <w:b/>
          <w:bCs/>
          <w:i/>
          <w:color w:val="000000"/>
          <w:spacing w:val="2"/>
          <w:sz w:val="24"/>
          <w:szCs w:val="24"/>
          <w:lang w:eastAsia="ru-RU"/>
        </w:rPr>
        <w:t>Сведения об объектах, планируемых к выводу из эксплуатации.</w:t>
      </w:r>
    </w:p>
    <w:p w14:paraId="3C8F46CC" w14:textId="77777777" w:rsidR="00421A7E" w:rsidRPr="00F0137A" w:rsidRDefault="00421A7E" w:rsidP="00F0137A">
      <w:pPr>
        <w:shd w:val="clear" w:color="auto" w:fill="FFFFFF"/>
        <w:spacing w:after="0" w:line="240" w:lineRule="auto"/>
        <w:ind w:right="-284"/>
        <w:contextualSpacing/>
        <w:jc w:val="both"/>
        <w:textAlignment w:val="baseline"/>
        <w:rPr>
          <w:rFonts w:ascii="Times New Roman" w:eastAsia="Times New Roman" w:hAnsi="Times New Roman"/>
          <w:color w:val="000000"/>
          <w:spacing w:val="2"/>
          <w:sz w:val="24"/>
          <w:szCs w:val="24"/>
          <w:lang w:eastAsia="ru-RU"/>
        </w:rPr>
      </w:pPr>
      <w:r w:rsidRPr="00F0137A">
        <w:rPr>
          <w:rFonts w:ascii="Times New Roman" w:eastAsia="Times New Roman" w:hAnsi="Times New Roman"/>
          <w:color w:val="000000"/>
          <w:spacing w:val="2"/>
          <w:sz w:val="24"/>
          <w:szCs w:val="24"/>
          <w:lang w:eastAsia="ru-RU"/>
        </w:rPr>
        <w:t>Объекты, планируемые к выводу из эксплуатации, отсутствуют.</w:t>
      </w:r>
    </w:p>
    <w:p w14:paraId="5F9BCEC8" w14:textId="77777777"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hAnsi="Times New Roman"/>
          <w:b/>
          <w:sz w:val="24"/>
          <w:szCs w:val="24"/>
        </w:rPr>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66"/>
    </w:p>
    <w:p w14:paraId="7758C437" w14:textId="77777777" w:rsidR="00421A7E" w:rsidRPr="00F0137A" w:rsidRDefault="00421A7E" w:rsidP="00F0137A">
      <w:pPr>
        <w:spacing w:after="0" w:line="240" w:lineRule="auto"/>
        <w:ind w:right="-284"/>
        <w:contextualSpacing/>
        <w:jc w:val="both"/>
        <w:rPr>
          <w:rFonts w:ascii="Times New Roman" w:hAnsi="Times New Roman"/>
          <w:sz w:val="24"/>
          <w:szCs w:val="24"/>
        </w:rPr>
      </w:pPr>
      <w:bookmarkStart w:id="67" w:name="_Toc388883743"/>
      <w:r w:rsidRPr="00F0137A">
        <w:rPr>
          <w:rFonts w:ascii="Times New Roman" w:hAnsi="Times New Roman"/>
          <w:sz w:val="24"/>
          <w:szCs w:val="24"/>
        </w:rPr>
        <w:t>Комплексная автоматизация подразумевает возможность интеграции распределенных комплексов автоматизации технологических процессов, диспетчеризации и мониторинга, коммерческого и технического учета, пожарно-охранных систем, контроля доступа и видеонаблюдения — в комплексную систему с централизацией функций управления и контроля в диспетчерском пункте.</w:t>
      </w:r>
    </w:p>
    <w:p w14:paraId="236C71F6" w14:textId="77777777" w:rsidR="00421A7E" w:rsidRPr="00F0137A" w:rsidRDefault="00421A7E" w:rsidP="00F0137A">
      <w:pPr>
        <w:spacing w:after="0" w:line="240" w:lineRule="auto"/>
        <w:ind w:right="-284"/>
        <w:contextualSpacing/>
        <w:jc w:val="both"/>
        <w:rPr>
          <w:rFonts w:ascii="Times New Roman" w:eastAsia="Times New Roman" w:hAnsi="Times New Roman"/>
          <w:sz w:val="24"/>
          <w:szCs w:val="24"/>
          <w:lang w:eastAsia="ru-RU"/>
        </w:rPr>
      </w:pPr>
      <w:r w:rsidRPr="00F0137A">
        <w:rPr>
          <w:rFonts w:ascii="Times New Roman" w:eastAsia="Times New Roman" w:hAnsi="Times New Roman"/>
          <w:sz w:val="24"/>
          <w:szCs w:val="24"/>
          <w:lang w:eastAsia="ru-RU"/>
        </w:rPr>
        <w:t>Телемеханизация и системы управления режимами в системе водоотведения не предусмотрены.</w:t>
      </w:r>
    </w:p>
    <w:p w14:paraId="75D4FA63" w14:textId="77777777" w:rsidR="0077465C" w:rsidRDefault="0077465C" w:rsidP="00F0137A">
      <w:pPr>
        <w:spacing w:after="0" w:line="240" w:lineRule="auto"/>
        <w:ind w:right="-284"/>
        <w:contextualSpacing/>
        <w:jc w:val="center"/>
        <w:rPr>
          <w:rFonts w:ascii="Times New Roman" w:hAnsi="Times New Roman"/>
          <w:b/>
          <w:sz w:val="24"/>
          <w:szCs w:val="24"/>
        </w:rPr>
      </w:pPr>
    </w:p>
    <w:p w14:paraId="125CA723" w14:textId="3A8AB1D5"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hAnsi="Times New Roman"/>
          <w:b/>
          <w:sz w:val="24"/>
          <w:szCs w:val="24"/>
        </w:rPr>
        <w:t>2.4.6. Описание вариантов маршрутов прохождения трубопроводов (трасс) по территории округа, расположения намечаемых площадок под строительство сооружений водоотведения и их обоснование</w:t>
      </w:r>
      <w:bookmarkEnd w:id="67"/>
    </w:p>
    <w:p w14:paraId="0784A91C" w14:textId="77777777" w:rsidR="00421A7E" w:rsidRPr="00F0137A" w:rsidRDefault="00421A7E" w:rsidP="00F0137A">
      <w:pPr>
        <w:spacing w:after="0" w:line="240" w:lineRule="auto"/>
        <w:ind w:right="-284"/>
        <w:contextualSpacing/>
        <w:jc w:val="both"/>
        <w:rPr>
          <w:rFonts w:ascii="Times New Roman" w:hAnsi="Times New Roman"/>
          <w:iCs/>
          <w:sz w:val="24"/>
          <w:szCs w:val="24"/>
          <w:lang w:eastAsia="ru-RU"/>
        </w:rPr>
      </w:pPr>
      <w:bookmarkStart w:id="68" w:name="_Toc388883744"/>
      <w:r w:rsidRPr="00F0137A">
        <w:rPr>
          <w:rFonts w:ascii="Times New Roman" w:hAnsi="Times New Roman"/>
          <w:sz w:val="24"/>
          <w:szCs w:val="24"/>
          <w:lang w:eastAsia="ru-RU"/>
        </w:rPr>
        <w:t xml:space="preserve">В </w:t>
      </w:r>
      <w:proofErr w:type="spellStart"/>
      <w:r w:rsidRPr="00F0137A">
        <w:rPr>
          <w:rFonts w:ascii="Times New Roman" w:hAnsi="Times New Roman"/>
          <w:sz w:val="24"/>
          <w:szCs w:val="24"/>
          <w:lang w:eastAsia="ru-RU"/>
        </w:rPr>
        <w:t>Кулотинском</w:t>
      </w:r>
      <w:proofErr w:type="spellEnd"/>
      <w:r w:rsidRPr="00F0137A">
        <w:rPr>
          <w:rFonts w:ascii="Times New Roman" w:hAnsi="Times New Roman"/>
          <w:sz w:val="24"/>
          <w:szCs w:val="24"/>
          <w:lang w:eastAsia="ru-RU"/>
        </w:rPr>
        <w:t xml:space="preserve"> городском поселении </w:t>
      </w:r>
      <w:proofErr w:type="spellStart"/>
      <w:r w:rsidRPr="00F0137A">
        <w:rPr>
          <w:rFonts w:ascii="Times New Roman" w:hAnsi="Times New Roman"/>
          <w:sz w:val="24"/>
          <w:szCs w:val="24"/>
          <w:lang w:eastAsia="ru-RU"/>
        </w:rPr>
        <w:t>Окуловского</w:t>
      </w:r>
      <w:proofErr w:type="spellEnd"/>
      <w:r w:rsidRPr="00F0137A">
        <w:rPr>
          <w:rFonts w:ascii="Times New Roman" w:hAnsi="Times New Roman"/>
          <w:sz w:val="24"/>
          <w:szCs w:val="24"/>
          <w:lang w:eastAsia="ru-RU"/>
        </w:rPr>
        <w:t xml:space="preserve"> муниципального района Новгородской области не планируется строительство</w:t>
      </w:r>
      <w:r w:rsidRPr="00F0137A">
        <w:rPr>
          <w:rFonts w:ascii="Times New Roman" w:eastAsia="Times New Roman" w:hAnsi="Times New Roman"/>
          <w:color w:val="000000"/>
          <w:spacing w:val="2"/>
          <w:sz w:val="24"/>
          <w:szCs w:val="24"/>
          <w:lang w:eastAsia="ru-RU"/>
        </w:rPr>
        <w:t xml:space="preserve"> канализационной сети. </w:t>
      </w:r>
    </w:p>
    <w:p w14:paraId="5CE3A99C" w14:textId="77777777" w:rsidR="0077465C" w:rsidRDefault="0077465C" w:rsidP="00F0137A">
      <w:pPr>
        <w:spacing w:after="0" w:line="240" w:lineRule="auto"/>
        <w:ind w:right="-284"/>
        <w:contextualSpacing/>
        <w:jc w:val="center"/>
        <w:rPr>
          <w:rFonts w:ascii="Times New Roman" w:hAnsi="Times New Roman"/>
          <w:b/>
          <w:sz w:val="24"/>
          <w:szCs w:val="24"/>
        </w:rPr>
      </w:pPr>
    </w:p>
    <w:p w14:paraId="07583DEA" w14:textId="0696A925"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hAnsi="Times New Roman"/>
          <w:b/>
          <w:sz w:val="24"/>
          <w:szCs w:val="24"/>
        </w:rPr>
        <w:t xml:space="preserve">2.4.7. Границы и характеристики охранных зон сетей и сооружений централизованной системы </w:t>
      </w:r>
      <w:bookmarkEnd w:id="68"/>
      <w:r w:rsidRPr="00F0137A">
        <w:rPr>
          <w:rFonts w:ascii="Times New Roman" w:hAnsi="Times New Roman"/>
          <w:b/>
          <w:sz w:val="24"/>
          <w:szCs w:val="24"/>
        </w:rPr>
        <w:t>водоотведения</w:t>
      </w:r>
    </w:p>
    <w:p w14:paraId="5F4BE9F6"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sz w:val="24"/>
          <w:szCs w:val="24"/>
        </w:rPr>
      </w:pPr>
      <w:bookmarkStart w:id="69" w:name="_Toc388883745"/>
      <w:r w:rsidRPr="00F0137A">
        <w:rPr>
          <w:rFonts w:ascii="Times New Roman" w:hAnsi="Times New Roman"/>
          <w:sz w:val="24"/>
          <w:szCs w:val="24"/>
        </w:rPr>
        <w:t>Любая канализация централизованного или автономного типа является объектом, представляющим повышенную опасность, поскольку при аварийной ситуации загрязненные сточные воды способны нанести существенный вред окружающей среде и имеющимся источникам водоснабжения. Чтобы не допустить подобных негативных последствий, вокруг водоотводящих трасс организовывается охранная зона канализации. Основные нормативные требования к размеру охранных зон прописаны в следующих нормативных документах – СП 32.13330.2018 «Канализация, наружные сети и сооружения», СП 36.13330.2012 «Магистральные трубопроводы. Актуализированная редакция СНиП 2.05.06-85».</w:t>
      </w:r>
    </w:p>
    <w:p w14:paraId="7E5B65CB" w14:textId="77777777" w:rsidR="00421A7E" w:rsidRPr="00F0137A" w:rsidRDefault="00421A7E" w:rsidP="00F0137A">
      <w:pPr>
        <w:autoSpaceDE w:val="0"/>
        <w:autoSpaceDN w:val="0"/>
        <w:adjustRightInd w:val="0"/>
        <w:spacing w:after="0" w:line="240" w:lineRule="auto"/>
        <w:ind w:right="-284"/>
        <w:contextualSpacing/>
        <w:jc w:val="both"/>
        <w:rPr>
          <w:rFonts w:ascii="Times New Roman" w:hAnsi="Times New Roman"/>
          <w:sz w:val="24"/>
          <w:szCs w:val="24"/>
          <w:lang w:eastAsia="ru-RU"/>
        </w:rPr>
      </w:pPr>
      <w:r w:rsidRPr="00F0137A">
        <w:rPr>
          <w:rFonts w:ascii="Times New Roman" w:hAnsi="Times New Roman"/>
          <w:sz w:val="24"/>
          <w:szCs w:val="24"/>
        </w:rPr>
        <w:t xml:space="preserve">В этих документах отмечаются общие нормативы, что же касается более конкретных цифр, то они устанавливаются индивидуально в каждом регионе местными органами </w:t>
      </w:r>
      <w:r w:rsidRPr="00F0137A">
        <w:rPr>
          <w:rFonts w:ascii="Times New Roman" w:hAnsi="Times New Roman"/>
          <w:sz w:val="24"/>
          <w:szCs w:val="24"/>
        </w:rPr>
        <w:lastRenderedPageBreak/>
        <w:t xml:space="preserve">представительской власти </w:t>
      </w:r>
      <w:r w:rsidRPr="00F0137A">
        <w:rPr>
          <w:rFonts w:ascii="Times New Roman" w:hAnsi="Times New Roman"/>
          <w:sz w:val="24"/>
          <w:szCs w:val="24"/>
          <w:lang w:eastAsia="ru-RU"/>
        </w:rPr>
        <w:t xml:space="preserve">или определяются проектом водоотведения на территории </w:t>
      </w:r>
      <w:proofErr w:type="spellStart"/>
      <w:r w:rsidRPr="00F0137A">
        <w:rPr>
          <w:rFonts w:ascii="Times New Roman" w:hAnsi="Times New Roman"/>
          <w:bCs/>
          <w:sz w:val="24"/>
          <w:szCs w:val="24"/>
          <w:lang w:eastAsia="ru-RU"/>
        </w:rPr>
        <w:t>Кулотинского</w:t>
      </w:r>
      <w:proofErr w:type="spellEnd"/>
      <w:r w:rsidRPr="00F0137A">
        <w:rPr>
          <w:rFonts w:ascii="Times New Roman" w:hAnsi="Times New Roman"/>
          <w:bCs/>
          <w:sz w:val="24"/>
          <w:szCs w:val="24"/>
          <w:lang w:eastAsia="ru-RU"/>
        </w:rPr>
        <w:t xml:space="preserve"> городского поселения </w:t>
      </w:r>
      <w:proofErr w:type="spellStart"/>
      <w:r w:rsidRPr="00F0137A">
        <w:rPr>
          <w:rFonts w:ascii="Times New Roman" w:hAnsi="Times New Roman"/>
          <w:bCs/>
          <w:sz w:val="24"/>
          <w:szCs w:val="24"/>
          <w:lang w:eastAsia="ru-RU"/>
        </w:rPr>
        <w:t>Окуловского</w:t>
      </w:r>
      <w:proofErr w:type="spellEnd"/>
      <w:r w:rsidRPr="00F0137A">
        <w:rPr>
          <w:rFonts w:ascii="Times New Roman" w:hAnsi="Times New Roman"/>
          <w:bCs/>
          <w:sz w:val="24"/>
          <w:szCs w:val="24"/>
          <w:lang w:eastAsia="ru-RU"/>
        </w:rPr>
        <w:t xml:space="preserve"> муниципального района</w:t>
      </w:r>
      <w:r w:rsidRPr="00F0137A">
        <w:rPr>
          <w:rFonts w:ascii="Times New Roman" w:hAnsi="Times New Roman"/>
          <w:sz w:val="24"/>
          <w:szCs w:val="24"/>
          <w:lang w:eastAsia="ru-RU"/>
        </w:rPr>
        <w:t>.</w:t>
      </w:r>
    </w:p>
    <w:p w14:paraId="135D1E60" w14:textId="77777777" w:rsidR="00421A7E" w:rsidRPr="00F0137A" w:rsidRDefault="00421A7E" w:rsidP="0077465C">
      <w:pPr>
        <w:autoSpaceDE w:val="0"/>
        <w:autoSpaceDN w:val="0"/>
        <w:adjustRightInd w:val="0"/>
        <w:spacing w:after="0"/>
        <w:ind w:right="-284"/>
        <w:contextualSpacing/>
        <w:jc w:val="both"/>
        <w:rPr>
          <w:rFonts w:ascii="Times New Roman" w:hAnsi="Times New Roman"/>
          <w:sz w:val="24"/>
          <w:szCs w:val="24"/>
        </w:rPr>
      </w:pPr>
      <w:r w:rsidRPr="00F0137A">
        <w:rPr>
          <w:rFonts w:ascii="Times New Roman" w:hAnsi="Times New Roman"/>
          <w:sz w:val="24"/>
          <w:szCs w:val="24"/>
        </w:rPr>
        <w:t>Охранная зона канализации. Основные нормы:</w:t>
      </w:r>
    </w:p>
    <w:p w14:paraId="766305A4" w14:textId="77777777" w:rsidR="00421A7E" w:rsidRPr="00F0137A" w:rsidRDefault="00421A7E" w:rsidP="0077465C">
      <w:pPr>
        <w:autoSpaceDE w:val="0"/>
        <w:autoSpaceDN w:val="0"/>
        <w:adjustRightInd w:val="0"/>
        <w:spacing w:after="0"/>
        <w:ind w:right="-284"/>
        <w:contextualSpacing/>
        <w:jc w:val="both"/>
        <w:rPr>
          <w:rFonts w:ascii="Times New Roman" w:hAnsi="Times New Roman"/>
          <w:sz w:val="24"/>
          <w:szCs w:val="24"/>
        </w:rPr>
      </w:pPr>
      <w:r w:rsidRPr="00F0137A">
        <w:rPr>
          <w:rFonts w:ascii="Times New Roman" w:hAnsi="Times New Roman"/>
          <w:sz w:val="24"/>
          <w:szCs w:val="24"/>
        </w:rPr>
        <w:t>- для обычных условий охранная зона канализации напорного и самотечного типов составляет по 5 метров в каждую сторону. Причем, точкой отсчета считается боковой край стенки трубопровода;</w:t>
      </w:r>
    </w:p>
    <w:p w14:paraId="4FDC4A55" w14:textId="77777777" w:rsidR="00421A7E" w:rsidRPr="00F0137A" w:rsidRDefault="00421A7E" w:rsidP="0077465C">
      <w:pPr>
        <w:autoSpaceDE w:val="0"/>
        <w:autoSpaceDN w:val="0"/>
        <w:adjustRightInd w:val="0"/>
        <w:spacing w:after="0"/>
        <w:ind w:right="-284"/>
        <w:contextualSpacing/>
        <w:jc w:val="both"/>
        <w:rPr>
          <w:rFonts w:ascii="Times New Roman" w:hAnsi="Times New Roman"/>
          <w:sz w:val="24"/>
          <w:szCs w:val="24"/>
        </w:rPr>
      </w:pPr>
      <w:r w:rsidRPr="00F0137A">
        <w:rPr>
          <w:rFonts w:ascii="Times New Roman" w:hAnsi="Times New Roman"/>
          <w:sz w:val="24"/>
          <w:szCs w:val="24"/>
        </w:rPr>
        <w:t xml:space="preserve">- для особых условий, с пониженной среднегодовой температурой, высокой </w:t>
      </w:r>
      <w:proofErr w:type="spellStart"/>
      <w:r w:rsidRPr="00F0137A">
        <w:rPr>
          <w:rFonts w:ascii="Times New Roman" w:hAnsi="Times New Roman"/>
          <w:sz w:val="24"/>
          <w:szCs w:val="24"/>
        </w:rPr>
        <w:t>сейсмоопасностью</w:t>
      </w:r>
      <w:proofErr w:type="spellEnd"/>
      <w:r w:rsidRPr="00F0137A">
        <w:rPr>
          <w:rFonts w:ascii="Times New Roman" w:hAnsi="Times New Roman"/>
          <w:sz w:val="24"/>
          <w:szCs w:val="24"/>
        </w:rPr>
        <w:t xml:space="preserve"> или переувлажненным грунтом, охранная зона канализации может увеличиваться вдвое и достигать 10 метров;</w:t>
      </w:r>
    </w:p>
    <w:p w14:paraId="511C6C21" w14:textId="77777777" w:rsidR="00421A7E" w:rsidRPr="00F0137A" w:rsidRDefault="00421A7E" w:rsidP="0077465C">
      <w:pPr>
        <w:autoSpaceDE w:val="0"/>
        <w:autoSpaceDN w:val="0"/>
        <w:adjustRightInd w:val="0"/>
        <w:spacing w:after="0"/>
        <w:ind w:right="-284"/>
        <w:contextualSpacing/>
        <w:jc w:val="both"/>
        <w:rPr>
          <w:rFonts w:ascii="Times New Roman" w:hAnsi="Times New Roman"/>
          <w:sz w:val="24"/>
          <w:szCs w:val="24"/>
        </w:rPr>
      </w:pPr>
      <w:r w:rsidRPr="00F0137A">
        <w:rPr>
          <w:rFonts w:ascii="Times New Roman" w:hAnsi="Times New Roman"/>
          <w:sz w:val="24"/>
          <w:szCs w:val="24"/>
        </w:rPr>
        <w:t>- охранная зона канализации на территории у водоемов и подземных источников расширена до 250 метров – от уреза воды рек, 100 метров – от берега озера и 50 метров - от подземных источников;</w:t>
      </w:r>
    </w:p>
    <w:p w14:paraId="4A6D123E" w14:textId="77777777" w:rsidR="00421A7E" w:rsidRPr="00F0137A" w:rsidRDefault="00421A7E" w:rsidP="0077465C">
      <w:pPr>
        <w:autoSpaceDE w:val="0"/>
        <w:autoSpaceDN w:val="0"/>
        <w:adjustRightInd w:val="0"/>
        <w:spacing w:after="0"/>
        <w:ind w:right="-284"/>
        <w:contextualSpacing/>
        <w:jc w:val="both"/>
        <w:rPr>
          <w:rFonts w:ascii="Times New Roman" w:hAnsi="Times New Roman"/>
          <w:sz w:val="24"/>
          <w:szCs w:val="24"/>
        </w:rPr>
      </w:pPr>
      <w:r w:rsidRPr="00F0137A">
        <w:rPr>
          <w:rFonts w:ascii="Times New Roman" w:hAnsi="Times New Roman"/>
          <w:sz w:val="24"/>
          <w:szCs w:val="24"/>
        </w:rPr>
        <w:t xml:space="preserve">- нормативные требования к взаимному расположению канализационного трубопровода и </w:t>
      </w:r>
      <w:proofErr w:type="spellStart"/>
      <w:r w:rsidRPr="00F0137A">
        <w:rPr>
          <w:rFonts w:ascii="Times New Roman" w:hAnsi="Times New Roman"/>
          <w:sz w:val="24"/>
          <w:szCs w:val="24"/>
        </w:rPr>
        <w:t>водоснабжающих</w:t>
      </w:r>
      <w:proofErr w:type="spellEnd"/>
      <w:r w:rsidRPr="00F0137A">
        <w:rPr>
          <w:rFonts w:ascii="Times New Roman" w:hAnsi="Times New Roman"/>
          <w:sz w:val="24"/>
          <w:szCs w:val="24"/>
        </w:rPr>
        <w:t xml:space="preserve"> трасс сводятся к следующему расстоянию: 10 метров для водопроводных труб сечением до 1000 мм, 20 метров для труб большего диаметра и 50 метров – если трубопровод прокладывается в переувлажненном грунте.</w:t>
      </w:r>
    </w:p>
    <w:p w14:paraId="5561AFB6" w14:textId="77777777" w:rsidR="00421A7E" w:rsidRPr="00F0137A" w:rsidRDefault="00421A7E" w:rsidP="0077465C">
      <w:pPr>
        <w:autoSpaceDE w:val="0"/>
        <w:autoSpaceDN w:val="0"/>
        <w:adjustRightInd w:val="0"/>
        <w:spacing w:after="0"/>
        <w:ind w:right="-284"/>
        <w:contextualSpacing/>
        <w:jc w:val="both"/>
        <w:rPr>
          <w:rFonts w:ascii="Times New Roman" w:hAnsi="Times New Roman"/>
          <w:sz w:val="24"/>
          <w:szCs w:val="24"/>
        </w:rPr>
      </w:pPr>
      <w:r w:rsidRPr="00F0137A">
        <w:rPr>
          <w:rFonts w:ascii="Times New Roman" w:hAnsi="Times New Roman"/>
          <w:sz w:val="24"/>
          <w:szCs w:val="24"/>
        </w:rPr>
        <w:t>Рекомендуется обратить особое внимание на требования нормативных документов, касающиеся охранной зоны канализации и при обустройстве системы водоотведения на такой территории относить трубопровод с запасом на 10% и даже больше.</w:t>
      </w:r>
    </w:p>
    <w:p w14:paraId="1F9EB522" w14:textId="77777777" w:rsidR="00421A7E" w:rsidRPr="00F0137A" w:rsidRDefault="00421A7E" w:rsidP="0077465C">
      <w:pPr>
        <w:spacing w:after="0"/>
        <w:ind w:right="-284"/>
        <w:contextualSpacing/>
        <w:jc w:val="center"/>
        <w:rPr>
          <w:rFonts w:ascii="Times New Roman" w:hAnsi="Times New Roman"/>
          <w:iCs/>
          <w:sz w:val="24"/>
          <w:szCs w:val="24"/>
        </w:rPr>
      </w:pPr>
      <w:r w:rsidRPr="00F0137A">
        <w:rPr>
          <w:rFonts w:ascii="Times New Roman" w:hAnsi="Times New Roman"/>
          <w:b/>
          <w:sz w:val="24"/>
          <w:szCs w:val="24"/>
        </w:rPr>
        <w:t xml:space="preserve">2.4.8. Границы планируемых зон размещения объектов централизованной </w:t>
      </w:r>
      <w:bookmarkStart w:id="70" w:name="_Toc388883746"/>
      <w:bookmarkEnd w:id="69"/>
      <w:r w:rsidRPr="00F0137A">
        <w:rPr>
          <w:rFonts w:ascii="Times New Roman" w:hAnsi="Times New Roman"/>
          <w:sz w:val="24"/>
          <w:szCs w:val="24"/>
        </w:rPr>
        <w:t>Границы планируемых зон размещения объектов централизованной системы водоотведения – отсутствуют</w:t>
      </w:r>
      <w:r w:rsidRPr="00F0137A">
        <w:rPr>
          <w:rFonts w:ascii="Times New Roman" w:hAnsi="Times New Roman"/>
          <w:iCs/>
          <w:sz w:val="24"/>
          <w:szCs w:val="24"/>
        </w:rPr>
        <w:t>.</w:t>
      </w:r>
    </w:p>
    <w:p w14:paraId="5C3D616B" w14:textId="77777777" w:rsidR="00421A7E" w:rsidRPr="00F0137A" w:rsidRDefault="00421A7E" w:rsidP="0077465C">
      <w:pPr>
        <w:spacing w:after="0"/>
        <w:ind w:right="-284"/>
        <w:contextualSpacing/>
        <w:jc w:val="center"/>
        <w:rPr>
          <w:rFonts w:ascii="Times New Roman" w:hAnsi="Times New Roman"/>
          <w:sz w:val="24"/>
          <w:szCs w:val="24"/>
        </w:rPr>
      </w:pPr>
    </w:p>
    <w:p w14:paraId="39CF221C" w14:textId="77777777" w:rsidR="00421A7E" w:rsidRPr="00F0137A" w:rsidRDefault="00421A7E" w:rsidP="0077465C">
      <w:pPr>
        <w:tabs>
          <w:tab w:val="left" w:pos="692"/>
          <w:tab w:val="center" w:pos="5174"/>
        </w:tabs>
        <w:spacing w:after="0"/>
        <w:ind w:right="-284"/>
        <w:contextualSpacing/>
        <w:jc w:val="center"/>
        <w:rPr>
          <w:rFonts w:ascii="Times New Roman" w:hAnsi="Times New Roman"/>
          <w:b/>
          <w:sz w:val="24"/>
          <w:szCs w:val="24"/>
        </w:rPr>
      </w:pPr>
      <w:r w:rsidRPr="00F0137A">
        <w:rPr>
          <w:rFonts w:ascii="Times New Roman" w:eastAsia="TimesNewRomanPS-BoldMT" w:hAnsi="Times New Roman"/>
          <w:b/>
          <w:sz w:val="24"/>
          <w:szCs w:val="24"/>
        </w:rPr>
        <w:t>2.5. ЭКОЛОГИЧЕСКИЕ АСПЕКТЫ МЕРОПРИЯТИЙ ПО СТРОИТЕЛЬСТВУ И РЕКОНСТРУКЦИИ ОБЪЕКТОВ ЦЕНТРАЛИЗОВАННОЙ СИСТЕМЫ ВОДООТВЕДЕНИЯ</w:t>
      </w:r>
      <w:bookmarkEnd w:id="70"/>
    </w:p>
    <w:p w14:paraId="5A5C56A6" w14:textId="77777777" w:rsidR="00421A7E" w:rsidRPr="00F0137A" w:rsidRDefault="00421A7E" w:rsidP="0077465C">
      <w:pPr>
        <w:spacing w:after="0"/>
        <w:ind w:right="-284"/>
        <w:contextualSpacing/>
        <w:jc w:val="center"/>
        <w:rPr>
          <w:rFonts w:ascii="Times New Roman" w:hAnsi="Times New Roman"/>
          <w:b/>
          <w:sz w:val="24"/>
          <w:szCs w:val="24"/>
        </w:rPr>
      </w:pPr>
      <w:bookmarkStart w:id="71" w:name="_Toc388883747"/>
      <w:r w:rsidRPr="00F0137A">
        <w:rPr>
          <w:rFonts w:ascii="Times New Roman" w:eastAsia="TimesNewRomanPS-BoldMT" w:hAnsi="Times New Roman"/>
          <w:b/>
          <w:iCs/>
          <w:sz w:val="24"/>
          <w:szCs w:val="24"/>
        </w:rPr>
        <w:t xml:space="preserve">2.5.1. Сведения о мероприятиях, содержащихся в планах по снижению сбросов </w:t>
      </w:r>
      <w:bookmarkStart w:id="72" w:name="_Hlk153198727"/>
      <w:r w:rsidRPr="00F0137A">
        <w:rPr>
          <w:rFonts w:ascii="Times New Roman" w:eastAsia="TimesNewRomanPS-BoldMT" w:hAnsi="Times New Roman"/>
          <w:b/>
          <w:iCs/>
          <w:sz w:val="24"/>
          <w:szCs w:val="24"/>
        </w:rPr>
        <w:t>загрязняющих веществ, иных веществ и микроорганизмов в поверхностные водные объекты, подземные водные объекты и на водозаборные площади</w:t>
      </w:r>
      <w:bookmarkEnd w:id="71"/>
      <w:bookmarkEnd w:id="72"/>
    </w:p>
    <w:p w14:paraId="23750D47" w14:textId="77777777" w:rsidR="00421A7E" w:rsidRPr="00F0137A" w:rsidRDefault="00421A7E" w:rsidP="0077465C">
      <w:pPr>
        <w:shd w:val="clear" w:color="auto" w:fill="FFFFFF"/>
        <w:spacing w:after="0"/>
        <w:ind w:right="-284"/>
        <w:contextualSpacing/>
        <w:jc w:val="both"/>
        <w:textAlignment w:val="baseline"/>
        <w:rPr>
          <w:rFonts w:ascii="Times New Roman" w:hAnsi="Times New Roman"/>
          <w:bCs/>
          <w:sz w:val="24"/>
          <w:szCs w:val="24"/>
          <w:lang w:eastAsia="ru-RU"/>
        </w:rPr>
      </w:pPr>
      <w:bookmarkStart w:id="73" w:name="_Toc388883748"/>
      <w:r w:rsidRPr="00F0137A">
        <w:rPr>
          <w:rFonts w:ascii="Times New Roman" w:hAnsi="Times New Roman"/>
          <w:bCs/>
          <w:sz w:val="24"/>
          <w:szCs w:val="24"/>
          <w:lang w:eastAsia="ru-RU"/>
        </w:rPr>
        <w:t>Сведения о мероприятиях, содержащихся в планах по снижению сбросов загрязняющих веществ в поверхностные водные объекты и на водозаборные площадки, отсутствуют.</w:t>
      </w:r>
    </w:p>
    <w:p w14:paraId="5C8B10A4" w14:textId="77777777" w:rsidR="00421A7E" w:rsidRPr="00F0137A" w:rsidRDefault="00421A7E" w:rsidP="0077465C">
      <w:pPr>
        <w:spacing w:after="0"/>
        <w:ind w:right="-284"/>
        <w:contextualSpacing/>
        <w:jc w:val="center"/>
        <w:rPr>
          <w:rFonts w:ascii="Times New Roman" w:hAnsi="Times New Roman"/>
          <w:b/>
          <w:sz w:val="24"/>
          <w:szCs w:val="24"/>
        </w:rPr>
      </w:pPr>
      <w:r w:rsidRPr="00F0137A">
        <w:rPr>
          <w:rFonts w:ascii="Times New Roman" w:hAnsi="Times New Roman"/>
          <w:b/>
          <w:sz w:val="24"/>
          <w:szCs w:val="24"/>
        </w:rPr>
        <w:t>2.5.2. Сведения о применении методов, безопасных для окружающей среды, при утилизации осадков сточных вод</w:t>
      </w:r>
      <w:bookmarkEnd w:id="73"/>
    </w:p>
    <w:p w14:paraId="5E0A5817"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bookmarkStart w:id="74" w:name="_Toc388883749"/>
      <w:r w:rsidRPr="00F0137A">
        <w:rPr>
          <w:rFonts w:ascii="Times New Roman" w:hAnsi="Times New Roman"/>
          <w:bCs/>
          <w:sz w:val="24"/>
          <w:szCs w:val="24"/>
          <w:lang w:eastAsia="ru-RU"/>
        </w:rPr>
        <w:t xml:space="preserve">Загрязнение рек усугубляется отсутствием дождевой канализации, способствующем смыву поверхностными стоками грязи и мусора. </w:t>
      </w:r>
    </w:p>
    <w:p w14:paraId="4DE25581"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xml:space="preserve">Согласно Федеральному закону «Водный кодекс Российской Федерации» от 03. 06. 2006 N 74-ФЗ (ред. от 04. 08. 2023) вдоль водотоков устанавливаются водоохранные зоны и прибрежные защитные полосы, на которых устанавливается специальный режим хозяйственной деятельности. </w:t>
      </w:r>
    </w:p>
    <w:p w14:paraId="7EF705F5"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xml:space="preserve">Прибрежные защитные полосы должны быть заняты древесно-кустарниковой растительностью. </w:t>
      </w:r>
    </w:p>
    <w:p w14:paraId="65AC8EDF"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xml:space="preserve">Территория зоны первого пояса санитарной охраны должна быть спланирована для отвода поверхностного стока за ее пределы, озеленена, огорожена, обеспечена охраной, дорожки к сооружениям должны иметь твердое покрытие. </w:t>
      </w:r>
    </w:p>
    <w:p w14:paraId="27F1FF6B"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Предусмотрены следующие мероприятия по охране водной среды:</w:t>
      </w:r>
    </w:p>
    <w:p w14:paraId="09E06FC2"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вынос временных гаражей из прибрежной зоны;</w:t>
      </w:r>
    </w:p>
    <w:p w14:paraId="022C2EB0"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-организация водоохранных зон и прибрежных защитных полос;</w:t>
      </w:r>
    </w:p>
    <w:p w14:paraId="7407B4CE"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lastRenderedPageBreak/>
        <w:t xml:space="preserve">-предотвращение заиливания и заболачивания прибрежных территорий. </w:t>
      </w:r>
    </w:p>
    <w:p w14:paraId="66B03CBF"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xml:space="preserve">Организация контроля уровня загрязнения поверхностных и грунтовых вод. </w:t>
      </w:r>
    </w:p>
    <w:p w14:paraId="12174A2D"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hAnsi="Times New Roman"/>
          <w:bCs/>
          <w:sz w:val="24"/>
          <w:szCs w:val="24"/>
          <w:lang w:eastAsia="ru-RU"/>
        </w:rPr>
        <w:t xml:space="preserve">Все эти мероприятия должны значительно улучшить состояние водных ресурсов </w:t>
      </w:r>
      <w:proofErr w:type="spellStart"/>
      <w:r w:rsidRPr="00F0137A">
        <w:rPr>
          <w:rFonts w:ascii="Times New Roman" w:hAnsi="Times New Roman"/>
          <w:bCs/>
          <w:sz w:val="24"/>
          <w:szCs w:val="24"/>
          <w:lang w:eastAsia="ru-RU"/>
        </w:rPr>
        <w:t>Кулотинского</w:t>
      </w:r>
      <w:proofErr w:type="spellEnd"/>
      <w:r w:rsidRPr="00F0137A">
        <w:rPr>
          <w:rFonts w:ascii="Times New Roman" w:hAnsi="Times New Roman"/>
          <w:bCs/>
          <w:sz w:val="24"/>
          <w:szCs w:val="24"/>
          <w:lang w:eastAsia="ru-RU"/>
        </w:rPr>
        <w:t xml:space="preserve"> городского поселения </w:t>
      </w:r>
      <w:proofErr w:type="spellStart"/>
      <w:r w:rsidRPr="00F0137A">
        <w:rPr>
          <w:rFonts w:ascii="Times New Roman" w:hAnsi="Times New Roman"/>
          <w:bCs/>
          <w:sz w:val="24"/>
          <w:szCs w:val="24"/>
          <w:lang w:eastAsia="ru-RU"/>
        </w:rPr>
        <w:t>Окуловского</w:t>
      </w:r>
      <w:proofErr w:type="spellEnd"/>
      <w:r w:rsidRPr="00F0137A">
        <w:rPr>
          <w:rFonts w:ascii="Times New Roman" w:hAnsi="Times New Roman"/>
          <w:bCs/>
          <w:sz w:val="24"/>
          <w:szCs w:val="24"/>
          <w:lang w:eastAsia="ru-RU"/>
        </w:rPr>
        <w:t xml:space="preserve"> муниципального района. </w:t>
      </w:r>
    </w:p>
    <w:p w14:paraId="22854B35" w14:textId="77777777" w:rsidR="00421A7E" w:rsidRPr="00F0137A" w:rsidRDefault="00421A7E" w:rsidP="0077465C">
      <w:pPr>
        <w:autoSpaceDE w:val="0"/>
        <w:autoSpaceDN w:val="0"/>
        <w:adjustRightInd w:val="0"/>
        <w:spacing w:after="0"/>
        <w:ind w:right="-284"/>
        <w:contextualSpacing/>
        <w:jc w:val="both"/>
        <w:rPr>
          <w:rFonts w:ascii="Times New Roman" w:eastAsia="TimesNewRomanPS-BoldMT" w:hAnsi="Times New Roman"/>
          <w:sz w:val="24"/>
          <w:szCs w:val="24"/>
        </w:rPr>
      </w:pPr>
      <w:r w:rsidRPr="00F0137A">
        <w:rPr>
          <w:rFonts w:ascii="Times New Roman" w:eastAsia="TimesNewRomanPS-BoldMT" w:hAnsi="Times New Roman"/>
          <w:sz w:val="24"/>
          <w:szCs w:val="24"/>
        </w:rPr>
        <w:t xml:space="preserve">Системы автономной канализации с отведением очищенных сточных вод поверхностные водоемы, как правило, применяются при водонепроницаемых или слабо фильтрующих грунтах; при этом очистка сточных вод осуществляется в песчано-гравийных фильтрах и фильтрующих траншеях. </w:t>
      </w:r>
    </w:p>
    <w:p w14:paraId="6EA30632" w14:textId="77777777" w:rsidR="00421A7E" w:rsidRPr="00F0137A" w:rsidRDefault="00421A7E" w:rsidP="0077465C">
      <w:pPr>
        <w:autoSpaceDE w:val="0"/>
        <w:autoSpaceDN w:val="0"/>
        <w:adjustRightInd w:val="0"/>
        <w:spacing w:after="0"/>
        <w:ind w:right="-284"/>
        <w:contextualSpacing/>
        <w:jc w:val="both"/>
        <w:rPr>
          <w:rFonts w:ascii="Times New Roman" w:hAnsi="Times New Roman"/>
          <w:bCs/>
          <w:sz w:val="24"/>
          <w:szCs w:val="24"/>
          <w:lang w:eastAsia="ru-RU"/>
        </w:rPr>
      </w:pPr>
      <w:r w:rsidRPr="00F0137A">
        <w:rPr>
          <w:rFonts w:ascii="Times New Roman" w:eastAsia="TimesNewRomanPS-BoldMT" w:hAnsi="Times New Roman"/>
          <w:sz w:val="24"/>
          <w:szCs w:val="24"/>
        </w:rPr>
        <w:t xml:space="preserve">При сбросе очищенных сточных вод в поверхностные водоемы следует руководствоваться постановлением правительства РФ от 10 сентября 2020 г. N 1391 «Об утверждении Правил охраны поверхностных водных объектов», а также требованиями СанПиН 2. 1. 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7F31931D" w14:textId="77777777" w:rsidR="00421A7E" w:rsidRPr="00F0137A" w:rsidRDefault="00421A7E" w:rsidP="0077465C">
      <w:pPr>
        <w:spacing w:after="0"/>
        <w:ind w:right="-284"/>
        <w:contextualSpacing/>
        <w:jc w:val="both"/>
        <w:rPr>
          <w:rFonts w:ascii="Times New Roman" w:hAnsi="Times New Roman"/>
          <w:sz w:val="24"/>
          <w:szCs w:val="24"/>
        </w:rPr>
      </w:pPr>
      <w:r w:rsidRPr="00F0137A">
        <w:rPr>
          <w:rFonts w:ascii="Times New Roman" w:hAnsi="Times New Roman"/>
          <w:sz w:val="24"/>
          <w:szCs w:val="24"/>
        </w:rPr>
        <w:t xml:space="preserve">Когда фоновая концентрация загрязнений в водоеме ниже предельно допустимых концентраций (ПДК) в речной воде при согласовании с органами природоохраны можно предусматривать очистку сточных вод до концентрации загрязнений более ПДК за счет их смешения с водой водоема. Если фоновая концентрация более ПДК, требуется доведение концентрации загрязнений в очищенной воде до ПДК. </w:t>
      </w:r>
    </w:p>
    <w:p w14:paraId="2BE5AF8E" w14:textId="77777777" w:rsidR="00421A7E" w:rsidRPr="00F0137A" w:rsidRDefault="00421A7E" w:rsidP="0077465C">
      <w:pPr>
        <w:spacing w:after="0"/>
        <w:ind w:right="-284"/>
        <w:contextualSpacing/>
        <w:jc w:val="both"/>
        <w:rPr>
          <w:rFonts w:ascii="Times New Roman" w:hAnsi="Times New Roman"/>
          <w:sz w:val="24"/>
          <w:szCs w:val="24"/>
        </w:rPr>
      </w:pPr>
      <w:r w:rsidRPr="00F0137A">
        <w:rPr>
          <w:rFonts w:ascii="Times New Roman" w:hAnsi="Times New Roman"/>
          <w:sz w:val="24"/>
          <w:szCs w:val="24"/>
        </w:rPr>
        <w:t>Системы автономной канализации с отведением сточных вод в грунт может применяться в песчаных, супесчаных и легких суглинистых грунтах с коэффициентом фильтрации не менее 0,10 м</w:t>
      </w:r>
      <w:r w:rsidRPr="00F0137A">
        <w:rPr>
          <w:rFonts w:ascii="Times New Roman" w:hAnsi="Times New Roman"/>
          <w:sz w:val="24"/>
          <w:szCs w:val="24"/>
          <w:vertAlign w:val="superscript"/>
        </w:rPr>
        <w:t>3</w:t>
      </w:r>
      <w:r w:rsidRPr="00F0137A">
        <w:rPr>
          <w:rFonts w:ascii="Times New Roman" w:hAnsi="Times New Roman"/>
          <w:sz w:val="24"/>
          <w:szCs w:val="24"/>
        </w:rPr>
        <w:t xml:space="preserve">/сутки и уровнем грунтовых вод не менее 1,0 м от планировочной отметки земли. </w:t>
      </w:r>
    </w:p>
    <w:p w14:paraId="258CA358" w14:textId="77777777" w:rsidR="00421A7E" w:rsidRPr="00F0137A" w:rsidRDefault="00421A7E" w:rsidP="0077465C">
      <w:pPr>
        <w:spacing w:after="0"/>
        <w:ind w:right="-284"/>
        <w:contextualSpacing/>
        <w:jc w:val="both"/>
        <w:rPr>
          <w:rFonts w:ascii="Times New Roman" w:hAnsi="Times New Roman"/>
          <w:sz w:val="24"/>
          <w:szCs w:val="24"/>
        </w:rPr>
      </w:pPr>
      <w:r w:rsidRPr="00F0137A">
        <w:rPr>
          <w:rFonts w:ascii="Times New Roman" w:hAnsi="Times New Roman"/>
          <w:sz w:val="24"/>
          <w:szCs w:val="24"/>
        </w:rPr>
        <w:t xml:space="preserve">Расстояние от участка, используемого для отведения сточных вод в грунт до шахтных или трубчатых колодцев, используемых для питьевого водоснабжения, определяется наличием участков фильтрующих грунтов между водоносным горизонтом и пластами грунта, поглощающие сточные воды. </w:t>
      </w:r>
    </w:p>
    <w:p w14:paraId="1F6328C2" w14:textId="77777777" w:rsidR="00421A7E" w:rsidRPr="00F0137A" w:rsidRDefault="00421A7E" w:rsidP="0077465C">
      <w:pPr>
        <w:spacing w:after="0"/>
        <w:ind w:right="-284"/>
        <w:contextualSpacing/>
        <w:jc w:val="both"/>
        <w:rPr>
          <w:rFonts w:ascii="Times New Roman" w:eastAsia="TimesNewRomanPS-BoldMT" w:hAnsi="Times New Roman"/>
          <w:b/>
          <w:sz w:val="24"/>
          <w:szCs w:val="24"/>
        </w:rPr>
      </w:pPr>
      <w:r w:rsidRPr="00F0137A">
        <w:rPr>
          <w:rFonts w:ascii="Times New Roman" w:hAnsi="Times New Roman"/>
          <w:sz w:val="24"/>
          <w:szCs w:val="24"/>
        </w:rPr>
        <w:t xml:space="preserve">Накопители сточных вод (выгреба) целесообразно проектировать в виде колодцев с возможно более высоким подводом сточных вод для увеличения используемого объема накопителя; глубина заложения днища накопителя от поверхности земли не должна превышать 3 м для возможности забора стоков ассенизационной машиной. </w:t>
      </w:r>
    </w:p>
    <w:p w14:paraId="41E648FC" w14:textId="77777777" w:rsidR="0077465C" w:rsidRDefault="0077465C" w:rsidP="0077465C">
      <w:pPr>
        <w:spacing w:after="0"/>
        <w:ind w:right="-284"/>
        <w:contextualSpacing/>
        <w:jc w:val="center"/>
        <w:rPr>
          <w:rFonts w:ascii="Times New Roman" w:eastAsia="TimesNewRomanPS-BoldMT" w:hAnsi="Times New Roman"/>
          <w:b/>
          <w:sz w:val="24"/>
          <w:szCs w:val="24"/>
        </w:rPr>
      </w:pPr>
    </w:p>
    <w:p w14:paraId="3A1F6063" w14:textId="30A84185" w:rsidR="00421A7E" w:rsidRPr="00F0137A" w:rsidRDefault="00421A7E" w:rsidP="0077465C">
      <w:pPr>
        <w:spacing w:after="0"/>
        <w:ind w:right="-284"/>
        <w:contextualSpacing/>
        <w:jc w:val="center"/>
        <w:rPr>
          <w:rFonts w:ascii="Times New Roman" w:eastAsia="TimesNewRomanPS-BoldMT" w:hAnsi="Times New Roman"/>
          <w:b/>
          <w:sz w:val="24"/>
          <w:szCs w:val="24"/>
        </w:rPr>
      </w:pPr>
      <w:r w:rsidRPr="00F0137A">
        <w:rPr>
          <w:rFonts w:ascii="Times New Roman" w:eastAsia="TimesNewRomanPS-BoldMT" w:hAnsi="Times New Roman"/>
          <w:b/>
          <w:sz w:val="24"/>
          <w:szCs w:val="24"/>
        </w:rPr>
        <w:t>2.6.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74"/>
    </w:p>
    <w:p w14:paraId="60C17B7F" w14:textId="77777777" w:rsidR="00421A7E" w:rsidRPr="00F0137A" w:rsidRDefault="00421A7E" w:rsidP="0077465C">
      <w:pPr>
        <w:autoSpaceDE w:val="0"/>
        <w:autoSpaceDN w:val="0"/>
        <w:adjustRightInd w:val="0"/>
        <w:spacing w:after="0"/>
        <w:ind w:right="-284"/>
        <w:contextualSpacing/>
        <w:jc w:val="both"/>
        <w:rPr>
          <w:rFonts w:ascii="Times New Roman" w:hAnsi="Times New Roman"/>
          <w:color w:val="000000"/>
          <w:sz w:val="24"/>
          <w:szCs w:val="24"/>
          <w:lang w:eastAsia="ru-RU"/>
        </w:rPr>
      </w:pPr>
      <w:bookmarkStart w:id="75" w:name="_Toc375685347"/>
      <w:bookmarkStart w:id="76" w:name="_Toc388883750"/>
      <w:r w:rsidRPr="00F0137A">
        <w:rPr>
          <w:rFonts w:ascii="Times New Roman" w:hAnsi="Times New Roman"/>
          <w:color w:val="000000"/>
          <w:sz w:val="24"/>
          <w:szCs w:val="24"/>
          <w:lang w:eastAsia="ru-RU"/>
        </w:rPr>
        <w:t>На расчетный срок мероприятия в сфере водоотведения отсутствуют.</w:t>
      </w:r>
    </w:p>
    <w:p w14:paraId="79ABA68D" w14:textId="77777777" w:rsidR="00421A7E" w:rsidRPr="00F0137A" w:rsidRDefault="00421A7E" w:rsidP="00F0137A">
      <w:pPr>
        <w:autoSpaceDE w:val="0"/>
        <w:autoSpaceDN w:val="0"/>
        <w:adjustRightInd w:val="0"/>
        <w:spacing w:after="0" w:line="240" w:lineRule="auto"/>
        <w:ind w:right="-1"/>
        <w:contextualSpacing/>
        <w:jc w:val="right"/>
        <w:rPr>
          <w:rFonts w:ascii="Times New Roman" w:eastAsia="Times New Roman" w:hAnsi="Times New Roman"/>
          <w:color w:val="000000"/>
          <w:spacing w:val="2"/>
          <w:sz w:val="24"/>
          <w:szCs w:val="24"/>
          <w:lang w:eastAsia="ru-RU"/>
        </w:rPr>
        <w:sectPr w:rsidR="00421A7E" w:rsidRPr="00F0137A" w:rsidSect="00421A7E">
          <w:pgSz w:w="11907" w:h="16840" w:code="9"/>
          <w:pgMar w:top="680" w:right="851" w:bottom="851" w:left="1701" w:header="720" w:footer="720" w:gutter="0"/>
          <w:cols w:space="720"/>
          <w:docGrid w:linePitch="299"/>
        </w:sectPr>
      </w:pPr>
    </w:p>
    <w:p w14:paraId="4921733F" w14:textId="77777777" w:rsidR="00421A7E" w:rsidRPr="00F0137A" w:rsidRDefault="00421A7E" w:rsidP="00F0137A">
      <w:pPr>
        <w:autoSpaceDE w:val="0"/>
        <w:autoSpaceDN w:val="0"/>
        <w:adjustRightInd w:val="0"/>
        <w:spacing w:after="0" w:line="240" w:lineRule="auto"/>
        <w:ind w:right="-1"/>
        <w:contextualSpacing/>
        <w:jc w:val="center"/>
        <w:rPr>
          <w:rFonts w:ascii="Times New Roman" w:hAnsi="Times New Roman"/>
          <w:b/>
          <w:sz w:val="24"/>
          <w:szCs w:val="24"/>
        </w:rPr>
      </w:pPr>
      <w:r w:rsidRPr="00F0137A">
        <w:rPr>
          <w:rFonts w:ascii="Times New Roman" w:eastAsia="TimesNewRomanPS-BoldMT" w:hAnsi="Times New Roman"/>
          <w:b/>
          <w:sz w:val="24"/>
          <w:szCs w:val="24"/>
        </w:rPr>
        <w:lastRenderedPageBreak/>
        <w:t xml:space="preserve">2.7. ПЛАНОВЫЕ ЗНАЧЕНИЯ ПОКАЗАТЕЛЕЙ РАЗВИТИЯ ЦЕНТРАЛИЗОВАННЫХ </w:t>
      </w:r>
      <w:bookmarkEnd w:id="75"/>
      <w:bookmarkEnd w:id="76"/>
      <w:r w:rsidRPr="00F0137A">
        <w:rPr>
          <w:rFonts w:ascii="Times New Roman" w:eastAsia="TimesNewRomanPS-BoldMT" w:hAnsi="Times New Roman"/>
          <w:b/>
          <w:sz w:val="24"/>
          <w:szCs w:val="24"/>
        </w:rPr>
        <w:t>СИСТЕМ ВОДООТВЕДЕНИЯ</w:t>
      </w:r>
    </w:p>
    <w:p w14:paraId="234F13D3" w14:textId="77777777" w:rsidR="00421A7E" w:rsidRPr="00F0137A" w:rsidRDefault="00421A7E" w:rsidP="00F0137A">
      <w:pPr>
        <w:spacing w:after="0" w:line="240" w:lineRule="auto"/>
        <w:ind w:right="-30"/>
        <w:contextualSpacing/>
        <w:jc w:val="both"/>
        <w:rPr>
          <w:rFonts w:ascii="Times New Roman" w:eastAsia="Times New Roman" w:hAnsi="Times New Roman"/>
          <w:sz w:val="24"/>
          <w:szCs w:val="24"/>
        </w:rPr>
      </w:pPr>
      <w:bookmarkStart w:id="77" w:name="_Toc388883751"/>
      <w:r w:rsidRPr="00F0137A">
        <w:rPr>
          <w:rFonts w:ascii="Times New Roman" w:eastAsia="Times New Roman" w:hAnsi="Times New Roman"/>
          <w:sz w:val="24"/>
          <w:szCs w:val="24"/>
        </w:rPr>
        <w:t>Реализация описанных выше мероприятий положительно скажется на эксплуатационных показателях системы водоотведения, в результате чего ожидается улучшение целевых показателей. Плановые показатели развития системы централизованного водоотведения представлены ниже.</w:t>
      </w:r>
    </w:p>
    <w:p w14:paraId="2BB85A9F" w14:textId="77777777" w:rsidR="00421A7E" w:rsidRPr="00F0137A" w:rsidRDefault="00421A7E" w:rsidP="00F0137A">
      <w:pPr>
        <w:spacing w:after="0" w:line="240" w:lineRule="auto"/>
        <w:contextualSpacing/>
        <w:jc w:val="right"/>
        <w:rPr>
          <w:rFonts w:ascii="Times New Roman" w:eastAsia="Times New Roman" w:hAnsi="Times New Roman"/>
          <w:sz w:val="24"/>
          <w:szCs w:val="24"/>
        </w:rPr>
      </w:pPr>
      <w:r w:rsidRPr="00F0137A">
        <w:rPr>
          <w:rFonts w:ascii="Times New Roman" w:eastAsia="Times New Roman" w:hAnsi="Times New Roman"/>
          <w:sz w:val="24"/>
          <w:szCs w:val="24"/>
        </w:rPr>
        <w:t>Таблица 42</w:t>
      </w:r>
    </w:p>
    <w:tbl>
      <w:tblPr>
        <w:tblW w:w="15417"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738"/>
        <w:gridCol w:w="3054"/>
        <w:gridCol w:w="1028"/>
        <w:gridCol w:w="1809"/>
        <w:gridCol w:w="1134"/>
        <w:gridCol w:w="1417"/>
        <w:gridCol w:w="993"/>
        <w:gridCol w:w="1134"/>
        <w:gridCol w:w="1178"/>
        <w:gridCol w:w="1395"/>
        <w:gridCol w:w="1537"/>
      </w:tblGrid>
      <w:tr w:rsidR="00421A7E" w:rsidRPr="00F0137A" w14:paraId="6C70F205" w14:textId="77777777" w:rsidTr="00421A7E">
        <w:trPr>
          <w:jc w:val="center"/>
        </w:trPr>
        <w:tc>
          <w:tcPr>
            <w:tcW w:w="738" w:type="dxa"/>
            <w:shd w:val="clear" w:color="auto" w:fill="auto"/>
            <w:vAlign w:val="center"/>
          </w:tcPr>
          <w:p w14:paraId="5A795EDA"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 п/п</w:t>
            </w:r>
          </w:p>
        </w:tc>
        <w:tc>
          <w:tcPr>
            <w:tcW w:w="3054" w:type="dxa"/>
            <w:shd w:val="clear" w:color="auto" w:fill="auto"/>
            <w:vAlign w:val="center"/>
          </w:tcPr>
          <w:p w14:paraId="7D38A9E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Наименование показателя</w:t>
            </w:r>
          </w:p>
        </w:tc>
        <w:tc>
          <w:tcPr>
            <w:tcW w:w="1028" w:type="dxa"/>
            <w:shd w:val="clear" w:color="auto" w:fill="auto"/>
            <w:vAlign w:val="center"/>
          </w:tcPr>
          <w:p w14:paraId="01DB2BE3"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Ед. изм.</w:t>
            </w:r>
          </w:p>
        </w:tc>
        <w:tc>
          <w:tcPr>
            <w:tcW w:w="1809" w:type="dxa"/>
            <w:shd w:val="clear" w:color="auto" w:fill="auto"/>
            <w:vAlign w:val="center"/>
          </w:tcPr>
          <w:p w14:paraId="502F47A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2024(факт)</w:t>
            </w:r>
          </w:p>
        </w:tc>
        <w:tc>
          <w:tcPr>
            <w:tcW w:w="1134" w:type="dxa"/>
            <w:shd w:val="clear" w:color="auto" w:fill="auto"/>
            <w:vAlign w:val="center"/>
          </w:tcPr>
          <w:p w14:paraId="40DCC79C"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2025</w:t>
            </w:r>
          </w:p>
        </w:tc>
        <w:tc>
          <w:tcPr>
            <w:tcW w:w="1417" w:type="dxa"/>
            <w:shd w:val="clear" w:color="auto" w:fill="auto"/>
            <w:vAlign w:val="center"/>
          </w:tcPr>
          <w:p w14:paraId="70E27267"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2026</w:t>
            </w:r>
          </w:p>
        </w:tc>
        <w:tc>
          <w:tcPr>
            <w:tcW w:w="993" w:type="dxa"/>
            <w:shd w:val="clear" w:color="auto" w:fill="auto"/>
            <w:vAlign w:val="center"/>
          </w:tcPr>
          <w:p w14:paraId="3A4BC53E"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2027</w:t>
            </w:r>
          </w:p>
        </w:tc>
        <w:tc>
          <w:tcPr>
            <w:tcW w:w="1134" w:type="dxa"/>
            <w:shd w:val="clear" w:color="auto" w:fill="auto"/>
            <w:vAlign w:val="center"/>
          </w:tcPr>
          <w:p w14:paraId="07DA9DB0"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2028</w:t>
            </w:r>
          </w:p>
        </w:tc>
        <w:tc>
          <w:tcPr>
            <w:tcW w:w="1178" w:type="dxa"/>
            <w:shd w:val="clear" w:color="auto" w:fill="auto"/>
            <w:vAlign w:val="center"/>
          </w:tcPr>
          <w:p w14:paraId="68E02B5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2029</w:t>
            </w:r>
          </w:p>
        </w:tc>
        <w:tc>
          <w:tcPr>
            <w:tcW w:w="1395" w:type="dxa"/>
            <w:shd w:val="clear" w:color="auto" w:fill="auto"/>
            <w:vAlign w:val="center"/>
          </w:tcPr>
          <w:p w14:paraId="7AEAE671"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2030</w:t>
            </w:r>
          </w:p>
        </w:tc>
        <w:tc>
          <w:tcPr>
            <w:tcW w:w="1537" w:type="dxa"/>
            <w:shd w:val="clear" w:color="auto" w:fill="auto"/>
            <w:vAlign w:val="center"/>
          </w:tcPr>
          <w:p w14:paraId="20976E5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2031-2040</w:t>
            </w:r>
          </w:p>
        </w:tc>
      </w:tr>
      <w:tr w:rsidR="00421A7E" w:rsidRPr="00F0137A" w14:paraId="0B3E1DAC" w14:textId="77777777" w:rsidTr="00421A7E">
        <w:trPr>
          <w:jc w:val="center"/>
        </w:trPr>
        <w:tc>
          <w:tcPr>
            <w:tcW w:w="15417" w:type="dxa"/>
            <w:gridSpan w:val="11"/>
            <w:shd w:val="clear" w:color="auto" w:fill="auto"/>
            <w:vAlign w:val="center"/>
          </w:tcPr>
          <w:p w14:paraId="440191AB"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1. Показатели надежности и бесперебойности водоотведения</w:t>
            </w:r>
          </w:p>
        </w:tc>
      </w:tr>
      <w:tr w:rsidR="00421A7E" w:rsidRPr="00F0137A" w14:paraId="2F1ACF48" w14:textId="77777777" w:rsidTr="00421A7E">
        <w:trPr>
          <w:jc w:val="center"/>
        </w:trPr>
        <w:tc>
          <w:tcPr>
            <w:tcW w:w="738" w:type="dxa"/>
            <w:shd w:val="clear" w:color="auto" w:fill="auto"/>
            <w:vAlign w:val="center"/>
          </w:tcPr>
          <w:p w14:paraId="69050D13"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1.1</w:t>
            </w:r>
          </w:p>
        </w:tc>
        <w:tc>
          <w:tcPr>
            <w:tcW w:w="3054" w:type="dxa"/>
            <w:shd w:val="clear" w:color="auto" w:fill="auto"/>
            <w:vAlign w:val="center"/>
          </w:tcPr>
          <w:p w14:paraId="01D37796" w14:textId="77777777" w:rsidR="00421A7E" w:rsidRPr="00F0137A" w:rsidRDefault="00421A7E" w:rsidP="00F0137A">
            <w:pPr>
              <w:spacing w:after="0" w:line="240" w:lineRule="auto"/>
              <w:ind w:right="-1"/>
              <w:contextualSpacing/>
              <w:jc w:val="both"/>
              <w:rPr>
                <w:rFonts w:ascii="Times New Roman" w:hAnsi="Times New Roman"/>
                <w:color w:val="000000"/>
                <w:sz w:val="24"/>
                <w:szCs w:val="24"/>
                <w:highlight w:val="yellow"/>
              </w:rPr>
            </w:pPr>
            <w:r w:rsidRPr="00F0137A">
              <w:rPr>
                <w:rFonts w:ascii="Times New Roman" w:hAnsi="Times New Roman"/>
                <w:color w:val="000000"/>
                <w:sz w:val="24"/>
                <w:szCs w:val="24"/>
              </w:rPr>
              <w:t xml:space="preserve">Удельное количество аварий и засоров в расчете на протяженность канализационной сети в год </w:t>
            </w:r>
          </w:p>
        </w:tc>
        <w:tc>
          <w:tcPr>
            <w:tcW w:w="1028" w:type="dxa"/>
            <w:shd w:val="clear" w:color="auto" w:fill="auto"/>
            <w:vAlign w:val="center"/>
          </w:tcPr>
          <w:p w14:paraId="289F5543"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highlight w:val="yellow"/>
              </w:rPr>
            </w:pPr>
            <w:r w:rsidRPr="00F0137A">
              <w:rPr>
                <w:rFonts w:ascii="Times New Roman" w:hAnsi="Times New Roman"/>
                <w:color w:val="000000"/>
                <w:sz w:val="24"/>
                <w:szCs w:val="24"/>
              </w:rPr>
              <w:t>(ед./ км).</w:t>
            </w:r>
          </w:p>
        </w:tc>
        <w:tc>
          <w:tcPr>
            <w:tcW w:w="1809" w:type="dxa"/>
            <w:shd w:val="clear" w:color="auto" w:fill="auto"/>
            <w:vAlign w:val="center"/>
          </w:tcPr>
          <w:p w14:paraId="0396C5C9" w14:textId="77777777" w:rsidR="00421A7E" w:rsidRPr="00F0137A" w:rsidRDefault="00421A7E" w:rsidP="00F0137A">
            <w:pPr>
              <w:tabs>
                <w:tab w:val="left" w:pos="-416"/>
              </w:tabs>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w:t>
            </w:r>
          </w:p>
        </w:tc>
        <w:tc>
          <w:tcPr>
            <w:tcW w:w="1134" w:type="dxa"/>
            <w:shd w:val="clear" w:color="auto" w:fill="auto"/>
            <w:vAlign w:val="center"/>
          </w:tcPr>
          <w:p w14:paraId="4A2E5D5A" w14:textId="77777777" w:rsidR="00421A7E" w:rsidRPr="00F0137A" w:rsidRDefault="00421A7E" w:rsidP="00F0137A">
            <w:pPr>
              <w:tabs>
                <w:tab w:val="left" w:pos="-416"/>
              </w:tabs>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w:t>
            </w:r>
          </w:p>
        </w:tc>
        <w:tc>
          <w:tcPr>
            <w:tcW w:w="1417" w:type="dxa"/>
            <w:shd w:val="clear" w:color="auto" w:fill="auto"/>
            <w:vAlign w:val="center"/>
          </w:tcPr>
          <w:p w14:paraId="6FC01B69" w14:textId="77777777" w:rsidR="00421A7E" w:rsidRPr="00F0137A" w:rsidRDefault="00421A7E" w:rsidP="00F0137A">
            <w:pPr>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w:t>
            </w:r>
          </w:p>
        </w:tc>
        <w:tc>
          <w:tcPr>
            <w:tcW w:w="993" w:type="dxa"/>
            <w:shd w:val="clear" w:color="auto" w:fill="auto"/>
            <w:vAlign w:val="center"/>
          </w:tcPr>
          <w:p w14:paraId="37E8838E" w14:textId="77777777" w:rsidR="00421A7E" w:rsidRPr="00F0137A" w:rsidRDefault="00421A7E" w:rsidP="00F0137A">
            <w:pPr>
              <w:tabs>
                <w:tab w:val="left" w:pos="-416"/>
              </w:tabs>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w:t>
            </w:r>
          </w:p>
        </w:tc>
        <w:tc>
          <w:tcPr>
            <w:tcW w:w="1134" w:type="dxa"/>
            <w:shd w:val="clear" w:color="auto" w:fill="auto"/>
            <w:vAlign w:val="center"/>
          </w:tcPr>
          <w:p w14:paraId="6E0BB487" w14:textId="77777777" w:rsidR="00421A7E" w:rsidRPr="00F0137A" w:rsidRDefault="00421A7E" w:rsidP="00F0137A">
            <w:pPr>
              <w:tabs>
                <w:tab w:val="left" w:pos="-416"/>
              </w:tabs>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w:t>
            </w:r>
          </w:p>
        </w:tc>
        <w:tc>
          <w:tcPr>
            <w:tcW w:w="1178" w:type="dxa"/>
            <w:shd w:val="clear" w:color="auto" w:fill="auto"/>
            <w:vAlign w:val="center"/>
          </w:tcPr>
          <w:p w14:paraId="521985FE" w14:textId="77777777" w:rsidR="00421A7E" w:rsidRPr="00F0137A" w:rsidRDefault="00421A7E" w:rsidP="00F0137A">
            <w:pPr>
              <w:tabs>
                <w:tab w:val="left" w:pos="-416"/>
              </w:tabs>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w:t>
            </w:r>
          </w:p>
        </w:tc>
        <w:tc>
          <w:tcPr>
            <w:tcW w:w="1395" w:type="dxa"/>
            <w:shd w:val="clear" w:color="auto" w:fill="auto"/>
            <w:vAlign w:val="center"/>
          </w:tcPr>
          <w:p w14:paraId="3836514B" w14:textId="77777777" w:rsidR="00421A7E" w:rsidRPr="00F0137A" w:rsidRDefault="00421A7E" w:rsidP="00F0137A">
            <w:pPr>
              <w:tabs>
                <w:tab w:val="left" w:pos="-416"/>
              </w:tabs>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w:t>
            </w:r>
          </w:p>
        </w:tc>
        <w:tc>
          <w:tcPr>
            <w:tcW w:w="1537" w:type="dxa"/>
            <w:shd w:val="clear" w:color="auto" w:fill="auto"/>
            <w:vAlign w:val="center"/>
          </w:tcPr>
          <w:p w14:paraId="16D972EE" w14:textId="77777777" w:rsidR="00421A7E" w:rsidRPr="00F0137A" w:rsidRDefault="00421A7E" w:rsidP="00F0137A">
            <w:pPr>
              <w:spacing w:after="0" w:line="240" w:lineRule="auto"/>
              <w:ind w:right="-1"/>
              <w:contextualSpacing/>
              <w:jc w:val="center"/>
              <w:rPr>
                <w:rFonts w:ascii="Times New Roman" w:hAnsi="Times New Roman"/>
                <w:sz w:val="24"/>
                <w:szCs w:val="24"/>
              </w:rPr>
            </w:pPr>
            <w:r w:rsidRPr="00F0137A">
              <w:rPr>
                <w:rFonts w:ascii="Times New Roman" w:hAnsi="Times New Roman"/>
                <w:sz w:val="24"/>
                <w:szCs w:val="24"/>
              </w:rPr>
              <w:t>-</w:t>
            </w:r>
          </w:p>
        </w:tc>
      </w:tr>
      <w:tr w:rsidR="00421A7E" w:rsidRPr="00F0137A" w14:paraId="2A7C4199" w14:textId="77777777" w:rsidTr="00421A7E">
        <w:trPr>
          <w:jc w:val="center"/>
        </w:trPr>
        <w:tc>
          <w:tcPr>
            <w:tcW w:w="15417" w:type="dxa"/>
            <w:gridSpan w:val="11"/>
            <w:shd w:val="clear" w:color="auto" w:fill="auto"/>
            <w:vAlign w:val="center"/>
          </w:tcPr>
          <w:p w14:paraId="328EC730"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 xml:space="preserve">2. Показатели очистки сточных вод </w:t>
            </w:r>
          </w:p>
        </w:tc>
      </w:tr>
      <w:tr w:rsidR="00421A7E" w:rsidRPr="00F0137A" w14:paraId="7AB9EE47" w14:textId="77777777" w:rsidTr="00421A7E">
        <w:trPr>
          <w:jc w:val="center"/>
        </w:trPr>
        <w:tc>
          <w:tcPr>
            <w:tcW w:w="738" w:type="dxa"/>
            <w:shd w:val="clear" w:color="auto" w:fill="auto"/>
            <w:vAlign w:val="center"/>
          </w:tcPr>
          <w:p w14:paraId="7BED572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2.1</w:t>
            </w:r>
          </w:p>
        </w:tc>
        <w:tc>
          <w:tcPr>
            <w:tcW w:w="3054" w:type="dxa"/>
            <w:shd w:val="clear" w:color="auto" w:fill="auto"/>
          </w:tcPr>
          <w:p w14:paraId="5B358BCC"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Непрерывность водоотведения</w:t>
            </w:r>
          </w:p>
        </w:tc>
        <w:tc>
          <w:tcPr>
            <w:tcW w:w="1028" w:type="dxa"/>
            <w:shd w:val="clear" w:color="auto" w:fill="auto"/>
            <w:vAlign w:val="center"/>
          </w:tcPr>
          <w:p w14:paraId="3040EB19"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час/</w:t>
            </w:r>
            <w:proofErr w:type="spellStart"/>
            <w:r w:rsidRPr="00F0137A">
              <w:rPr>
                <w:rFonts w:ascii="Times New Roman" w:eastAsia="Times New Roman" w:hAnsi="Times New Roman"/>
                <w:bCs/>
                <w:sz w:val="24"/>
                <w:szCs w:val="24"/>
                <w:lang w:eastAsia="ru-RU"/>
              </w:rPr>
              <w:t>сут</w:t>
            </w:r>
            <w:proofErr w:type="spellEnd"/>
          </w:p>
        </w:tc>
        <w:tc>
          <w:tcPr>
            <w:tcW w:w="1809" w:type="dxa"/>
            <w:shd w:val="clear" w:color="auto" w:fill="auto"/>
            <w:vAlign w:val="center"/>
          </w:tcPr>
          <w:p w14:paraId="4587FDB1"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24</w:t>
            </w:r>
          </w:p>
        </w:tc>
        <w:tc>
          <w:tcPr>
            <w:tcW w:w="1134" w:type="dxa"/>
            <w:shd w:val="clear" w:color="auto" w:fill="auto"/>
            <w:vAlign w:val="center"/>
          </w:tcPr>
          <w:p w14:paraId="0D1C4074"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24</w:t>
            </w:r>
          </w:p>
        </w:tc>
        <w:tc>
          <w:tcPr>
            <w:tcW w:w="1417" w:type="dxa"/>
            <w:shd w:val="clear" w:color="auto" w:fill="auto"/>
            <w:vAlign w:val="center"/>
          </w:tcPr>
          <w:p w14:paraId="0FE14AC1"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24</w:t>
            </w:r>
          </w:p>
        </w:tc>
        <w:tc>
          <w:tcPr>
            <w:tcW w:w="993" w:type="dxa"/>
            <w:shd w:val="clear" w:color="auto" w:fill="auto"/>
            <w:vAlign w:val="center"/>
          </w:tcPr>
          <w:p w14:paraId="50FD92D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24</w:t>
            </w:r>
          </w:p>
        </w:tc>
        <w:tc>
          <w:tcPr>
            <w:tcW w:w="1134" w:type="dxa"/>
            <w:shd w:val="clear" w:color="auto" w:fill="auto"/>
            <w:vAlign w:val="center"/>
          </w:tcPr>
          <w:p w14:paraId="2AF671C9"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24</w:t>
            </w:r>
          </w:p>
        </w:tc>
        <w:tc>
          <w:tcPr>
            <w:tcW w:w="1178" w:type="dxa"/>
            <w:shd w:val="clear" w:color="auto" w:fill="auto"/>
            <w:vAlign w:val="center"/>
          </w:tcPr>
          <w:p w14:paraId="4B77EA49"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24</w:t>
            </w:r>
          </w:p>
        </w:tc>
        <w:tc>
          <w:tcPr>
            <w:tcW w:w="1395" w:type="dxa"/>
            <w:shd w:val="clear" w:color="auto" w:fill="auto"/>
            <w:vAlign w:val="center"/>
          </w:tcPr>
          <w:p w14:paraId="5263CA2F"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24</w:t>
            </w:r>
          </w:p>
        </w:tc>
        <w:tc>
          <w:tcPr>
            <w:tcW w:w="1537" w:type="dxa"/>
            <w:shd w:val="clear" w:color="auto" w:fill="auto"/>
            <w:vAlign w:val="center"/>
          </w:tcPr>
          <w:p w14:paraId="59505AD8"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24</w:t>
            </w:r>
          </w:p>
        </w:tc>
      </w:tr>
      <w:tr w:rsidR="00421A7E" w:rsidRPr="00F0137A" w14:paraId="244EC42F" w14:textId="77777777" w:rsidTr="00421A7E">
        <w:trPr>
          <w:jc w:val="center"/>
        </w:trPr>
        <w:tc>
          <w:tcPr>
            <w:tcW w:w="15417" w:type="dxa"/>
            <w:gridSpan w:val="11"/>
            <w:shd w:val="clear" w:color="auto" w:fill="auto"/>
            <w:vAlign w:val="center"/>
          </w:tcPr>
          <w:p w14:paraId="49F70384"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
                <w:bCs/>
                <w:sz w:val="24"/>
                <w:szCs w:val="24"/>
                <w:lang w:eastAsia="ru-RU"/>
              </w:rPr>
            </w:pPr>
            <w:r w:rsidRPr="00F0137A">
              <w:rPr>
                <w:rFonts w:ascii="Times New Roman" w:eastAsia="Times New Roman" w:hAnsi="Times New Roman"/>
                <w:b/>
                <w:bCs/>
                <w:sz w:val="24"/>
                <w:szCs w:val="24"/>
                <w:lang w:eastAsia="ru-RU"/>
              </w:rPr>
              <w:t>3. Показатели эффективности использования ресурсов при транспортировке сточных вод</w:t>
            </w:r>
          </w:p>
        </w:tc>
      </w:tr>
      <w:tr w:rsidR="00421A7E" w:rsidRPr="00F0137A" w14:paraId="7EF5909B" w14:textId="77777777" w:rsidTr="00421A7E">
        <w:trPr>
          <w:jc w:val="center"/>
        </w:trPr>
        <w:tc>
          <w:tcPr>
            <w:tcW w:w="738" w:type="dxa"/>
            <w:shd w:val="clear" w:color="auto" w:fill="auto"/>
            <w:vAlign w:val="center"/>
          </w:tcPr>
          <w:p w14:paraId="7CC901C2"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eastAsia="Times New Roman" w:hAnsi="Times New Roman"/>
                <w:bCs/>
                <w:sz w:val="24"/>
                <w:szCs w:val="24"/>
                <w:lang w:eastAsia="ru-RU"/>
              </w:rPr>
              <w:t>3.1</w:t>
            </w:r>
          </w:p>
        </w:tc>
        <w:tc>
          <w:tcPr>
            <w:tcW w:w="3054" w:type="dxa"/>
            <w:shd w:val="clear" w:color="auto" w:fill="auto"/>
          </w:tcPr>
          <w:p w14:paraId="465562A4" w14:textId="77777777" w:rsidR="00421A7E" w:rsidRPr="00F0137A" w:rsidRDefault="00421A7E" w:rsidP="00F0137A">
            <w:pPr>
              <w:autoSpaceDE w:val="0"/>
              <w:autoSpaceDN w:val="0"/>
              <w:adjustRightInd w:val="0"/>
              <w:spacing w:after="0" w:line="240" w:lineRule="auto"/>
              <w:ind w:right="-1"/>
              <w:contextualSpacing/>
              <w:jc w:val="both"/>
              <w:rPr>
                <w:rFonts w:ascii="Times New Roman" w:eastAsia="Times New Roman" w:hAnsi="Times New Roman"/>
                <w:bCs/>
                <w:sz w:val="24"/>
                <w:szCs w:val="24"/>
                <w:lang w:eastAsia="ru-RU"/>
              </w:rPr>
            </w:pPr>
            <w:r w:rsidRPr="00F0137A">
              <w:rPr>
                <w:rFonts w:ascii="Times New Roman" w:hAnsi="Times New Roman"/>
                <w:color w:val="000000"/>
                <w:sz w:val="24"/>
                <w:szCs w:val="24"/>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1028" w:type="dxa"/>
            <w:shd w:val="clear" w:color="auto" w:fill="auto"/>
            <w:vAlign w:val="center"/>
          </w:tcPr>
          <w:p w14:paraId="54B60E76"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(кВт*ч/ куб. м).</w:t>
            </w:r>
          </w:p>
        </w:tc>
        <w:tc>
          <w:tcPr>
            <w:tcW w:w="1809" w:type="dxa"/>
            <w:shd w:val="clear" w:color="auto" w:fill="auto"/>
            <w:vAlign w:val="center"/>
          </w:tcPr>
          <w:p w14:paraId="67559962" w14:textId="77777777" w:rsidR="00421A7E" w:rsidRPr="00F0137A" w:rsidRDefault="00421A7E" w:rsidP="00F0137A">
            <w:pPr>
              <w:tabs>
                <w:tab w:val="left" w:pos="-416"/>
              </w:tabs>
              <w:spacing w:after="0" w:line="240" w:lineRule="auto"/>
              <w:ind w:right="-110"/>
              <w:contextualSpacing/>
              <w:jc w:val="center"/>
              <w:rPr>
                <w:rFonts w:ascii="Times New Roman" w:hAnsi="Times New Roman"/>
                <w:color w:val="000000"/>
                <w:sz w:val="24"/>
                <w:szCs w:val="24"/>
              </w:rPr>
            </w:pPr>
            <w:r w:rsidRPr="00F0137A">
              <w:rPr>
                <w:rFonts w:ascii="Times New Roman" w:hAnsi="Times New Roman"/>
                <w:color w:val="000000"/>
                <w:sz w:val="24"/>
                <w:szCs w:val="24"/>
              </w:rPr>
              <w:t>11,29</w:t>
            </w:r>
          </w:p>
        </w:tc>
        <w:tc>
          <w:tcPr>
            <w:tcW w:w="1134" w:type="dxa"/>
            <w:shd w:val="clear" w:color="auto" w:fill="auto"/>
            <w:vAlign w:val="center"/>
          </w:tcPr>
          <w:p w14:paraId="59EA409B" w14:textId="77777777" w:rsidR="00421A7E" w:rsidRPr="00F0137A" w:rsidRDefault="00421A7E" w:rsidP="00F0137A">
            <w:pPr>
              <w:tabs>
                <w:tab w:val="left" w:pos="-416"/>
              </w:tabs>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11,29</w:t>
            </w:r>
          </w:p>
        </w:tc>
        <w:tc>
          <w:tcPr>
            <w:tcW w:w="1417" w:type="dxa"/>
            <w:shd w:val="clear" w:color="auto" w:fill="auto"/>
            <w:vAlign w:val="center"/>
          </w:tcPr>
          <w:p w14:paraId="0ABD6BC1"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11,29</w:t>
            </w:r>
          </w:p>
        </w:tc>
        <w:tc>
          <w:tcPr>
            <w:tcW w:w="993" w:type="dxa"/>
            <w:shd w:val="clear" w:color="auto" w:fill="auto"/>
            <w:vAlign w:val="center"/>
          </w:tcPr>
          <w:p w14:paraId="1FDB7EBE"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11,29</w:t>
            </w:r>
          </w:p>
        </w:tc>
        <w:tc>
          <w:tcPr>
            <w:tcW w:w="1134" w:type="dxa"/>
            <w:shd w:val="clear" w:color="auto" w:fill="auto"/>
            <w:vAlign w:val="center"/>
          </w:tcPr>
          <w:p w14:paraId="4299F845"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11,29</w:t>
            </w:r>
          </w:p>
        </w:tc>
        <w:tc>
          <w:tcPr>
            <w:tcW w:w="1178" w:type="dxa"/>
            <w:shd w:val="clear" w:color="auto" w:fill="auto"/>
            <w:vAlign w:val="center"/>
          </w:tcPr>
          <w:p w14:paraId="27D64037" w14:textId="77777777" w:rsidR="00421A7E" w:rsidRPr="00F0137A" w:rsidRDefault="00421A7E" w:rsidP="00F0137A">
            <w:pPr>
              <w:spacing w:after="0" w:line="240" w:lineRule="auto"/>
              <w:ind w:right="-1"/>
              <w:contextualSpacing/>
              <w:jc w:val="center"/>
              <w:rPr>
                <w:rFonts w:ascii="Times New Roman" w:hAnsi="Times New Roman"/>
                <w:color w:val="000000"/>
                <w:sz w:val="24"/>
                <w:szCs w:val="24"/>
              </w:rPr>
            </w:pPr>
            <w:r w:rsidRPr="00F0137A">
              <w:rPr>
                <w:rFonts w:ascii="Times New Roman" w:hAnsi="Times New Roman"/>
                <w:color w:val="000000"/>
                <w:sz w:val="24"/>
                <w:szCs w:val="24"/>
              </w:rPr>
              <w:t>11,29</w:t>
            </w:r>
          </w:p>
        </w:tc>
        <w:tc>
          <w:tcPr>
            <w:tcW w:w="1395" w:type="dxa"/>
            <w:shd w:val="clear" w:color="auto" w:fill="auto"/>
            <w:vAlign w:val="center"/>
          </w:tcPr>
          <w:p w14:paraId="616A4CF4"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hAnsi="Times New Roman"/>
                <w:color w:val="000000"/>
                <w:sz w:val="24"/>
                <w:szCs w:val="24"/>
              </w:rPr>
              <w:t>11,29</w:t>
            </w:r>
          </w:p>
        </w:tc>
        <w:tc>
          <w:tcPr>
            <w:tcW w:w="1537" w:type="dxa"/>
            <w:shd w:val="clear" w:color="auto" w:fill="auto"/>
            <w:vAlign w:val="center"/>
          </w:tcPr>
          <w:p w14:paraId="461717B7" w14:textId="77777777" w:rsidR="00421A7E" w:rsidRPr="00F0137A" w:rsidRDefault="00421A7E" w:rsidP="00F0137A">
            <w:pPr>
              <w:autoSpaceDE w:val="0"/>
              <w:autoSpaceDN w:val="0"/>
              <w:adjustRightInd w:val="0"/>
              <w:spacing w:after="0" w:line="240" w:lineRule="auto"/>
              <w:ind w:right="-1"/>
              <w:contextualSpacing/>
              <w:jc w:val="center"/>
              <w:rPr>
                <w:rFonts w:ascii="Times New Roman" w:eastAsia="Times New Roman" w:hAnsi="Times New Roman"/>
                <w:bCs/>
                <w:sz w:val="24"/>
                <w:szCs w:val="24"/>
                <w:lang w:eastAsia="ru-RU"/>
              </w:rPr>
            </w:pPr>
            <w:r w:rsidRPr="00F0137A">
              <w:rPr>
                <w:rFonts w:ascii="Times New Roman" w:hAnsi="Times New Roman"/>
                <w:color w:val="000000"/>
                <w:sz w:val="24"/>
                <w:szCs w:val="24"/>
              </w:rPr>
              <w:t>11,29</w:t>
            </w:r>
          </w:p>
        </w:tc>
      </w:tr>
    </w:tbl>
    <w:p w14:paraId="2DB9954D" w14:textId="77777777" w:rsidR="00421A7E" w:rsidRPr="00F0137A" w:rsidRDefault="00421A7E" w:rsidP="00F0137A">
      <w:pPr>
        <w:spacing w:after="0" w:line="240" w:lineRule="auto"/>
        <w:ind w:right="-284"/>
        <w:contextualSpacing/>
        <w:rPr>
          <w:rFonts w:ascii="Times New Roman" w:eastAsia="TimesNewRomanPS-BoldMT" w:hAnsi="Times New Roman"/>
          <w:bCs/>
          <w:sz w:val="24"/>
          <w:szCs w:val="24"/>
        </w:rPr>
        <w:sectPr w:rsidR="00421A7E" w:rsidRPr="00F0137A" w:rsidSect="00421A7E">
          <w:pgSz w:w="16840" w:h="11907" w:orient="landscape" w:code="9"/>
          <w:pgMar w:top="1701" w:right="680" w:bottom="1559" w:left="851" w:header="720" w:footer="720" w:gutter="0"/>
          <w:cols w:space="720"/>
          <w:docGrid w:linePitch="299"/>
        </w:sectPr>
      </w:pPr>
    </w:p>
    <w:p w14:paraId="43A182B7" w14:textId="77777777" w:rsidR="00421A7E" w:rsidRPr="00F0137A" w:rsidRDefault="00421A7E" w:rsidP="00F0137A">
      <w:pPr>
        <w:spacing w:after="0" w:line="240" w:lineRule="auto"/>
        <w:ind w:right="-284"/>
        <w:contextualSpacing/>
        <w:jc w:val="center"/>
        <w:rPr>
          <w:rFonts w:ascii="Times New Roman" w:hAnsi="Times New Roman"/>
          <w:b/>
          <w:sz w:val="24"/>
          <w:szCs w:val="24"/>
        </w:rPr>
      </w:pPr>
      <w:r w:rsidRPr="00F0137A">
        <w:rPr>
          <w:rFonts w:ascii="Times New Roman" w:eastAsia="TimesNewRomanPS-BoldMT" w:hAnsi="Times New Roman"/>
          <w:b/>
          <w:sz w:val="24"/>
          <w:szCs w:val="24"/>
        </w:rPr>
        <w:lastRenderedPageBreak/>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77"/>
    </w:p>
    <w:p w14:paraId="262074DB" w14:textId="77777777" w:rsidR="00421A7E" w:rsidRPr="00F0137A" w:rsidRDefault="00421A7E" w:rsidP="00F0137A">
      <w:pPr>
        <w:spacing w:after="0" w:line="240" w:lineRule="auto"/>
        <w:ind w:right="-284"/>
        <w:contextualSpacing/>
        <w:jc w:val="both"/>
        <w:rPr>
          <w:rFonts w:ascii="Times New Roman" w:eastAsia="Times New Roman" w:hAnsi="Times New Roman"/>
          <w:sz w:val="24"/>
          <w:szCs w:val="24"/>
        </w:rPr>
      </w:pPr>
      <w:r w:rsidRPr="00F0137A">
        <w:rPr>
          <w:rFonts w:ascii="Times New Roman" w:eastAsia="Times New Roman" w:hAnsi="Times New Roman"/>
          <w:sz w:val="24"/>
          <w:szCs w:val="24"/>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эксплуатирующей организацией в ходе осуществления технического обследования централизованных сетей.</w:t>
      </w:r>
    </w:p>
    <w:p w14:paraId="462FCF3F" w14:textId="77777777" w:rsidR="00421A7E" w:rsidRPr="00F0137A" w:rsidRDefault="00421A7E" w:rsidP="00F0137A">
      <w:pPr>
        <w:spacing w:after="0" w:line="240" w:lineRule="auto"/>
        <w:ind w:right="-284"/>
        <w:contextualSpacing/>
        <w:jc w:val="both"/>
        <w:rPr>
          <w:rFonts w:ascii="Times New Roman" w:eastAsia="Times New Roman" w:hAnsi="Times New Roman"/>
          <w:sz w:val="24"/>
          <w:szCs w:val="24"/>
        </w:rPr>
      </w:pPr>
      <w:r w:rsidRPr="00F0137A">
        <w:rPr>
          <w:rFonts w:ascii="Times New Roman" w:eastAsia="Times New Roman" w:hAnsi="Times New Roman"/>
          <w:sz w:val="24"/>
          <w:szCs w:val="24"/>
        </w:rPr>
        <w:t>Эксплуатация выявленных бесхозяйных объектов централизованных систем водоотведения, путем эксплуатации которых обеспечивается водоснабжение, осуществляется в порядке, установленном Федеральным законом от 07.12.2011 г. № 416-ФЗ «О водоснабжении и водоотведении», статья 8, пункт 5:</w:t>
      </w:r>
    </w:p>
    <w:p w14:paraId="332E8DFC" w14:textId="77777777" w:rsidR="00421A7E" w:rsidRPr="00F0137A" w:rsidRDefault="00421A7E" w:rsidP="00F0137A">
      <w:pPr>
        <w:spacing w:after="0" w:line="240" w:lineRule="auto"/>
        <w:ind w:right="-284"/>
        <w:contextualSpacing/>
        <w:jc w:val="both"/>
        <w:rPr>
          <w:rFonts w:ascii="Times New Roman" w:eastAsia="Times New Roman" w:hAnsi="Times New Roman"/>
          <w:sz w:val="24"/>
          <w:szCs w:val="24"/>
        </w:rPr>
      </w:pPr>
      <w:r w:rsidRPr="00F0137A">
        <w:rPr>
          <w:rFonts w:ascii="Times New Roman" w:eastAsia="Times New Roman" w:hAnsi="Times New Roman"/>
          <w:sz w:val="24"/>
          <w:szCs w:val="24"/>
        </w:rPr>
        <w:t>«В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1C09DE2E" w14:textId="77777777" w:rsidR="00421A7E" w:rsidRPr="00F0137A" w:rsidRDefault="00421A7E" w:rsidP="00F0137A">
      <w:pPr>
        <w:spacing w:after="0" w:line="240" w:lineRule="auto"/>
        <w:ind w:right="-284"/>
        <w:contextualSpacing/>
        <w:jc w:val="both"/>
        <w:rPr>
          <w:rFonts w:ascii="Times New Roman" w:hAnsi="Times New Roman"/>
          <w:sz w:val="24"/>
          <w:szCs w:val="24"/>
        </w:rPr>
      </w:pPr>
      <w:r w:rsidRPr="00F0137A">
        <w:rPr>
          <w:rFonts w:ascii="Times New Roman" w:hAnsi="Times New Roman"/>
          <w:sz w:val="24"/>
          <w:szCs w:val="24"/>
        </w:rPr>
        <w:t xml:space="preserve">На территории </w:t>
      </w:r>
      <w:proofErr w:type="spellStart"/>
      <w:r w:rsidRPr="00F0137A">
        <w:rPr>
          <w:rFonts w:ascii="Times New Roman" w:hAnsi="Times New Roman"/>
          <w:sz w:val="24"/>
          <w:szCs w:val="24"/>
        </w:rPr>
        <w:t>Кулотинского</w:t>
      </w:r>
      <w:proofErr w:type="spellEnd"/>
      <w:r w:rsidRPr="00F0137A">
        <w:rPr>
          <w:rFonts w:ascii="Times New Roman" w:hAnsi="Times New Roman"/>
          <w:sz w:val="24"/>
          <w:szCs w:val="24"/>
        </w:rPr>
        <w:t xml:space="preserve"> городского поселения </w:t>
      </w:r>
      <w:proofErr w:type="spellStart"/>
      <w:r w:rsidRPr="00F0137A">
        <w:rPr>
          <w:rFonts w:ascii="Times New Roman" w:hAnsi="Times New Roman"/>
          <w:sz w:val="24"/>
          <w:szCs w:val="24"/>
        </w:rPr>
        <w:t>Окуловского</w:t>
      </w:r>
      <w:proofErr w:type="spellEnd"/>
      <w:r w:rsidRPr="00F0137A">
        <w:rPr>
          <w:rFonts w:ascii="Times New Roman" w:hAnsi="Times New Roman"/>
          <w:sz w:val="24"/>
          <w:szCs w:val="24"/>
        </w:rPr>
        <w:t xml:space="preserve"> муниципального района отсутствуют бесхозяйные объекты канализации.</w:t>
      </w:r>
    </w:p>
    <w:p w14:paraId="419D5830" w14:textId="302A086D" w:rsidR="00421A7E" w:rsidRPr="00F0137A" w:rsidRDefault="00F0137A" w:rsidP="00F0137A">
      <w:pPr>
        <w:spacing w:after="0" w:line="240" w:lineRule="auto"/>
        <w:ind w:right="-284"/>
        <w:contextualSpacing/>
        <w:jc w:val="both"/>
        <w:rPr>
          <w:rFonts w:ascii="Times New Roman" w:hAnsi="Times New Roman"/>
          <w:sz w:val="24"/>
          <w:szCs w:val="24"/>
        </w:rPr>
      </w:pPr>
      <w:r>
        <w:rPr>
          <w:rFonts w:ascii="Times New Roman" w:hAnsi="Times New Roman"/>
          <w:sz w:val="24"/>
          <w:szCs w:val="24"/>
        </w:rPr>
        <w:t>__________________________________________________________________________</w:t>
      </w:r>
    </w:p>
    <w:p w14:paraId="4C4CFC3C" w14:textId="77777777" w:rsidR="00421A7E" w:rsidRPr="00F0137A" w:rsidRDefault="00421A7E" w:rsidP="00F0137A">
      <w:pPr>
        <w:spacing w:after="0" w:line="240" w:lineRule="auto"/>
        <w:ind w:right="-284"/>
        <w:contextualSpacing/>
        <w:jc w:val="both"/>
        <w:rPr>
          <w:rFonts w:ascii="Times New Roman" w:hAnsi="Times New Roman"/>
          <w:sz w:val="24"/>
          <w:szCs w:val="24"/>
        </w:rPr>
      </w:pPr>
    </w:p>
    <w:p w14:paraId="4075589F" w14:textId="77777777" w:rsidR="00421A7E" w:rsidRPr="00F0137A" w:rsidRDefault="00421A7E" w:rsidP="00F0137A">
      <w:pPr>
        <w:spacing w:after="0" w:line="240" w:lineRule="auto"/>
        <w:contextualSpacing/>
        <w:rPr>
          <w:rFonts w:ascii="Times New Roman" w:eastAsia="Times New Roman" w:hAnsi="Times New Roman"/>
          <w:sz w:val="24"/>
          <w:szCs w:val="24"/>
          <w:lang w:eastAsia="ar-SA"/>
        </w:rPr>
      </w:pPr>
    </w:p>
    <w:p w14:paraId="52081E2A" w14:textId="1C7A06E7" w:rsidR="00807216" w:rsidRPr="00F0137A" w:rsidRDefault="00807216" w:rsidP="00F0137A">
      <w:pPr>
        <w:spacing w:after="8" w:line="240" w:lineRule="auto"/>
        <w:ind w:right="1783"/>
        <w:contextualSpacing/>
        <w:jc w:val="center"/>
        <w:rPr>
          <w:rFonts w:ascii="Times New Roman" w:hAnsi="Times New Roman"/>
          <w:sz w:val="24"/>
          <w:szCs w:val="24"/>
        </w:rPr>
      </w:pPr>
    </w:p>
    <w:p w14:paraId="10679700" w14:textId="71188E9F" w:rsidR="00807216" w:rsidRPr="00F0137A" w:rsidRDefault="00807216" w:rsidP="00F0137A">
      <w:pPr>
        <w:spacing w:after="8" w:line="240" w:lineRule="auto"/>
        <w:ind w:right="1783"/>
        <w:contextualSpacing/>
        <w:jc w:val="center"/>
        <w:rPr>
          <w:rFonts w:ascii="Times New Roman" w:hAnsi="Times New Roman"/>
          <w:sz w:val="24"/>
          <w:szCs w:val="24"/>
        </w:rPr>
      </w:pPr>
    </w:p>
    <w:p w14:paraId="56246FBC" w14:textId="4EDF5072" w:rsidR="00807216" w:rsidRPr="00F0137A" w:rsidRDefault="00807216" w:rsidP="00F0137A">
      <w:pPr>
        <w:spacing w:after="8" w:line="240" w:lineRule="auto"/>
        <w:ind w:right="1783"/>
        <w:contextualSpacing/>
        <w:jc w:val="center"/>
        <w:rPr>
          <w:rFonts w:ascii="Times New Roman" w:hAnsi="Times New Roman"/>
          <w:sz w:val="24"/>
          <w:szCs w:val="24"/>
        </w:rPr>
      </w:pPr>
    </w:p>
    <w:p w14:paraId="681DF463" w14:textId="60356509" w:rsidR="00807216" w:rsidRPr="00F0137A" w:rsidRDefault="00807216" w:rsidP="00F0137A">
      <w:pPr>
        <w:spacing w:after="8" w:line="240" w:lineRule="auto"/>
        <w:ind w:right="1783"/>
        <w:contextualSpacing/>
        <w:jc w:val="center"/>
        <w:rPr>
          <w:rFonts w:ascii="Times New Roman" w:hAnsi="Times New Roman"/>
          <w:sz w:val="24"/>
          <w:szCs w:val="24"/>
        </w:rPr>
      </w:pPr>
    </w:p>
    <w:p w14:paraId="7B71F9C2" w14:textId="5E879278" w:rsidR="00807216" w:rsidRPr="00F0137A" w:rsidRDefault="00807216" w:rsidP="00F0137A">
      <w:pPr>
        <w:spacing w:after="8" w:line="240" w:lineRule="auto"/>
        <w:ind w:right="1783"/>
        <w:contextualSpacing/>
        <w:jc w:val="center"/>
        <w:rPr>
          <w:rFonts w:ascii="Times New Roman" w:hAnsi="Times New Roman"/>
          <w:sz w:val="24"/>
          <w:szCs w:val="24"/>
        </w:rPr>
      </w:pPr>
    </w:p>
    <w:p w14:paraId="120ADD57" w14:textId="45D9FA9E" w:rsidR="00807216" w:rsidRPr="00F0137A" w:rsidRDefault="00807216" w:rsidP="00F0137A">
      <w:pPr>
        <w:spacing w:after="8" w:line="240" w:lineRule="auto"/>
        <w:ind w:right="1783"/>
        <w:contextualSpacing/>
        <w:jc w:val="center"/>
        <w:rPr>
          <w:rFonts w:ascii="Times New Roman" w:hAnsi="Times New Roman"/>
          <w:sz w:val="24"/>
          <w:szCs w:val="24"/>
        </w:rPr>
      </w:pPr>
    </w:p>
    <w:p w14:paraId="56705916" w14:textId="2F168B18" w:rsidR="00807216" w:rsidRPr="00F0137A" w:rsidRDefault="00807216" w:rsidP="00F0137A">
      <w:pPr>
        <w:spacing w:after="8" w:line="240" w:lineRule="auto"/>
        <w:ind w:right="1783"/>
        <w:contextualSpacing/>
        <w:jc w:val="center"/>
        <w:rPr>
          <w:rFonts w:ascii="Times New Roman" w:hAnsi="Times New Roman"/>
          <w:sz w:val="24"/>
          <w:szCs w:val="24"/>
        </w:rPr>
      </w:pPr>
    </w:p>
    <w:p w14:paraId="0EE2D2FE" w14:textId="2EC50163" w:rsidR="00807216" w:rsidRPr="00F0137A" w:rsidRDefault="00807216" w:rsidP="00F0137A">
      <w:pPr>
        <w:spacing w:after="8" w:line="240" w:lineRule="auto"/>
        <w:ind w:right="1783"/>
        <w:contextualSpacing/>
        <w:jc w:val="center"/>
        <w:rPr>
          <w:rFonts w:ascii="Times New Roman" w:hAnsi="Times New Roman"/>
          <w:sz w:val="24"/>
          <w:szCs w:val="24"/>
        </w:rPr>
      </w:pPr>
    </w:p>
    <w:p w14:paraId="56D305C2" w14:textId="7890D8A9" w:rsidR="00807216" w:rsidRPr="00F0137A" w:rsidRDefault="00807216" w:rsidP="00F0137A">
      <w:pPr>
        <w:spacing w:after="8" w:line="240" w:lineRule="auto"/>
        <w:ind w:right="1783"/>
        <w:contextualSpacing/>
        <w:jc w:val="center"/>
        <w:rPr>
          <w:rFonts w:ascii="Times New Roman" w:hAnsi="Times New Roman"/>
          <w:sz w:val="24"/>
          <w:szCs w:val="24"/>
        </w:rPr>
      </w:pPr>
    </w:p>
    <w:p w14:paraId="67D4CEE4" w14:textId="6A11F8A3" w:rsidR="00807216" w:rsidRPr="00F0137A" w:rsidRDefault="00807216" w:rsidP="00F0137A">
      <w:pPr>
        <w:spacing w:after="8" w:line="240" w:lineRule="auto"/>
        <w:ind w:right="1783"/>
        <w:contextualSpacing/>
        <w:jc w:val="center"/>
        <w:rPr>
          <w:rFonts w:ascii="Times New Roman" w:hAnsi="Times New Roman"/>
          <w:sz w:val="24"/>
          <w:szCs w:val="24"/>
        </w:rPr>
      </w:pPr>
    </w:p>
    <w:p w14:paraId="4E7C7010" w14:textId="16E3F067" w:rsidR="00807216" w:rsidRPr="00F0137A" w:rsidRDefault="00807216" w:rsidP="00F0137A">
      <w:pPr>
        <w:spacing w:after="8" w:line="240" w:lineRule="auto"/>
        <w:ind w:right="1783"/>
        <w:contextualSpacing/>
        <w:jc w:val="center"/>
        <w:rPr>
          <w:rFonts w:ascii="Times New Roman" w:hAnsi="Times New Roman"/>
          <w:sz w:val="24"/>
          <w:szCs w:val="24"/>
        </w:rPr>
      </w:pPr>
    </w:p>
    <w:p w14:paraId="418A6A0C" w14:textId="761324E6" w:rsidR="00807216" w:rsidRPr="00F0137A" w:rsidRDefault="00807216" w:rsidP="00F0137A">
      <w:pPr>
        <w:spacing w:after="8" w:line="240" w:lineRule="auto"/>
        <w:ind w:right="1783"/>
        <w:contextualSpacing/>
        <w:jc w:val="center"/>
        <w:rPr>
          <w:rFonts w:ascii="Times New Roman" w:hAnsi="Times New Roman"/>
          <w:sz w:val="24"/>
          <w:szCs w:val="24"/>
        </w:rPr>
      </w:pPr>
    </w:p>
    <w:p w14:paraId="577B83E3" w14:textId="387F90E1" w:rsidR="00807216" w:rsidRPr="00F0137A" w:rsidRDefault="00807216" w:rsidP="00F0137A">
      <w:pPr>
        <w:spacing w:after="8" w:line="240" w:lineRule="auto"/>
        <w:ind w:right="1783"/>
        <w:contextualSpacing/>
        <w:jc w:val="center"/>
        <w:rPr>
          <w:rFonts w:ascii="Times New Roman" w:hAnsi="Times New Roman"/>
          <w:sz w:val="24"/>
          <w:szCs w:val="24"/>
        </w:rPr>
      </w:pPr>
    </w:p>
    <w:p w14:paraId="10E5D36B" w14:textId="5BEC74E1" w:rsidR="00807216" w:rsidRPr="00F0137A" w:rsidRDefault="00807216" w:rsidP="00F0137A">
      <w:pPr>
        <w:spacing w:after="8" w:line="240" w:lineRule="auto"/>
        <w:ind w:right="1783"/>
        <w:contextualSpacing/>
        <w:jc w:val="center"/>
        <w:rPr>
          <w:rFonts w:ascii="Times New Roman" w:hAnsi="Times New Roman"/>
          <w:sz w:val="24"/>
          <w:szCs w:val="24"/>
        </w:rPr>
      </w:pPr>
    </w:p>
    <w:p w14:paraId="194CC0BF" w14:textId="308B0D2B" w:rsidR="00807216" w:rsidRPr="00F0137A" w:rsidRDefault="00807216" w:rsidP="00F0137A">
      <w:pPr>
        <w:spacing w:after="8" w:line="240" w:lineRule="auto"/>
        <w:ind w:right="1783"/>
        <w:contextualSpacing/>
        <w:jc w:val="center"/>
        <w:rPr>
          <w:rFonts w:ascii="Times New Roman" w:hAnsi="Times New Roman"/>
          <w:sz w:val="24"/>
          <w:szCs w:val="24"/>
        </w:rPr>
      </w:pPr>
    </w:p>
    <w:p w14:paraId="618503C9" w14:textId="46EF15B4" w:rsidR="00807216" w:rsidRPr="00F0137A" w:rsidRDefault="00807216" w:rsidP="00F0137A">
      <w:pPr>
        <w:spacing w:after="8" w:line="240" w:lineRule="auto"/>
        <w:ind w:right="1783"/>
        <w:contextualSpacing/>
        <w:jc w:val="center"/>
        <w:rPr>
          <w:rFonts w:ascii="Times New Roman" w:hAnsi="Times New Roman"/>
          <w:sz w:val="24"/>
          <w:szCs w:val="24"/>
        </w:rPr>
      </w:pPr>
    </w:p>
    <w:p w14:paraId="5D207281" w14:textId="40D5B015" w:rsidR="00807216" w:rsidRPr="00F0137A" w:rsidRDefault="00807216" w:rsidP="00F0137A">
      <w:pPr>
        <w:spacing w:after="8" w:line="240" w:lineRule="auto"/>
        <w:ind w:right="1783"/>
        <w:contextualSpacing/>
        <w:jc w:val="center"/>
        <w:rPr>
          <w:rFonts w:ascii="Times New Roman" w:hAnsi="Times New Roman"/>
          <w:sz w:val="24"/>
          <w:szCs w:val="24"/>
        </w:rPr>
      </w:pPr>
    </w:p>
    <w:p w14:paraId="60D0DAB6" w14:textId="47636417" w:rsidR="00807216" w:rsidRPr="00F0137A" w:rsidRDefault="00807216" w:rsidP="00F0137A">
      <w:pPr>
        <w:spacing w:after="8" w:line="240" w:lineRule="auto"/>
        <w:ind w:right="1783"/>
        <w:contextualSpacing/>
        <w:jc w:val="center"/>
        <w:rPr>
          <w:rFonts w:ascii="Times New Roman" w:hAnsi="Times New Roman"/>
          <w:sz w:val="24"/>
          <w:szCs w:val="24"/>
        </w:rPr>
      </w:pPr>
    </w:p>
    <w:p w14:paraId="4B039661" w14:textId="63ACE0C7" w:rsidR="00807216" w:rsidRPr="00F0137A" w:rsidRDefault="00807216" w:rsidP="00F0137A">
      <w:pPr>
        <w:spacing w:after="8" w:line="240" w:lineRule="auto"/>
        <w:ind w:right="1783"/>
        <w:contextualSpacing/>
        <w:jc w:val="center"/>
        <w:rPr>
          <w:rFonts w:ascii="Times New Roman" w:hAnsi="Times New Roman"/>
          <w:sz w:val="24"/>
          <w:szCs w:val="24"/>
        </w:rPr>
      </w:pPr>
    </w:p>
    <w:p w14:paraId="7A380E74" w14:textId="538F6203" w:rsidR="00807216" w:rsidRPr="00F0137A" w:rsidRDefault="00807216" w:rsidP="00F0137A">
      <w:pPr>
        <w:spacing w:after="8" w:line="240" w:lineRule="auto"/>
        <w:ind w:right="1783"/>
        <w:contextualSpacing/>
        <w:jc w:val="center"/>
        <w:rPr>
          <w:rFonts w:ascii="Times New Roman" w:hAnsi="Times New Roman"/>
          <w:sz w:val="24"/>
          <w:szCs w:val="24"/>
        </w:rPr>
      </w:pPr>
    </w:p>
    <w:p w14:paraId="3EB00041" w14:textId="01069E6D" w:rsidR="00807216" w:rsidRPr="00F0137A" w:rsidRDefault="00807216" w:rsidP="00F0137A">
      <w:pPr>
        <w:spacing w:after="8" w:line="240" w:lineRule="auto"/>
        <w:ind w:right="1783"/>
        <w:contextualSpacing/>
        <w:jc w:val="center"/>
        <w:rPr>
          <w:rFonts w:ascii="Times New Roman" w:hAnsi="Times New Roman"/>
          <w:sz w:val="24"/>
          <w:szCs w:val="24"/>
        </w:rPr>
      </w:pPr>
    </w:p>
    <w:p w14:paraId="75F862C8" w14:textId="54F292C9" w:rsidR="00807216" w:rsidRPr="00F0137A" w:rsidRDefault="00807216" w:rsidP="00F0137A">
      <w:pPr>
        <w:spacing w:after="8" w:line="240" w:lineRule="auto"/>
        <w:ind w:right="1783"/>
        <w:contextualSpacing/>
        <w:jc w:val="center"/>
        <w:rPr>
          <w:rFonts w:ascii="Times New Roman" w:hAnsi="Times New Roman"/>
          <w:sz w:val="24"/>
          <w:szCs w:val="24"/>
        </w:rPr>
      </w:pPr>
    </w:p>
    <w:p w14:paraId="78F5FF42" w14:textId="104E89CE" w:rsidR="00807216" w:rsidRPr="00F0137A" w:rsidRDefault="00807216" w:rsidP="00F0137A">
      <w:pPr>
        <w:spacing w:after="8" w:line="240" w:lineRule="auto"/>
        <w:ind w:right="1783"/>
        <w:contextualSpacing/>
        <w:jc w:val="center"/>
        <w:rPr>
          <w:rFonts w:ascii="Times New Roman" w:hAnsi="Times New Roman"/>
          <w:sz w:val="24"/>
          <w:szCs w:val="24"/>
        </w:rPr>
      </w:pPr>
    </w:p>
    <w:p w14:paraId="30095D02" w14:textId="7241DFE7" w:rsidR="00807216" w:rsidRPr="00F0137A" w:rsidRDefault="00807216" w:rsidP="00F0137A">
      <w:pPr>
        <w:spacing w:after="8" w:line="240" w:lineRule="auto"/>
        <w:ind w:right="1783"/>
        <w:contextualSpacing/>
        <w:jc w:val="center"/>
        <w:rPr>
          <w:rFonts w:ascii="Times New Roman" w:hAnsi="Times New Roman"/>
          <w:sz w:val="24"/>
          <w:szCs w:val="24"/>
        </w:rPr>
      </w:pPr>
    </w:p>
    <w:p w14:paraId="64379A60" w14:textId="442A3FA6" w:rsidR="00807216" w:rsidRPr="00F0137A" w:rsidRDefault="00807216" w:rsidP="00F0137A">
      <w:pPr>
        <w:spacing w:after="8" w:line="240" w:lineRule="auto"/>
        <w:ind w:right="1783"/>
        <w:contextualSpacing/>
        <w:jc w:val="center"/>
        <w:rPr>
          <w:rFonts w:ascii="Times New Roman" w:hAnsi="Times New Roman"/>
          <w:sz w:val="24"/>
          <w:szCs w:val="24"/>
        </w:rPr>
      </w:pPr>
    </w:p>
    <w:p w14:paraId="23D896ED" w14:textId="4722D0D9" w:rsidR="00807216" w:rsidRPr="00F0137A" w:rsidRDefault="00807216" w:rsidP="00F0137A">
      <w:pPr>
        <w:spacing w:after="8" w:line="240" w:lineRule="auto"/>
        <w:ind w:right="1783"/>
        <w:contextualSpacing/>
        <w:jc w:val="center"/>
        <w:rPr>
          <w:rFonts w:ascii="Times New Roman" w:hAnsi="Times New Roman"/>
          <w:sz w:val="24"/>
          <w:szCs w:val="24"/>
        </w:rPr>
      </w:pPr>
    </w:p>
    <w:p w14:paraId="1DB2EB01" w14:textId="73EE347E" w:rsidR="00807216" w:rsidRPr="00F0137A" w:rsidRDefault="00807216" w:rsidP="00F0137A">
      <w:pPr>
        <w:spacing w:after="8" w:line="240" w:lineRule="auto"/>
        <w:ind w:right="1783"/>
        <w:contextualSpacing/>
        <w:jc w:val="center"/>
        <w:rPr>
          <w:rFonts w:ascii="Times New Roman" w:hAnsi="Times New Roman"/>
          <w:sz w:val="24"/>
          <w:szCs w:val="24"/>
        </w:rPr>
      </w:pPr>
    </w:p>
    <w:p w14:paraId="1460A948" w14:textId="5B4AEB06" w:rsidR="00807216" w:rsidRPr="00F0137A" w:rsidRDefault="00807216" w:rsidP="00F0137A">
      <w:pPr>
        <w:spacing w:after="8" w:line="240" w:lineRule="auto"/>
        <w:ind w:right="1783"/>
        <w:contextualSpacing/>
        <w:jc w:val="center"/>
        <w:rPr>
          <w:rFonts w:ascii="Times New Roman" w:hAnsi="Times New Roman"/>
          <w:sz w:val="24"/>
          <w:szCs w:val="24"/>
        </w:rPr>
      </w:pPr>
    </w:p>
    <w:p w14:paraId="64272409" w14:textId="4C9E6BD3" w:rsidR="00807216" w:rsidRPr="00F0137A" w:rsidRDefault="00807216" w:rsidP="00F0137A">
      <w:pPr>
        <w:spacing w:after="8" w:line="240" w:lineRule="auto"/>
        <w:ind w:right="1783"/>
        <w:contextualSpacing/>
        <w:jc w:val="center"/>
        <w:rPr>
          <w:rFonts w:ascii="Times New Roman" w:hAnsi="Times New Roman"/>
          <w:sz w:val="24"/>
          <w:szCs w:val="24"/>
        </w:rPr>
      </w:pPr>
    </w:p>
    <w:p w14:paraId="749B4F79" w14:textId="58CFD5B1" w:rsidR="00807216" w:rsidRPr="00F0137A" w:rsidRDefault="00807216" w:rsidP="00F0137A">
      <w:pPr>
        <w:spacing w:after="8" w:line="240" w:lineRule="auto"/>
        <w:ind w:right="1783"/>
        <w:contextualSpacing/>
        <w:jc w:val="center"/>
        <w:rPr>
          <w:rFonts w:ascii="Times New Roman" w:hAnsi="Times New Roman"/>
          <w:sz w:val="24"/>
          <w:szCs w:val="24"/>
        </w:rPr>
      </w:pPr>
    </w:p>
    <w:p w14:paraId="3845C377" w14:textId="67686FBD" w:rsidR="00D26C91" w:rsidRPr="00F0137A" w:rsidRDefault="00D26C91" w:rsidP="00F0137A">
      <w:pPr>
        <w:spacing w:after="8" w:line="240" w:lineRule="auto"/>
        <w:ind w:right="1783"/>
        <w:contextualSpacing/>
        <w:jc w:val="center"/>
        <w:rPr>
          <w:rFonts w:ascii="Times New Roman" w:hAnsi="Times New Roman"/>
          <w:sz w:val="24"/>
          <w:szCs w:val="24"/>
        </w:rPr>
      </w:pPr>
    </w:p>
    <w:p w14:paraId="2C9398C0" w14:textId="3557D797" w:rsidR="00D26C91" w:rsidRPr="00F0137A" w:rsidRDefault="00D26C91" w:rsidP="00F0137A">
      <w:pPr>
        <w:spacing w:after="8" w:line="240" w:lineRule="auto"/>
        <w:ind w:right="1783"/>
        <w:contextualSpacing/>
        <w:jc w:val="center"/>
        <w:rPr>
          <w:rFonts w:ascii="Times New Roman" w:hAnsi="Times New Roman"/>
          <w:sz w:val="24"/>
          <w:szCs w:val="24"/>
        </w:rPr>
      </w:pPr>
    </w:p>
    <w:p w14:paraId="05F68D88" w14:textId="5EA04D6E" w:rsidR="00D26C91" w:rsidRPr="00F0137A" w:rsidRDefault="00D26C91" w:rsidP="00F0137A">
      <w:pPr>
        <w:spacing w:after="8" w:line="240" w:lineRule="auto"/>
        <w:ind w:right="1783"/>
        <w:contextualSpacing/>
        <w:jc w:val="center"/>
        <w:rPr>
          <w:rFonts w:ascii="Times New Roman" w:hAnsi="Times New Roman"/>
          <w:sz w:val="24"/>
          <w:szCs w:val="24"/>
        </w:rPr>
      </w:pPr>
    </w:p>
    <w:p w14:paraId="46C7698D" w14:textId="6B2911F9" w:rsidR="00D26C91" w:rsidRPr="00F0137A" w:rsidRDefault="00D26C91" w:rsidP="00F0137A">
      <w:pPr>
        <w:spacing w:after="8" w:line="240" w:lineRule="auto"/>
        <w:ind w:right="1783"/>
        <w:contextualSpacing/>
        <w:jc w:val="center"/>
        <w:rPr>
          <w:rFonts w:ascii="Times New Roman" w:hAnsi="Times New Roman"/>
          <w:sz w:val="24"/>
          <w:szCs w:val="24"/>
        </w:rPr>
      </w:pPr>
    </w:p>
    <w:p w14:paraId="21A36FCD" w14:textId="1604C625" w:rsidR="00D26C91" w:rsidRPr="00F0137A" w:rsidRDefault="00D26C91" w:rsidP="00F0137A">
      <w:pPr>
        <w:spacing w:after="8" w:line="240" w:lineRule="auto"/>
        <w:ind w:right="1783"/>
        <w:contextualSpacing/>
        <w:jc w:val="center"/>
        <w:rPr>
          <w:rFonts w:ascii="Times New Roman" w:hAnsi="Times New Roman"/>
          <w:sz w:val="24"/>
          <w:szCs w:val="24"/>
        </w:rPr>
      </w:pPr>
    </w:p>
    <w:p w14:paraId="50323589" w14:textId="313C962C" w:rsidR="00D26C91" w:rsidRPr="00F0137A" w:rsidRDefault="00D26C91" w:rsidP="00F0137A">
      <w:pPr>
        <w:spacing w:after="8" w:line="240" w:lineRule="auto"/>
        <w:ind w:right="1783"/>
        <w:contextualSpacing/>
        <w:jc w:val="center"/>
        <w:rPr>
          <w:rFonts w:ascii="Times New Roman" w:hAnsi="Times New Roman"/>
          <w:sz w:val="24"/>
          <w:szCs w:val="24"/>
        </w:rPr>
      </w:pPr>
    </w:p>
    <w:p w14:paraId="7C59E1CF" w14:textId="1F38BB83" w:rsidR="00D26C91" w:rsidRPr="00F0137A" w:rsidRDefault="00D26C91" w:rsidP="00F0137A">
      <w:pPr>
        <w:spacing w:after="8" w:line="240" w:lineRule="auto"/>
        <w:ind w:right="1783"/>
        <w:contextualSpacing/>
        <w:jc w:val="center"/>
        <w:rPr>
          <w:rFonts w:ascii="Times New Roman" w:hAnsi="Times New Roman"/>
          <w:sz w:val="24"/>
          <w:szCs w:val="24"/>
        </w:rPr>
      </w:pPr>
    </w:p>
    <w:p w14:paraId="5E7E4710" w14:textId="2D790CAD" w:rsidR="00D26C91" w:rsidRPr="00F0137A" w:rsidRDefault="00D26C91" w:rsidP="00F0137A">
      <w:pPr>
        <w:spacing w:after="8" w:line="240" w:lineRule="auto"/>
        <w:ind w:right="1783"/>
        <w:contextualSpacing/>
        <w:jc w:val="center"/>
        <w:rPr>
          <w:rFonts w:ascii="Times New Roman" w:hAnsi="Times New Roman"/>
          <w:sz w:val="24"/>
          <w:szCs w:val="24"/>
        </w:rPr>
      </w:pPr>
    </w:p>
    <w:p w14:paraId="17E816DA" w14:textId="3DC1600B" w:rsidR="00D26C91" w:rsidRPr="00F0137A" w:rsidRDefault="00D26C91" w:rsidP="00F0137A">
      <w:pPr>
        <w:spacing w:after="8" w:line="240" w:lineRule="auto"/>
        <w:ind w:right="1783"/>
        <w:contextualSpacing/>
        <w:jc w:val="center"/>
        <w:rPr>
          <w:rFonts w:ascii="Times New Roman" w:hAnsi="Times New Roman"/>
          <w:sz w:val="24"/>
          <w:szCs w:val="24"/>
        </w:rPr>
      </w:pPr>
    </w:p>
    <w:p w14:paraId="3E8E5E56" w14:textId="76C5E8FF" w:rsidR="00D26C91" w:rsidRPr="00F0137A" w:rsidRDefault="00D26C91" w:rsidP="00F0137A">
      <w:pPr>
        <w:spacing w:after="8" w:line="240" w:lineRule="auto"/>
        <w:ind w:right="1783"/>
        <w:contextualSpacing/>
        <w:jc w:val="center"/>
        <w:rPr>
          <w:rFonts w:ascii="Times New Roman" w:hAnsi="Times New Roman"/>
          <w:sz w:val="24"/>
          <w:szCs w:val="24"/>
        </w:rPr>
      </w:pPr>
    </w:p>
    <w:p w14:paraId="21888416" w14:textId="0D4006CE" w:rsidR="00D26C91" w:rsidRPr="00F0137A" w:rsidRDefault="00D26C91" w:rsidP="00F0137A">
      <w:pPr>
        <w:spacing w:after="8" w:line="240" w:lineRule="auto"/>
        <w:ind w:right="1783"/>
        <w:contextualSpacing/>
        <w:jc w:val="center"/>
        <w:rPr>
          <w:rFonts w:ascii="Times New Roman" w:hAnsi="Times New Roman"/>
          <w:sz w:val="24"/>
          <w:szCs w:val="24"/>
        </w:rPr>
      </w:pPr>
    </w:p>
    <w:p w14:paraId="6C51B2E6" w14:textId="154905E3" w:rsidR="00D26C91" w:rsidRPr="00F0137A" w:rsidRDefault="00D26C91" w:rsidP="00F0137A">
      <w:pPr>
        <w:spacing w:after="8" w:line="240" w:lineRule="auto"/>
        <w:ind w:right="1783"/>
        <w:contextualSpacing/>
        <w:jc w:val="center"/>
        <w:rPr>
          <w:rFonts w:ascii="Times New Roman" w:hAnsi="Times New Roman"/>
          <w:sz w:val="24"/>
          <w:szCs w:val="24"/>
        </w:rPr>
      </w:pPr>
    </w:p>
    <w:p w14:paraId="2D739156" w14:textId="459B48BD" w:rsidR="00D26C91" w:rsidRPr="00F0137A" w:rsidRDefault="00D26C91" w:rsidP="00F0137A">
      <w:pPr>
        <w:spacing w:after="8" w:line="240" w:lineRule="auto"/>
        <w:ind w:right="1783"/>
        <w:contextualSpacing/>
        <w:jc w:val="center"/>
        <w:rPr>
          <w:rFonts w:ascii="Times New Roman" w:hAnsi="Times New Roman"/>
          <w:sz w:val="24"/>
          <w:szCs w:val="24"/>
        </w:rPr>
      </w:pPr>
    </w:p>
    <w:p w14:paraId="714252D9" w14:textId="18714705" w:rsidR="00D26C91" w:rsidRPr="00F0137A" w:rsidRDefault="00D26C91" w:rsidP="00F0137A">
      <w:pPr>
        <w:spacing w:after="8" w:line="240" w:lineRule="auto"/>
        <w:ind w:right="1783"/>
        <w:contextualSpacing/>
        <w:jc w:val="center"/>
        <w:rPr>
          <w:rFonts w:ascii="Times New Roman" w:hAnsi="Times New Roman"/>
          <w:sz w:val="24"/>
          <w:szCs w:val="24"/>
        </w:rPr>
      </w:pPr>
    </w:p>
    <w:p w14:paraId="4CBE4BC7" w14:textId="3B6DFDA4" w:rsidR="00D26C91" w:rsidRPr="00F0137A" w:rsidRDefault="00D26C91" w:rsidP="00F0137A">
      <w:pPr>
        <w:spacing w:after="8" w:line="240" w:lineRule="auto"/>
        <w:ind w:right="1783"/>
        <w:contextualSpacing/>
        <w:jc w:val="center"/>
        <w:rPr>
          <w:rFonts w:ascii="Times New Roman" w:hAnsi="Times New Roman"/>
          <w:sz w:val="24"/>
          <w:szCs w:val="24"/>
        </w:rPr>
      </w:pPr>
    </w:p>
    <w:p w14:paraId="05A84915" w14:textId="24086F91" w:rsidR="00D26C91" w:rsidRPr="00F0137A" w:rsidRDefault="00D26C91" w:rsidP="00F0137A">
      <w:pPr>
        <w:spacing w:after="8" w:line="240" w:lineRule="auto"/>
        <w:ind w:right="1783"/>
        <w:contextualSpacing/>
        <w:jc w:val="center"/>
        <w:rPr>
          <w:rFonts w:ascii="Times New Roman" w:hAnsi="Times New Roman"/>
          <w:sz w:val="24"/>
          <w:szCs w:val="24"/>
        </w:rPr>
      </w:pPr>
    </w:p>
    <w:p w14:paraId="72ACC558" w14:textId="691BBF98" w:rsidR="00D26C91" w:rsidRPr="00F0137A" w:rsidRDefault="00D26C91" w:rsidP="00F0137A">
      <w:pPr>
        <w:spacing w:after="8" w:line="240" w:lineRule="auto"/>
        <w:ind w:right="1783"/>
        <w:contextualSpacing/>
        <w:jc w:val="center"/>
        <w:rPr>
          <w:rFonts w:ascii="Times New Roman" w:hAnsi="Times New Roman"/>
          <w:sz w:val="24"/>
          <w:szCs w:val="24"/>
        </w:rPr>
      </w:pPr>
    </w:p>
    <w:p w14:paraId="68922985" w14:textId="4A4FC475" w:rsidR="00D26C91" w:rsidRPr="00F0137A" w:rsidRDefault="00D26C91" w:rsidP="00F0137A">
      <w:pPr>
        <w:spacing w:after="8" w:line="240" w:lineRule="auto"/>
        <w:ind w:right="1783"/>
        <w:contextualSpacing/>
        <w:jc w:val="center"/>
        <w:rPr>
          <w:rFonts w:ascii="Times New Roman" w:hAnsi="Times New Roman"/>
          <w:sz w:val="24"/>
          <w:szCs w:val="24"/>
        </w:rPr>
      </w:pPr>
    </w:p>
    <w:p w14:paraId="7130A0FB" w14:textId="719CAD46" w:rsidR="00D26C91" w:rsidRPr="00F0137A" w:rsidRDefault="00D26C91" w:rsidP="00F0137A">
      <w:pPr>
        <w:spacing w:after="8" w:line="240" w:lineRule="auto"/>
        <w:ind w:right="1783"/>
        <w:contextualSpacing/>
        <w:jc w:val="center"/>
        <w:rPr>
          <w:rFonts w:ascii="Times New Roman" w:hAnsi="Times New Roman"/>
          <w:sz w:val="24"/>
          <w:szCs w:val="24"/>
        </w:rPr>
      </w:pPr>
    </w:p>
    <w:p w14:paraId="22B04C72" w14:textId="6071682F" w:rsidR="00D26C91" w:rsidRPr="00F0137A" w:rsidRDefault="00D26C91" w:rsidP="00F0137A">
      <w:pPr>
        <w:spacing w:after="8" w:line="240" w:lineRule="auto"/>
        <w:ind w:right="1783"/>
        <w:contextualSpacing/>
        <w:jc w:val="center"/>
        <w:rPr>
          <w:rFonts w:ascii="Times New Roman" w:hAnsi="Times New Roman"/>
          <w:sz w:val="24"/>
          <w:szCs w:val="24"/>
        </w:rPr>
      </w:pPr>
    </w:p>
    <w:p w14:paraId="79B6CACE" w14:textId="748F4B13" w:rsidR="00D26C91" w:rsidRPr="00F0137A" w:rsidRDefault="00D26C91" w:rsidP="00F0137A">
      <w:pPr>
        <w:spacing w:after="8" w:line="240" w:lineRule="auto"/>
        <w:ind w:right="1783"/>
        <w:contextualSpacing/>
        <w:jc w:val="center"/>
        <w:rPr>
          <w:rFonts w:ascii="Times New Roman" w:hAnsi="Times New Roman"/>
          <w:sz w:val="24"/>
          <w:szCs w:val="24"/>
        </w:rPr>
      </w:pPr>
    </w:p>
    <w:p w14:paraId="38401D0D" w14:textId="0EA74D06" w:rsidR="00D26C91" w:rsidRPr="00F0137A" w:rsidRDefault="00D26C91" w:rsidP="00F0137A">
      <w:pPr>
        <w:spacing w:after="8" w:line="240" w:lineRule="auto"/>
        <w:ind w:right="1783"/>
        <w:contextualSpacing/>
        <w:jc w:val="center"/>
        <w:rPr>
          <w:rFonts w:ascii="Times New Roman" w:hAnsi="Times New Roman"/>
          <w:sz w:val="24"/>
          <w:szCs w:val="24"/>
        </w:rPr>
      </w:pPr>
    </w:p>
    <w:p w14:paraId="434295BA" w14:textId="6C76E366" w:rsidR="00D26C91" w:rsidRPr="00F0137A" w:rsidRDefault="00D26C91" w:rsidP="00F0137A">
      <w:pPr>
        <w:spacing w:after="8" w:line="240" w:lineRule="auto"/>
        <w:ind w:right="1783"/>
        <w:contextualSpacing/>
        <w:jc w:val="center"/>
        <w:rPr>
          <w:rFonts w:ascii="Times New Roman" w:hAnsi="Times New Roman"/>
          <w:sz w:val="24"/>
          <w:szCs w:val="24"/>
        </w:rPr>
      </w:pPr>
    </w:p>
    <w:p w14:paraId="27FEB04D" w14:textId="70BE3158" w:rsidR="00D26C91" w:rsidRDefault="00D26C91" w:rsidP="00B4158A">
      <w:pPr>
        <w:spacing w:after="8" w:line="240" w:lineRule="auto"/>
        <w:ind w:right="1783"/>
        <w:contextualSpacing/>
        <w:jc w:val="center"/>
        <w:rPr>
          <w:rFonts w:ascii="Times New Roman" w:hAnsi="Times New Roman"/>
          <w:sz w:val="16"/>
          <w:szCs w:val="16"/>
        </w:rPr>
      </w:pPr>
    </w:p>
    <w:p w14:paraId="4B77DFB9" w14:textId="50CEA5A1" w:rsidR="00D26C91" w:rsidRDefault="00D26C91" w:rsidP="00B4158A">
      <w:pPr>
        <w:spacing w:after="8" w:line="240" w:lineRule="auto"/>
        <w:ind w:right="1783"/>
        <w:contextualSpacing/>
        <w:jc w:val="center"/>
        <w:rPr>
          <w:rFonts w:ascii="Times New Roman" w:hAnsi="Times New Roman"/>
          <w:sz w:val="16"/>
          <w:szCs w:val="16"/>
        </w:rPr>
      </w:pPr>
    </w:p>
    <w:p w14:paraId="22B50122" w14:textId="14F9418E" w:rsidR="00D26C91" w:rsidRDefault="00D26C91" w:rsidP="00B4158A">
      <w:pPr>
        <w:spacing w:after="8" w:line="240" w:lineRule="auto"/>
        <w:ind w:right="1783"/>
        <w:contextualSpacing/>
        <w:jc w:val="center"/>
        <w:rPr>
          <w:rFonts w:ascii="Times New Roman" w:hAnsi="Times New Roman"/>
          <w:sz w:val="16"/>
          <w:szCs w:val="16"/>
        </w:rPr>
      </w:pPr>
    </w:p>
    <w:p w14:paraId="3954B403" w14:textId="018A9F40" w:rsidR="00D26C91" w:rsidRDefault="00D26C91" w:rsidP="00B4158A">
      <w:pPr>
        <w:spacing w:after="8" w:line="240" w:lineRule="auto"/>
        <w:ind w:right="1783"/>
        <w:contextualSpacing/>
        <w:jc w:val="center"/>
        <w:rPr>
          <w:rFonts w:ascii="Times New Roman" w:hAnsi="Times New Roman"/>
          <w:sz w:val="16"/>
          <w:szCs w:val="16"/>
        </w:rPr>
      </w:pPr>
    </w:p>
    <w:p w14:paraId="3E0C0AA7" w14:textId="6F018F8B" w:rsidR="00D26C91" w:rsidRDefault="00D26C91" w:rsidP="00B4158A">
      <w:pPr>
        <w:spacing w:after="8" w:line="240" w:lineRule="auto"/>
        <w:ind w:right="1783"/>
        <w:contextualSpacing/>
        <w:jc w:val="center"/>
        <w:rPr>
          <w:rFonts w:ascii="Times New Roman" w:hAnsi="Times New Roman"/>
          <w:sz w:val="16"/>
          <w:szCs w:val="16"/>
        </w:rPr>
      </w:pPr>
    </w:p>
    <w:p w14:paraId="29ECBBDD" w14:textId="79EFC434" w:rsidR="00D26C91" w:rsidRDefault="00D26C91" w:rsidP="00B4158A">
      <w:pPr>
        <w:spacing w:after="8" w:line="240" w:lineRule="auto"/>
        <w:ind w:right="1783"/>
        <w:contextualSpacing/>
        <w:jc w:val="center"/>
        <w:rPr>
          <w:rFonts w:ascii="Times New Roman" w:hAnsi="Times New Roman"/>
          <w:sz w:val="16"/>
          <w:szCs w:val="16"/>
        </w:rPr>
      </w:pPr>
    </w:p>
    <w:p w14:paraId="7E47048F" w14:textId="0586E3F4" w:rsidR="00D26C91" w:rsidRDefault="00D26C91" w:rsidP="00B4158A">
      <w:pPr>
        <w:spacing w:after="8" w:line="240" w:lineRule="auto"/>
        <w:ind w:right="1783"/>
        <w:contextualSpacing/>
        <w:jc w:val="center"/>
        <w:rPr>
          <w:rFonts w:ascii="Times New Roman" w:hAnsi="Times New Roman"/>
          <w:sz w:val="16"/>
          <w:szCs w:val="16"/>
        </w:rPr>
      </w:pPr>
    </w:p>
    <w:p w14:paraId="22E3C0D0" w14:textId="1668B5BF" w:rsidR="00D26C91" w:rsidRDefault="00D26C91" w:rsidP="00B4158A">
      <w:pPr>
        <w:spacing w:after="8" w:line="240" w:lineRule="auto"/>
        <w:ind w:right="1783"/>
        <w:contextualSpacing/>
        <w:jc w:val="center"/>
        <w:rPr>
          <w:rFonts w:ascii="Times New Roman" w:hAnsi="Times New Roman"/>
          <w:sz w:val="16"/>
          <w:szCs w:val="16"/>
        </w:rPr>
      </w:pPr>
    </w:p>
    <w:p w14:paraId="4A110D1E" w14:textId="0B31229A" w:rsidR="00D26C91" w:rsidRDefault="00D26C91" w:rsidP="00B4158A">
      <w:pPr>
        <w:spacing w:after="8" w:line="240" w:lineRule="auto"/>
        <w:ind w:right="1783"/>
        <w:contextualSpacing/>
        <w:jc w:val="center"/>
        <w:rPr>
          <w:rFonts w:ascii="Times New Roman" w:hAnsi="Times New Roman"/>
          <w:sz w:val="16"/>
          <w:szCs w:val="16"/>
        </w:rPr>
      </w:pPr>
    </w:p>
    <w:p w14:paraId="7709143B" w14:textId="325A14AB" w:rsidR="00D26C91" w:rsidRDefault="00D26C91" w:rsidP="00B4158A">
      <w:pPr>
        <w:spacing w:after="8" w:line="240" w:lineRule="auto"/>
        <w:ind w:right="1783"/>
        <w:contextualSpacing/>
        <w:jc w:val="center"/>
        <w:rPr>
          <w:rFonts w:ascii="Times New Roman" w:hAnsi="Times New Roman"/>
          <w:sz w:val="16"/>
          <w:szCs w:val="16"/>
        </w:rPr>
      </w:pPr>
    </w:p>
    <w:p w14:paraId="44D7BA10" w14:textId="2309DEC4" w:rsidR="00D26C91" w:rsidRDefault="00D26C91" w:rsidP="00B4158A">
      <w:pPr>
        <w:spacing w:after="8" w:line="240" w:lineRule="auto"/>
        <w:ind w:right="1783"/>
        <w:contextualSpacing/>
        <w:jc w:val="center"/>
        <w:rPr>
          <w:rFonts w:ascii="Times New Roman" w:hAnsi="Times New Roman"/>
          <w:sz w:val="16"/>
          <w:szCs w:val="16"/>
        </w:rPr>
      </w:pPr>
    </w:p>
    <w:p w14:paraId="4CB3CEB5" w14:textId="290DD6DD" w:rsidR="00D26C91" w:rsidRDefault="00D26C91" w:rsidP="00B4158A">
      <w:pPr>
        <w:spacing w:after="8" w:line="240" w:lineRule="auto"/>
        <w:ind w:right="1783"/>
        <w:contextualSpacing/>
        <w:jc w:val="center"/>
        <w:rPr>
          <w:rFonts w:ascii="Times New Roman" w:hAnsi="Times New Roman"/>
          <w:sz w:val="16"/>
          <w:szCs w:val="16"/>
        </w:rPr>
      </w:pPr>
    </w:p>
    <w:p w14:paraId="12F89F59" w14:textId="6705E29C" w:rsidR="00D26C91" w:rsidRDefault="00D26C91" w:rsidP="00B4158A">
      <w:pPr>
        <w:spacing w:after="8" w:line="240" w:lineRule="auto"/>
        <w:ind w:right="1783"/>
        <w:contextualSpacing/>
        <w:jc w:val="center"/>
        <w:rPr>
          <w:rFonts w:ascii="Times New Roman" w:hAnsi="Times New Roman"/>
          <w:sz w:val="16"/>
          <w:szCs w:val="16"/>
        </w:rPr>
      </w:pPr>
    </w:p>
    <w:p w14:paraId="67D36D3C" w14:textId="35128C96" w:rsidR="00D26C91" w:rsidRDefault="00D26C91" w:rsidP="00B4158A">
      <w:pPr>
        <w:spacing w:after="8" w:line="240" w:lineRule="auto"/>
        <w:ind w:right="1783"/>
        <w:contextualSpacing/>
        <w:jc w:val="center"/>
        <w:rPr>
          <w:rFonts w:ascii="Times New Roman" w:hAnsi="Times New Roman"/>
          <w:sz w:val="16"/>
          <w:szCs w:val="16"/>
        </w:rPr>
      </w:pPr>
    </w:p>
    <w:p w14:paraId="23A81EA6" w14:textId="03AC9D13" w:rsidR="00D26C91" w:rsidRDefault="00D26C91" w:rsidP="00B4158A">
      <w:pPr>
        <w:spacing w:after="8" w:line="240" w:lineRule="auto"/>
        <w:ind w:right="1783"/>
        <w:contextualSpacing/>
        <w:jc w:val="center"/>
        <w:rPr>
          <w:rFonts w:ascii="Times New Roman" w:hAnsi="Times New Roman"/>
          <w:sz w:val="16"/>
          <w:szCs w:val="16"/>
        </w:rPr>
      </w:pPr>
    </w:p>
    <w:p w14:paraId="1012A26B" w14:textId="35EDA569" w:rsidR="00D26C91" w:rsidRDefault="00D26C91" w:rsidP="00B4158A">
      <w:pPr>
        <w:spacing w:after="8" w:line="240" w:lineRule="auto"/>
        <w:ind w:right="1783"/>
        <w:contextualSpacing/>
        <w:jc w:val="center"/>
        <w:rPr>
          <w:rFonts w:ascii="Times New Roman" w:hAnsi="Times New Roman"/>
          <w:sz w:val="16"/>
          <w:szCs w:val="16"/>
        </w:rPr>
      </w:pPr>
    </w:p>
    <w:p w14:paraId="78EF6C02" w14:textId="140F71C7" w:rsidR="00D26C91" w:rsidRDefault="00D26C91" w:rsidP="00B4158A">
      <w:pPr>
        <w:spacing w:after="8" w:line="240" w:lineRule="auto"/>
        <w:ind w:right="1783"/>
        <w:contextualSpacing/>
        <w:jc w:val="center"/>
        <w:rPr>
          <w:rFonts w:ascii="Times New Roman" w:hAnsi="Times New Roman"/>
          <w:sz w:val="16"/>
          <w:szCs w:val="16"/>
        </w:rPr>
      </w:pPr>
    </w:p>
    <w:p w14:paraId="2F8CAC3F" w14:textId="42B8B545" w:rsidR="00D26C91" w:rsidRDefault="00D26C91" w:rsidP="00B4158A">
      <w:pPr>
        <w:spacing w:after="8" w:line="240" w:lineRule="auto"/>
        <w:ind w:right="1783"/>
        <w:contextualSpacing/>
        <w:jc w:val="center"/>
        <w:rPr>
          <w:rFonts w:ascii="Times New Roman" w:hAnsi="Times New Roman"/>
          <w:sz w:val="16"/>
          <w:szCs w:val="16"/>
        </w:rPr>
      </w:pPr>
    </w:p>
    <w:p w14:paraId="7DCE804C" w14:textId="761CDEDD" w:rsidR="00D26C91" w:rsidRDefault="00D26C91" w:rsidP="00B4158A">
      <w:pPr>
        <w:spacing w:after="8" w:line="240" w:lineRule="auto"/>
        <w:ind w:right="1783"/>
        <w:contextualSpacing/>
        <w:jc w:val="center"/>
        <w:rPr>
          <w:rFonts w:ascii="Times New Roman" w:hAnsi="Times New Roman"/>
          <w:sz w:val="16"/>
          <w:szCs w:val="16"/>
        </w:rPr>
      </w:pPr>
    </w:p>
    <w:p w14:paraId="5BF3DF58" w14:textId="77777777" w:rsidR="00B4158A" w:rsidRDefault="00B4158A" w:rsidP="00B4158A">
      <w:pPr>
        <w:spacing w:after="8" w:line="240" w:lineRule="auto"/>
        <w:ind w:right="1783"/>
        <w:contextualSpacing/>
        <w:jc w:val="center"/>
        <w:rPr>
          <w:rFonts w:ascii="Times New Roman" w:hAnsi="Times New Roman"/>
          <w:sz w:val="16"/>
          <w:szCs w:val="16"/>
        </w:rPr>
      </w:pPr>
    </w:p>
    <w:p w14:paraId="35CC0CE2" w14:textId="77777777" w:rsidR="00B4158A" w:rsidRDefault="00B4158A" w:rsidP="00B4158A">
      <w:pPr>
        <w:spacing w:after="8" w:line="240" w:lineRule="auto"/>
        <w:ind w:right="1783"/>
        <w:contextualSpacing/>
        <w:jc w:val="center"/>
        <w:rPr>
          <w:rFonts w:ascii="Times New Roman" w:hAnsi="Times New Roman"/>
          <w:sz w:val="16"/>
          <w:szCs w:val="16"/>
        </w:rPr>
      </w:pPr>
    </w:p>
    <w:p w14:paraId="701712BD" w14:textId="77777777" w:rsidR="00B4158A" w:rsidRDefault="00B4158A" w:rsidP="00B4158A">
      <w:pPr>
        <w:spacing w:after="8" w:line="240" w:lineRule="auto"/>
        <w:ind w:right="1783"/>
        <w:contextualSpacing/>
        <w:jc w:val="center"/>
        <w:rPr>
          <w:rFonts w:ascii="Times New Roman" w:hAnsi="Times New Roman"/>
          <w:sz w:val="16"/>
          <w:szCs w:val="16"/>
        </w:rPr>
      </w:pPr>
    </w:p>
    <w:p w14:paraId="4036D84B" w14:textId="77777777" w:rsidR="00B4158A" w:rsidRDefault="00B4158A" w:rsidP="00B4158A">
      <w:pPr>
        <w:spacing w:after="8" w:line="240" w:lineRule="auto"/>
        <w:ind w:right="1783"/>
        <w:contextualSpacing/>
        <w:jc w:val="center"/>
        <w:rPr>
          <w:rFonts w:ascii="Times New Roman" w:hAnsi="Times New Roman"/>
          <w:sz w:val="16"/>
          <w:szCs w:val="16"/>
        </w:rPr>
      </w:pPr>
    </w:p>
    <w:p w14:paraId="13148400" w14:textId="2410A20C" w:rsidR="00B4158A" w:rsidRDefault="00B4158A" w:rsidP="00B4158A">
      <w:pPr>
        <w:spacing w:after="8" w:line="240" w:lineRule="auto"/>
        <w:ind w:right="1783"/>
        <w:contextualSpacing/>
        <w:jc w:val="center"/>
        <w:rPr>
          <w:rFonts w:ascii="Times New Roman" w:hAnsi="Times New Roman"/>
          <w:sz w:val="16"/>
          <w:szCs w:val="16"/>
        </w:rPr>
      </w:pPr>
      <w:r>
        <w:rPr>
          <w:rFonts w:ascii="Times New Roman" w:hAnsi="Times New Roman"/>
          <w:sz w:val="16"/>
          <w:szCs w:val="16"/>
        </w:rPr>
        <w:t xml:space="preserve">                     Официальный вестник </w:t>
      </w:r>
      <w:proofErr w:type="spellStart"/>
      <w:r>
        <w:rPr>
          <w:rFonts w:ascii="Times New Roman" w:hAnsi="Times New Roman"/>
          <w:sz w:val="16"/>
          <w:szCs w:val="16"/>
        </w:rPr>
        <w:t>Кулотинского</w:t>
      </w:r>
      <w:proofErr w:type="spellEnd"/>
      <w:r>
        <w:rPr>
          <w:rFonts w:ascii="Times New Roman" w:hAnsi="Times New Roman"/>
          <w:sz w:val="16"/>
          <w:szCs w:val="16"/>
        </w:rPr>
        <w:t xml:space="preserve"> городского поселения». Бюллетень №</w:t>
      </w:r>
      <w:r w:rsidR="00461D54">
        <w:rPr>
          <w:rFonts w:ascii="Times New Roman" w:hAnsi="Times New Roman"/>
          <w:sz w:val="16"/>
          <w:szCs w:val="16"/>
        </w:rPr>
        <w:t>34</w:t>
      </w:r>
      <w:r>
        <w:rPr>
          <w:rFonts w:ascii="Times New Roman" w:hAnsi="Times New Roman"/>
          <w:sz w:val="16"/>
          <w:szCs w:val="16"/>
        </w:rPr>
        <w:t xml:space="preserve"> (</w:t>
      </w:r>
      <w:r w:rsidR="0077465C">
        <w:rPr>
          <w:rFonts w:ascii="Times New Roman" w:hAnsi="Times New Roman"/>
          <w:sz w:val="16"/>
          <w:szCs w:val="16"/>
        </w:rPr>
        <w:t>31</w:t>
      </w:r>
      <w:r w:rsidR="00461D54">
        <w:rPr>
          <w:rFonts w:ascii="Times New Roman" w:hAnsi="Times New Roman"/>
          <w:sz w:val="16"/>
          <w:szCs w:val="16"/>
        </w:rPr>
        <w:t>0</w:t>
      </w:r>
      <w:r>
        <w:rPr>
          <w:rFonts w:ascii="Times New Roman" w:hAnsi="Times New Roman"/>
          <w:sz w:val="16"/>
          <w:szCs w:val="16"/>
        </w:rPr>
        <w:t xml:space="preserve">) от </w:t>
      </w:r>
      <w:r w:rsidR="00461D54">
        <w:rPr>
          <w:rFonts w:ascii="Times New Roman" w:hAnsi="Times New Roman"/>
          <w:sz w:val="16"/>
          <w:szCs w:val="16"/>
        </w:rPr>
        <w:t>14</w:t>
      </w:r>
      <w:r>
        <w:rPr>
          <w:rFonts w:ascii="Times New Roman" w:hAnsi="Times New Roman"/>
          <w:sz w:val="16"/>
          <w:szCs w:val="16"/>
        </w:rPr>
        <w:t>.</w:t>
      </w:r>
      <w:r w:rsidR="00461D54">
        <w:rPr>
          <w:rFonts w:ascii="Times New Roman" w:hAnsi="Times New Roman"/>
          <w:sz w:val="16"/>
          <w:szCs w:val="16"/>
        </w:rPr>
        <w:t>11</w:t>
      </w:r>
      <w:r>
        <w:rPr>
          <w:rFonts w:ascii="Times New Roman" w:hAnsi="Times New Roman"/>
          <w:sz w:val="16"/>
          <w:szCs w:val="16"/>
        </w:rPr>
        <w:t>.202</w:t>
      </w:r>
      <w:r w:rsidR="00D26C91">
        <w:rPr>
          <w:rFonts w:ascii="Times New Roman" w:hAnsi="Times New Roman"/>
          <w:sz w:val="16"/>
          <w:szCs w:val="16"/>
        </w:rPr>
        <w:t>5</w:t>
      </w:r>
    </w:p>
    <w:p w14:paraId="1518A3CF"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Учредитель: Совет депутатов </w:t>
      </w:r>
      <w:proofErr w:type="spellStart"/>
      <w:r>
        <w:rPr>
          <w:rFonts w:ascii="Times New Roman" w:hAnsi="Times New Roman" w:cs="Times New Roman"/>
          <w:sz w:val="16"/>
          <w:szCs w:val="16"/>
        </w:rPr>
        <w:t>Кулотинского</w:t>
      </w:r>
      <w:proofErr w:type="spellEnd"/>
      <w:r>
        <w:rPr>
          <w:rFonts w:ascii="Times New Roman" w:hAnsi="Times New Roman" w:cs="Times New Roman"/>
          <w:sz w:val="16"/>
          <w:szCs w:val="16"/>
        </w:rPr>
        <w:t xml:space="preserve"> городского поселения</w:t>
      </w:r>
    </w:p>
    <w:p w14:paraId="6D50EB54"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Утвержден </w:t>
      </w:r>
      <w:proofErr w:type="gramStart"/>
      <w:r>
        <w:rPr>
          <w:rFonts w:ascii="Times New Roman" w:hAnsi="Times New Roman" w:cs="Times New Roman"/>
          <w:sz w:val="16"/>
          <w:szCs w:val="16"/>
        </w:rPr>
        <w:t>решением  Совета</w:t>
      </w:r>
      <w:proofErr w:type="gramEnd"/>
      <w:r>
        <w:rPr>
          <w:rFonts w:ascii="Times New Roman" w:hAnsi="Times New Roman" w:cs="Times New Roman"/>
          <w:sz w:val="16"/>
          <w:szCs w:val="16"/>
        </w:rPr>
        <w:t xml:space="preserve"> депутатов </w:t>
      </w:r>
      <w:proofErr w:type="spellStart"/>
      <w:r>
        <w:rPr>
          <w:rFonts w:ascii="Times New Roman" w:hAnsi="Times New Roman" w:cs="Times New Roman"/>
          <w:sz w:val="16"/>
          <w:szCs w:val="16"/>
        </w:rPr>
        <w:t>Кулотинского</w:t>
      </w:r>
      <w:proofErr w:type="spellEnd"/>
      <w:r>
        <w:rPr>
          <w:rFonts w:ascii="Times New Roman" w:hAnsi="Times New Roman" w:cs="Times New Roman"/>
          <w:sz w:val="16"/>
          <w:szCs w:val="16"/>
        </w:rPr>
        <w:t xml:space="preserve"> городского поселения от 14.12.2016 № 83</w:t>
      </w:r>
    </w:p>
    <w:p w14:paraId="5460D905"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Главный редактор: </w:t>
      </w:r>
      <w:proofErr w:type="gramStart"/>
      <w:r>
        <w:rPr>
          <w:rFonts w:ascii="Times New Roman" w:hAnsi="Times New Roman" w:cs="Times New Roman"/>
          <w:sz w:val="16"/>
          <w:szCs w:val="16"/>
        </w:rPr>
        <w:t xml:space="preserve">Глава  </w:t>
      </w:r>
      <w:proofErr w:type="spellStart"/>
      <w:r>
        <w:rPr>
          <w:rFonts w:ascii="Times New Roman" w:hAnsi="Times New Roman" w:cs="Times New Roman"/>
          <w:sz w:val="16"/>
          <w:szCs w:val="16"/>
        </w:rPr>
        <w:t>Кулотинского</w:t>
      </w:r>
      <w:proofErr w:type="spellEnd"/>
      <w:proofErr w:type="gramEnd"/>
      <w:r>
        <w:rPr>
          <w:rFonts w:ascii="Times New Roman" w:hAnsi="Times New Roman" w:cs="Times New Roman"/>
          <w:sz w:val="16"/>
          <w:szCs w:val="16"/>
        </w:rPr>
        <w:t xml:space="preserve"> городского поселения  </w:t>
      </w:r>
      <w:proofErr w:type="spellStart"/>
      <w:r>
        <w:rPr>
          <w:rFonts w:ascii="Times New Roman" w:hAnsi="Times New Roman" w:cs="Times New Roman"/>
          <w:sz w:val="16"/>
          <w:szCs w:val="16"/>
        </w:rPr>
        <w:t>Л.Н.Федоров</w:t>
      </w:r>
      <w:proofErr w:type="spellEnd"/>
      <w:r>
        <w:rPr>
          <w:rFonts w:ascii="Times New Roman" w:hAnsi="Times New Roman" w:cs="Times New Roman"/>
          <w:sz w:val="16"/>
          <w:szCs w:val="16"/>
        </w:rPr>
        <w:t>, телефон: 2-53-93</w:t>
      </w:r>
    </w:p>
    <w:p w14:paraId="2272770D"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Адрес редакции: Новгородская обл., </w:t>
      </w:r>
      <w:proofErr w:type="spellStart"/>
      <w:r>
        <w:rPr>
          <w:rFonts w:ascii="Times New Roman" w:hAnsi="Times New Roman" w:cs="Times New Roman"/>
          <w:sz w:val="16"/>
          <w:szCs w:val="16"/>
        </w:rPr>
        <w:t>Окуловский</w:t>
      </w:r>
      <w:proofErr w:type="spellEnd"/>
      <w:r>
        <w:rPr>
          <w:rFonts w:ascii="Times New Roman" w:hAnsi="Times New Roman" w:cs="Times New Roman"/>
          <w:sz w:val="16"/>
          <w:szCs w:val="16"/>
        </w:rPr>
        <w:t xml:space="preserve"> район, </w:t>
      </w:r>
      <w:proofErr w:type="spellStart"/>
      <w:r>
        <w:rPr>
          <w:rFonts w:ascii="Times New Roman" w:hAnsi="Times New Roman" w:cs="Times New Roman"/>
          <w:sz w:val="16"/>
          <w:szCs w:val="16"/>
        </w:rPr>
        <w:t>р.п.Кулотино</w:t>
      </w:r>
      <w:proofErr w:type="spellEnd"/>
      <w:r>
        <w:rPr>
          <w:rFonts w:ascii="Times New Roman" w:hAnsi="Times New Roman" w:cs="Times New Roman"/>
          <w:sz w:val="16"/>
          <w:szCs w:val="16"/>
        </w:rPr>
        <w:t>; ул. Кирова, д.13</w:t>
      </w:r>
    </w:p>
    <w:p w14:paraId="1C4DE639"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Отпечатано в Администрации </w:t>
      </w:r>
      <w:proofErr w:type="spellStart"/>
      <w:proofErr w:type="gramStart"/>
      <w:r>
        <w:rPr>
          <w:rFonts w:ascii="Times New Roman" w:hAnsi="Times New Roman" w:cs="Times New Roman"/>
          <w:sz w:val="16"/>
          <w:szCs w:val="16"/>
        </w:rPr>
        <w:t>Кулотинского</w:t>
      </w:r>
      <w:proofErr w:type="spellEnd"/>
      <w:r>
        <w:rPr>
          <w:rFonts w:ascii="Times New Roman" w:hAnsi="Times New Roman" w:cs="Times New Roman"/>
          <w:sz w:val="16"/>
          <w:szCs w:val="16"/>
        </w:rPr>
        <w:t xml:space="preserve">  городского</w:t>
      </w:r>
      <w:proofErr w:type="gramEnd"/>
      <w:r>
        <w:rPr>
          <w:rFonts w:ascii="Times New Roman" w:hAnsi="Times New Roman" w:cs="Times New Roman"/>
          <w:sz w:val="16"/>
          <w:szCs w:val="16"/>
        </w:rPr>
        <w:t xml:space="preserve"> поселения  Новгородская  обл., </w:t>
      </w:r>
      <w:proofErr w:type="spellStart"/>
      <w:r>
        <w:rPr>
          <w:rFonts w:ascii="Times New Roman" w:hAnsi="Times New Roman" w:cs="Times New Roman"/>
          <w:sz w:val="16"/>
          <w:szCs w:val="16"/>
        </w:rPr>
        <w:t>Окуловский</w:t>
      </w:r>
      <w:proofErr w:type="spellEnd"/>
      <w:r>
        <w:rPr>
          <w:rFonts w:ascii="Times New Roman" w:hAnsi="Times New Roman" w:cs="Times New Roman"/>
          <w:sz w:val="16"/>
          <w:szCs w:val="16"/>
        </w:rPr>
        <w:t xml:space="preserve"> район,</w:t>
      </w:r>
    </w:p>
    <w:p w14:paraId="7385CA88" w14:textId="77777777" w:rsidR="00B4158A" w:rsidRDefault="00B4158A" w:rsidP="00B4158A">
      <w:pPr>
        <w:pStyle w:val="Default"/>
        <w:jc w:val="center"/>
        <w:rPr>
          <w:rFonts w:ascii="Times New Roman" w:hAnsi="Times New Roman" w:cs="Times New Roman"/>
          <w:sz w:val="16"/>
          <w:szCs w:val="16"/>
        </w:rPr>
      </w:pPr>
      <w:proofErr w:type="spellStart"/>
      <w:r>
        <w:rPr>
          <w:rFonts w:ascii="Times New Roman" w:hAnsi="Times New Roman" w:cs="Times New Roman"/>
          <w:sz w:val="16"/>
          <w:szCs w:val="16"/>
        </w:rPr>
        <w:t>р.п.Кулотино</w:t>
      </w:r>
      <w:proofErr w:type="spellEnd"/>
      <w:r>
        <w:rPr>
          <w:rFonts w:ascii="Times New Roman" w:hAnsi="Times New Roman" w:cs="Times New Roman"/>
          <w:sz w:val="16"/>
          <w:szCs w:val="16"/>
        </w:rPr>
        <w:t>, ул. Кирова, д.13, тел/факс 2-56-44)</w:t>
      </w:r>
    </w:p>
    <w:p w14:paraId="79915BE0" w14:textId="18DB63D2" w:rsidR="00622210" w:rsidRDefault="00A540A4" w:rsidP="00B4158A">
      <w:r>
        <w:rPr>
          <w:rFonts w:ascii="Times New Roman" w:hAnsi="Times New Roman"/>
          <w:sz w:val="16"/>
          <w:szCs w:val="16"/>
        </w:rPr>
        <w:t xml:space="preserve">                                            </w:t>
      </w:r>
      <w:r w:rsidR="00B4158A">
        <w:rPr>
          <w:rFonts w:ascii="Times New Roman" w:hAnsi="Times New Roman"/>
          <w:sz w:val="16"/>
          <w:szCs w:val="16"/>
        </w:rPr>
        <w:t xml:space="preserve">Выходит по </w:t>
      </w:r>
      <w:proofErr w:type="gramStart"/>
      <w:r w:rsidR="00B4158A">
        <w:rPr>
          <w:rFonts w:ascii="Times New Roman" w:hAnsi="Times New Roman"/>
          <w:sz w:val="16"/>
          <w:szCs w:val="16"/>
        </w:rPr>
        <w:t>мере  необходимости</w:t>
      </w:r>
      <w:proofErr w:type="gramEnd"/>
      <w:r w:rsidR="00B4158A">
        <w:rPr>
          <w:rFonts w:ascii="Times New Roman" w:hAnsi="Times New Roman"/>
          <w:sz w:val="16"/>
          <w:szCs w:val="16"/>
        </w:rPr>
        <w:t>. Тираж 20 экз. Распространяется бесплатно.</w:t>
      </w:r>
      <w:r w:rsidR="00B4158A">
        <w:rPr>
          <w:lang w:eastAsia="ru-RU"/>
        </w:rPr>
        <w:tab/>
      </w:r>
    </w:p>
    <w:sectPr w:rsidR="00622210" w:rsidSect="00E4726D">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55CBD" w14:textId="77777777" w:rsidR="00421A7E" w:rsidRPr="00E35A48" w:rsidRDefault="00421A7E" w:rsidP="00421A7E">
    <w:pPr>
      <w:pStyle w:val="ab"/>
      <w:jc w:val="center"/>
    </w:pPr>
    <w:r w:rsidRPr="00E35A48">
      <w:fldChar w:fldCharType="begin"/>
    </w:r>
    <w:r w:rsidRPr="00E35A48">
      <w:instrText xml:space="preserve"> PAGE   \* MERGEFORMAT </w:instrText>
    </w:r>
    <w:r w:rsidRPr="00E35A48">
      <w:fldChar w:fldCharType="separate"/>
    </w:r>
    <w:r>
      <w:rPr>
        <w:noProof/>
      </w:rPr>
      <w:t>42</w:t>
    </w:r>
    <w:r w:rsidRPr="00E35A48">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CD9B1" w14:textId="77777777" w:rsidR="00421A7E" w:rsidRPr="004E3CAF" w:rsidRDefault="00421A7E" w:rsidP="00421A7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D7C68"/>
    <w:multiLevelType w:val="hybridMultilevel"/>
    <w:tmpl w:val="9DD471E4"/>
    <w:lvl w:ilvl="0" w:tplc="4FCA58AE">
      <w:start w:val="1"/>
      <w:numFmt w:val="decimal"/>
      <w:lvlText w:val="%1."/>
      <w:lvlJc w:val="left"/>
      <w:pPr>
        <w:ind w:left="1155" w:hanging="45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11D13E65"/>
    <w:multiLevelType w:val="hybridMultilevel"/>
    <w:tmpl w:val="306038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FC7B9C"/>
    <w:multiLevelType w:val="hybridMultilevel"/>
    <w:tmpl w:val="75081986"/>
    <w:lvl w:ilvl="0" w:tplc="FFFFFFF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D02E1A"/>
    <w:multiLevelType w:val="hybridMultilevel"/>
    <w:tmpl w:val="1910FEEC"/>
    <w:lvl w:ilvl="0" w:tplc="CF7C70CA">
      <w:start w:val="1"/>
      <w:numFmt w:val="russianLower"/>
      <w:lvlText w:val="%1)"/>
      <w:lvlJc w:val="left"/>
      <w:pPr>
        <w:ind w:left="720" w:hanging="360"/>
      </w:pPr>
      <w:rPr>
        <w:rFonts w:hint="default"/>
      </w:rPr>
    </w:lvl>
    <w:lvl w:ilvl="1" w:tplc="CF7C70CA">
      <w:start w:val="1"/>
      <w:numFmt w:val="russianLower"/>
      <w:lvlText w:val="%2)"/>
      <w:lvlJc w:val="left"/>
      <w:pPr>
        <w:ind w:left="1710" w:hanging="63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D073B"/>
    <w:multiLevelType w:val="hybridMultilevel"/>
    <w:tmpl w:val="7C7AB5D6"/>
    <w:lvl w:ilvl="0" w:tplc="04823304">
      <w:start w:val="1"/>
      <w:numFmt w:val="decimal"/>
      <w:lvlText w:val="%1."/>
      <w:lvlJc w:val="left"/>
      <w:pPr>
        <w:ind w:left="1245" w:hanging="54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5" w15:restartNumberingAfterBreak="0">
    <w:nsid w:val="301B28EC"/>
    <w:multiLevelType w:val="hybridMultilevel"/>
    <w:tmpl w:val="03BECE2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308811D2"/>
    <w:multiLevelType w:val="hybridMultilevel"/>
    <w:tmpl w:val="8222B7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FB72A2"/>
    <w:multiLevelType w:val="hybridMultilevel"/>
    <w:tmpl w:val="306038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301AA0"/>
    <w:multiLevelType w:val="hybridMultilevel"/>
    <w:tmpl w:val="7C7AB5D6"/>
    <w:lvl w:ilvl="0" w:tplc="04823304">
      <w:start w:val="1"/>
      <w:numFmt w:val="decimal"/>
      <w:lvlText w:val="%1."/>
      <w:lvlJc w:val="left"/>
      <w:pPr>
        <w:ind w:left="1245" w:hanging="54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9" w15:restartNumberingAfterBreak="0">
    <w:nsid w:val="462E1ADB"/>
    <w:multiLevelType w:val="hybridMultilevel"/>
    <w:tmpl w:val="F1C6F346"/>
    <w:lvl w:ilvl="0" w:tplc="FFFFFFFF">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0" w15:restartNumberingAfterBreak="0">
    <w:nsid w:val="47B52A2B"/>
    <w:multiLevelType w:val="multilevel"/>
    <w:tmpl w:val="376A443A"/>
    <w:lvl w:ilvl="0">
      <w:start w:val="1"/>
      <w:numFmt w:val="decimal"/>
      <w:lvlText w:val="%1."/>
      <w:lvlJc w:val="left"/>
      <w:pPr>
        <w:ind w:left="1773" w:hanging="1065"/>
      </w:pPr>
      <w:rPr>
        <w:rFonts w:ascii="Times New Roman" w:hAnsi="Times New Roman" w:cs="Times New Roman" w:hint="default"/>
        <w:sz w:val="28"/>
      </w:rPr>
    </w:lvl>
    <w:lvl w:ilvl="1">
      <w:start w:val="3"/>
      <w:numFmt w:val="decimal"/>
      <w:isLgl/>
      <w:lvlText w:val="%1.%2."/>
      <w:lvlJc w:val="left"/>
      <w:pPr>
        <w:ind w:left="1428" w:hanging="72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11" w15:restartNumberingAfterBreak="0">
    <w:nsid w:val="543A77E0"/>
    <w:multiLevelType w:val="hybridMultilevel"/>
    <w:tmpl w:val="0C9E55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282C9C"/>
    <w:multiLevelType w:val="hybridMultilevel"/>
    <w:tmpl w:val="64B28A0E"/>
    <w:lvl w:ilvl="0" w:tplc="DDA230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3C66FB3"/>
    <w:multiLevelType w:val="hybridMultilevel"/>
    <w:tmpl w:val="03BEC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C43106"/>
    <w:multiLevelType w:val="multilevel"/>
    <w:tmpl w:val="D52A2DD6"/>
    <w:lvl w:ilvl="0">
      <w:start w:val="1"/>
      <w:numFmt w:val="decimal"/>
      <w:lvlText w:val="%1"/>
      <w:lvlJc w:val="left"/>
      <w:pPr>
        <w:ind w:left="480" w:hanging="480"/>
      </w:pPr>
      <w:rPr>
        <w:rFonts w:cs="Times New Roman"/>
      </w:rPr>
    </w:lvl>
    <w:lvl w:ilvl="1">
      <w:start w:val="1"/>
      <w:numFmt w:val="decimal"/>
      <w:lvlText w:val="%1.%2"/>
      <w:lvlJc w:val="left"/>
      <w:pPr>
        <w:ind w:left="835" w:hanging="480"/>
      </w:pPr>
      <w:rPr>
        <w:rFonts w:cs="Times New Roman"/>
      </w:rPr>
    </w:lvl>
    <w:lvl w:ilvl="2">
      <w:start w:val="2"/>
      <w:numFmt w:val="decimal"/>
      <w:lvlText w:val="%1.%2.%3"/>
      <w:lvlJc w:val="left"/>
      <w:pPr>
        <w:ind w:left="720" w:hanging="720"/>
      </w:pPr>
      <w:rPr>
        <w:rFonts w:cs="Times New Roman"/>
      </w:rPr>
    </w:lvl>
    <w:lvl w:ilvl="3">
      <w:start w:val="1"/>
      <w:numFmt w:val="decimal"/>
      <w:lvlText w:val="%1.%2.%3.%4"/>
      <w:lvlJc w:val="left"/>
      <w:pPr>
        <w:ind w:left="1785" w:hanging="720"/>
      </w:pPr>
      <w:rPr>
        <w:rFonts w:cs="Times New Roman"/>
      </w:rPr>
    </w:lvl>
    <w:lvl w:ilvl="4">
      <w:start w:val="1"/>
      <w:numFmt w:val="decimal"/>
      <w:lvlText w:val="%1.%2.%3.%4.%5"/>
      <w:lvlJc w:val="left"/>
      <w:pPr>
        <w:ind w:left="2500" w:hanging="1080"/>
      </w:pPr>
      <w:rPr>
        <w:rFonts w:cs="Times New Roman"/>
      </w:rPr>
    </w:lvl>
    <w:lvl w:ilvl="5">
      <w:start w:val="1"/>
      <w:numFmt w:val="decimal"/>
      <w:lvlText w:val="%1.%2.%3.%4.%5.%6"/>
      <w:lvlJc w:val="left"/>
      <w:pPr>
        <w:ind w:left="2855" w:hanging="1080"/>
      </w:pPr>
      <w:rPr>
        <w:rFonts w:cs="Times New Roman"/>
      </w:rPr>
    </w:lvl>
    <w:lvl w:ilvl="6">
      <w:start w:val="1"/>
      <w:numFmt w:val="decimal"/>
      <w:lvlText w:val="%1.%2.%3.%4.%5.%6.%7"/>
      <w:lvlJc w:val="left"/>
      <w:pPr>
        <w:ind w:left="3570" w:hanging="1440"/>
      </w:pPr>
      <w:rPr>
        <w:rFonts w:cs="Times New Roman"/>
      </w:rPr>
    </w:lvl>
    <w:lvl w:ilvl="7">
      <w:start w:val="1"/>
      <w:numFmt w:val="decimal"/>
      <w:lvlText w:val="%1.%2.%3.%4.%5.%6.%7.%8"/>
      <w:lvlJc w:val="left"/>
      <w:pPr>
        <w:ind w:left="3925" w:hanging="1440"/>
      </w:pPr>
      <w:rPr>
        <w:rFonts w:cs="Times New Roman"/>
      </w:rPr>
    </w:lvl>
    <w:lvl w:ilvl="8">
      <w:start w:val="1"/>
      <w:numFmt w:val="decimal"/>
      <w:lvlText w:val="%1.%2.%3.%4.%5.%6.%7.%8.%9"/>
      <w:lvlJc w:val="left"/>
      <w:pPr>
        <w:ind w:left="4640" w:hanging="1800"/>
      </w:pPr>
      <w:rPr>
        <w:rFonts w:cs="Times New Roman"/>
      </w:rPr>
    </w:lvl>
  </w:abstractNum>
  <w:abstractNum w:abstractNumId="15" w15:restartNumberingAfterBreak="0">
    <w:nsid w:val="7601575B"/>
    <w:multiLevelType w:val="hybridMultilevel"/>
    <w:tmpl w:val="AEFA21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9074A82"/>
    <w:multiLevelType w:val="hybridMultilevel"/>
    <w:tmpl w:val="4AE6BE2E"/>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12"/>
  </w:num>
  <w:num w:numId="7">
    <w:abstractNumId w:val="11"/>
  </w:num>
  <w:num w:numId="8">
    <w:abstractNumId w:val="13"/>
  </w:num>
  <w:num w:numId="9">
    <w:abstractNumId w:val="5"/>
  </w:num>
  <w:num w:numId="10">
    <w:abstractNumId w:val="3"/>
  </w:num>
  <w:num w:numId="11">
    <w:abstractNumId w:val="16"/>
  </w:num>
  <w:num w:numId="12">
    <w:abstractNumId w:val="15"/>
  </w:num>
  <w:num w:numId="13">
    <w:abstractNumId w:val="6"/>
  </w:num>
  <w:num w:numId="14">
    <w:abstractNumId w:val="7"/>
  </w:num>
  <w:num w:numId="15">
    <w:abstractNumId w:val="2"/>
  </w:num>
  <w:num w:numId="16">
    <w:abstractNumId w:val="1"/>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21"/>
    <w:rsid w:val="00353B5C"/>
    <w:rsid w:val="00421A7E"/>
    <w:rsid w:val="00461D54"/>
    <w:rsid w:val="005A2D07"/>
    <w:rsid w:val="00622210"/>
    <w:rsid w:val="0077465C"/>
    <w:rsid w:val="007D0A21"/>
    <w:rsid w:val="00807216"/>
    <w:rsid w:val="00A540A4"/>
    <w:rsid w:val="00B4158A"/>
    <w:rsid w:val="00BD6213"/>
    <w:rsid w:val="00D26C91"/>
    <w:rsid w:val="00E4726D"/>
    <w:rsid w:val="00F0137A"/>
    <w:rsid w:val="00F92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5956"/>
  <w15:chartTrackingRefBased/>
  <w15:docId w15:val="{250D0D7A-93F0-41F1-ADB5-2846447E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58A"/>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D26C91"/>
    <w:pPr>
      <w:keepNext/>
      <w:spacing w:before="240" w:after="60" w:line="240" w:lineRule="auto"/>
      <w:outlineLvl w:val="3"/>
    </w:pPr>
    <w:rPr>
      <w:rFonts w:eastAsia="Times New Roman"/>
      <w:b/>
      <w:bCs/>
      <w:sz w:val="28"/>
      <w:szCs w:val="28"/>
      <w:lang w:eastAsia="ru-RU"/>
    </w:rPr>
  </w:style>
  <w:style w:type="paragraph" w:styleId="5">
    <w:name w:val="heading 5"/>
    <w:basedOn w:val="a"/>
    <w:next w:val="a"/>
    <w:link w:val="50"/>
    <w:unhideWhenUsed/>
    <w:qFormat/>
    <w:rsid w:val="00D26C91"/>
    <w:pPr>
      <w:keepNext/>
      <w:spacing w:after="0" w:line="240" w:lineRule="auto"/>
      <w:jc w:val="center"/>
      <w:outlineLvl w:val="4"/>
    </w:pPr>
    <w:rPr>
      <w:rFonts w:ascii="Times New Roman" w:eastAsia="Times New Roman" w:hAnsi="Times New Roman"/>
      <w:sz w:val="36"/>
      <w:szCs w:val="24"/>
      <w:lang w:eastAsia="ru-RU"/>
    </w:rPr>
  </w:style>
  <w:style w:type="paragraph" w:styleId="6">
    <w:name w:val="heading 6"/>
    <w:basedOn w:val="a"/>
    <w:next w:val="a"/>
    <w:link w:val="60"/>
    <w:uiPriority w:val="9"/>
    <w:semiHidden/>
    <w:unhideWhenUsed/>
    <w:qFormat/>
    <w:rsid w:val="00D26C91"/>
    <w:pPr>
      <w:spacing w:before="240" w:after="60" w:line="240" w:lineRule="auto"/>
      <w:outlineLvl w:val="5"/>
    </w:pPr>
    <w:rPr>
      <w:rFonts w:eastAsia="Times New Roman"/>
      <w:b/>
      <w:bCs/>
      <w:lang w:eastAsia="ru-RU"/>
    </w:rPr>
  </w:style>
  <w:style w:type="paragraph" w:styleId="9">
    <w:name w:val="heading 9"/>
    <w:basedOn w:val="a"/>
    <w:next w:val="a"/>
    <w:link w:val="90"/>
    <w:unhideWhenUsed/>
    <w:qFormat/>
    <w:rsid w:val="00D26C91"/>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4158A"/>
    <w:rPr>
      <w:color w:val="0000FF"/>
      <w:u w:val="single"/>
    </w:rPr>
  </w:style>
  <w:style w:type="paragraph" w:styleId="a4">
    <w:name w:val="Normal (Web)"/>
    <w:basedOn w:val="a"/>
    <w:uiPriority w:val="99"/>
    <w:semiHidden/>
    <w:unhideWhenUsed/>
    <w:rsid w:val="00B4158A"/>
    <w:rPr>
      <w:rFonts w:ascii="Times New Roman" w:hAnsi="Times New Roman"/>
      <w:sz w:val="24"/>
      <w:szCs w:val="24"/>
    </w:rPr>
  </w:style>
  <w:style w:type="paragraph" w:styleId="a5">
    <w:name w:val="List Paragraph"/>
    <w:basedOn w:val="a"/>
    <w:uiPriority w:val="34"/>
    <w:qFormat/>
    <w:rsid w:val="00B4158A"/>
    <w:pPr>
      <w:autoSpaceDE w:val="0"/>
      <w:autoSpaceDN w:val="0"/>
      <w:spacing w:after="0" w:line="240" w:lineRule="auto"/>
      <w:ind w:left="720"/>
      <w:contextualSpacing/>
    </w:pPr>
    <w:rPr>
      <w:rFonts w:ascii="Times New Roman" w:eastAsia="Times New Roman" w:hAnsi="Times New Roman"/>
      <w:sz w:val="20"/>
      <w:szCs w:val="20"/>
      <w:lang w:eastAsia="ru-RU"/>
    </w:rPr>
  </w:style>
  <w:style w:type="paragraph" w:customStyle="1" w:styleId="Default">
    <w:name w:val="Default"/>
    <w:uiPriority w:val="99"/>
    <w:semiHidden/>
    <w:rsid w:val="00B4158A"/>
    <w:pPr>
      <w:autoSpaceDE w:val="0"/>
      <w:autoSpaceDN w:val="0"/>
      <w:adjustRightInd w:val="0"/>
      <w:spacing w:after="0" w:line="240" w:lineRule="auto"/>
    </w:pPr>
    <w:rPr>
      <w:rFonts w:ascii="Calibri" w:eastAsia="Calibri" w:hAnsi="Calibri" w:cs="Calibri"/>
      <w:color w:val="000000"/>
      <w:sz w:val="24"/>
      <w:szCs w:val="24"/>
    </w:rPr>
  </w:style>
  <w:style w:type="character" w:customStyle="1" w:styleId="ConsPlusNormal">
    <w:name w:val="ConsPlusNormal Знак"/>
    <w:basedOn w:val="a0"/>
    <w:link w:val="ConsPlusNormal0"/>
    <w:uiPriority w:val="99"/>
    <w:semiHidden/>
    <w:locked/>
    <w:rsid w:val="00B4158A"/>
    <w:rPr>
      <w:rFonts w:ascii="Arial" w:eastAsia="Times New Roman" w:hAnsi="Arial" w:cs="Arial"/>
      <w:sz w:val="18"/>
      <w:szCs w:val="18"/>
    </w:rPr>
  </w:style>
  <w:style w:type="paragraph" w:customStyle="1" w:styleId="ConsPlusNormal0">
    <w:name w:val="ConsPlusNormal"/>
    <w:link w:val="ConsPlusNormal"/>
    <w:uiPriority w:val="99"/>
    <w:semiHidden/>
    <w:rsid w:val="00B4158A"/>
    <w:pPr>
      <w:widowControl w:val="0"/>
      <w:autoSpaceDE w:val="0"/>
      <w:autoSpaceDN w:val="0"/>
      <w:adjustRightInd w:val="0"/>
      <w:spacing w:after="0" w:line="240" w:lineRule="auto"/>
      <w:ind w:firstLine="720"/>
    </w:pPr>
    <w:rPr>
      <w:rFonts w:ascii="Arial" w:eastAsia="Times New Roman" w:hAnsi="Arial" w:cs="Arial"/>
      <w:sz w:val="18"/>
      <w:szCs w:val="18"/>
    </w:rPr>
  </w:style>
  <w:style w:type="table" w:styleId="a6">
    <w:name w:val="Table Grid"/>
    <w:basedOn w:val="a1"/>
    <w:uiPriority w:val="59"/>
    <w:rsid w:val="00B41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26C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0">
    <w:name w:val="Заголовок 4 Знак"/>
    <w:basedOn w:val="a0"/>
    <w:link w:val="4"/>
    <w:uiPriority w:val="9"/>
    <w:rsid w:val="00D26C91"/>
    <w:rPr>
      <w:rFonts w:ascii="Calibri" w:eastAsia="Times New Roman" w:hAnsi="Calibri" w:cs="Times New Roman"/>
      <w:b/>
      <w:bCs/>
      <w:sz w:val="28"/>
      <w:szCs w:val="28"/>
      <w:lang w:eastAsia="ru-RU"/>
    </w:rPr>
  </w:style>
  <w:style w:type="character" w:customStyle="1" w:styleId="50">
    <w:name w:val="Заголовок 5 Знак"/>
    <w:basedOn w:val="a0"/>
    <w:link w:val="5"/>
    <w:rsid w:val="00D26C91"/>
    <w:rPr>
      <w:rFonts w:ascii="Times New Roman" w:eastAsia="Times New Roman" w:hAnsi="Times New Roman" w:cs="Times New Roman"/>
      <w:sz w:val="36"/>
      <w:szCs w:val="24"/>
      <w:lang w:eastAsia="ru-RU"/>
    </w:rPr>
  </w:style>
  <w:style w:type="character" w:customStyle="1" w:styleId="60">
    <w:name w:val="Заголовок 6 Знак"/>
    <w:basedOn w:val="a0"/>
    <w:link w:val="6"/>
    <w:uiPriority w:val="9"/>
    <w:semiHidden/>
    <w:rsid w:val="00D26C91"/>
    <w:rPr>
      <w:rFonts w:ascii="Calibri" w:eastAsia="Times New Roman" w:hAnsi="Calibri" w:cs="Times New Roman"/>
      <w:b/>
      <w:bCs/>
      <w:lang w:eastAsia="ru-RU"/>
    </w:rPr>
  </w:style>
  <w:style w:type="character" w:customStyle="1" w:styleId="90">
    <w:name w:val="Заголовок 9 Знак"/>
    <w:basedOn w:val="a0"/>
    <w:link w:val="9"/>
    <w:rsid w:val="00D26C91"/>
    <w:rPr>
      <w:rFonts w:ascii="Arial" w:eastAsia="Times New Roman" w:hAnsi="Arial" w:cs="Arial"/>
      <w:lang w:eastAsia="ru-RU"/>
    </w:rPr>
  </w:style>
  <w:style w:type="numbering" w:customStyle="1" w:styleId="1">
    <w:name w:val="Нет списка1"/>
    <w:next w:val="a2"/>
    <w:uiPriority w:val="99"/>
    <w:semiHidden/>
    <w:unhideWhenUsed/>
    <w:rsid w:val="00D26C91"/>
  </w:style>
  <w:style w:type="paragraph" w:styleId="a7">
    <w:name w:val="Balloon Text"/>
    <w:basedOn w:val="a"/>
    <w:link w:val="a8"/>
    <w:uiPriority w:val="99"/>
    <w:semiHidden/>
    <w:unhideWhenUsed/>
    <w:rsid w:val="00D26C91"/>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D26C91"/>
    <w:rPr>
      <w:rFonts w:ascii="Tahoma" w:eastAsia="Times New Roman" w:hAnsi="Tahoma" w:cs="Tahoma"/>
      <w:sz w:val="16"/>
      <w:szCs w:val="16"/>
      <w:lang w:eastAsia="ru-RU"/>
    </w:rPr>
  </w:style>
  <w:style w:type="character" w:customStyle="1" w:styleId="s2">
    <w:name w:val="s2"/>
    <w:basedOn w:val="a0"/>
    <w:rsid w:val="00D26C91"/>
  </w:style>
  <w:style w:type="character" w:customStyle="1" w:styleId="blk">
    <w:name w:val="blk"/>
    <w:basedOn w:val="a0"/>
    <w:rsid w:val="00D26C91"/>
  </w:style>
  <w:style w:type="numbering" w:customStyle="1" w:styleId="2">
    <w:name w:val="Нет списка2"/>
    <w:next w:val="a2"/>
    <w:uiPriority w:val="99"/>
    <w:semiHidden/>
    <w:unhideWhenUsed/>
    <w:rsid w:val="00421A7E"/>
  </w:style>
  <w:style w:type="paragraph" w:styleId="a9">
    <w:name w:val="header"/>
    <w:basedOn w:val="a"/>
    <w:link w:val="aa"/>
    <w:uiPriority w:val="99"/>
    <w:unhideWhenUsed/>
    <w:rsid w:val="00421A7E"/>
    <w:pPr>
      <w:tabs>
        <w:tab w:val="center" w:pos="4677"/>
        <w:tab w:val="right" w:pos="9355"/>
      </w:tabs>
      <w:spacing w:after="0" w:line="240" w:lineRule="auto"/>
    </w:pPr>
    <w:rPr>
      <w:rFonts w:ascii="Times New Roman" w:eastAsia="Times New Roman" w:hAnsi="Times New Roman"/>
      <w:sz w:val="24"/>
      <w:szCs w:val="24"/>
      <w:lang w:eastAsia="ar-SA"/>
    </w:rPr>
  </w:style>
  <w:style w:type="character" w:customStyle="1" w:styleId="aa">
    <w:name w:val="Верхний колонтитул Знак"/>
    <w:basedOn w:val="a0"/>
    <w:link w:val="a9"/>
    <w:uiPriority w:val="99"/>
    <w:rsid w:val="00421A7E"/>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421A7E"/>
    <w:pPr>
      <w:tabs>
        <w:tab w:val="center" w:pos="4677"/>
        <w:tab w:val="right" w:pos="9355"/>
      </w:tabs>
      <w:spacing w:after="0" w:line="240" w:lineRule="auto"/>
    </w:pPr>
    <w:rPr>
      <w:rFonts w:ascii="Times New Roman" w:eastAsia="Times New Roman" w:hAnsi="Times New Roman"/>
      <w:sz w:val="24"/>
      <w:szCs w:val="24"/>
      <w:lang w:eastAsia="ar-SA"/>
    </w:rPr>
  </w:style>
  <w:style w:type="character" w:customStyle="1" w:styleId="ac">
    <w:name w:val="Нижний колонтитул Знак"/>
    <w:basedOn w:val="a0"/>
    <w:link w:val="ab"/>
    <w:uiPriority w:val="99"/>
    <w:rsid w:val="00421A7E"/>
    <w:rPr>
      <w:rFonts w:ascii="Times New Roman" w:eastAsia="Times New Roman" w:hAnsi="Times New Roman" w:cs="Times New Roman"/>
      <w:sz w:val="24"/>
      <w:szCs w:val="24"/>
      <w:lang w:eastAsia="ar-SA"/>
    </w:rPr>
  </w:style>
  <w:style w:type="table" w:customStyle="1" w:styleId="10">
    <w:name w:val="Сетка таблицы1"/>
    <w:basedOn w:val="a1"/>
    <w:next w:val="a6"/>
    <w:uiPriority w:val="59"/>
    <w:rsid w:val="00421A7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919830">
      <w:bodyDiv w:val="1"/>
      <w:marLeft w:val="0"/>
      <w:marRight w:val="0"/>
      <w:marTop w:val="0"/>
      <w:marBottom w:val="0"/>
      <w:divBdr>
        <w:top w:val="none" w:sz="0" w:space="0" w:color="auto"/>
        <w:left w:val="none" w:sz="0" w:space="0" w:color="auto"/>
        <w:bottom w:val="none" w:sz="0" w:space="0" w:color="auto"/>
        <w:right w:val="none" w:sz="0" w:space="0" w:color="auto"/>
      </w:divBdr>
    </w:div>
    <w:div w:id="152400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nsultant.ru/document/cons_doc_LAW_326114/"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14991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CCE5C-6226-48C7-AB99-6F68E19EE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20047</Words>
  <Characters>114274</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TREIDCOMPUTERS</dc:creator>
  <cp:keywords/>
  <dc:description/>
  <cp:lastModifiedBy>TREIDCOMPUTERS</cp:lastModifiedBy>
  <cp:revision>2</cp:revision>
  <dcterms:created xsi:type="dcterms:W3CDTF">2025-12-30T13:27:00Z</dcterms:created>
  <dcterms:modified xsi:type="dcterms:W3CDTF">2025-12-30T13:27:00Z</dcterms:modified>
</cp:coreProperties>
</file>